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E600" w14:textId="7CD6C440" w:rsidR="000175D0" w:rsidRPr="005C2CAF" w:rsidRDefault="000175D0" w:rsidP="0014039E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3EFEBE00" w14:textId="1B69838A" w:rsidR="00064B91" w:rsidRPr="00064B91" w:rsidRDefault="0026750A" w:rsidP="00064B91">
      <w:pPr>
        <w:pBdr>
          <w:bottom w:val="single" w:sz="4" w:space="1" w:color="auto"/>
        </w:pBdr>
        <w:jc w:val="center"/>
        <w:rPr>
          <w:rFonts w:ascii="Avenir Next LT Pro" w:hAnsi="Avenir Next LT Pro" w:cs="Arial"/>
          <w:b/>
          <w:bCs/>
          <w:sz w:val="22"/>
          <w:szCs w:val="22"/>
        </w:rPr>
      </w:pPr>
      <w:r w:rsidRPr="0026750A">
        <w:rPr>
          <w:rFonts w:ascii="Avenir Next LT Pro" w:hAnsi="Avenir Next LT Pro" w:cs="Arial"/>
          <w:b/>
          <w:sz w:val="22"/>
          <w:szCs w:val="22"/>
        </w:rPr>
        <w:t>DECLARACIÓN RESPONSABLE PARA LA</w:t>
      </w:r>
      <w:r w:rsidR="00064B91">
        <w:rPr>
          <w:rFonts w:ascii="Avenir Next LT Pro" w:hAnsi="Avenir Next LT Pro" w:cs="Arial"/>
          <w:b/>
          <w:sz w:val="22"/>
          <w:szCs w:val="22"/>
        </w:rPr>
        <w:t xml:space="preserve"> CONTRATACIÓN</w:t>
      </w:r>
      <w:r w:rsidRPr="0026750A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064B91" w:rsidRPr="00064B91">
        <w:rPr>
          <w:rFonts w:ascii="Avenir Next LT Pro" w:hAnsi="Avenir Next LT Pro" w:cs="Arial"/>
          <w:b/>
          <w:bCs/>
          <w:sz w:val="22"/>
          <w:szCs w:val="22"/>
        </w:rPr>
        <w:t>SERVICIOS PARA LA PUESTA EN MARCHA DEL PROYECTO NUEVO ESPACIO POR TALENTO DIGITAL BARCELONA. ESPACIO DE INNOVACIÓN Y ACCESIBILIDAD</w:t>
      </w:r>
    </w:p>
    <w:p w14:paraId="4DCBE6CF" w14:textId="77777777" w:rsidR="00064B91" w:rsidRPr="00064B91" w:rsidRDefault="00064B91" w:rsidP="00064B91">
      <w:pPr>
        <w:pBdr>
          <w:bottom w:val="single" w:sz="4" w:space="1" w:color="auto"/>
        </w:pBdr>
        <w:jc w:val="center"/>
        <w:rPr>
          <w:rFonts w:ascii="Avenir Next LT Pro" w:hAnsi="Avenir Next LT Pro" w:cs="Arial"/>
          <w:b/>
          <w:bCs/>
          <w:sz w:val="22"/>
          <w:szCs w:val="22"/>
        </w:rPr>
      </w:pPr>
      <w:r w:rsidRPr="00064B91">
        <w:rPr>
          <w:rFonts w:ascii="Avenir Next LT Pro" w:hAnsi="Avenir Next LT Pro" w:cs="Arial"/>
          <w:b/>
          <w:bCs/>
          <w:sz w:val="22"/>
          <w:szCs w:val="22"/>
        </w:rPr>
        <w:t>INSERTA INNOVACIÓN (LOTE 1 Y LOTE2)</w:t>
      </w:r>
    </w:p>
    <w:p w14:paraId="0061F590" w14:textId="38D8DCB4" w:rsidR="000175D0" w:rsidRPr="005C2CAF" w:rsidRDefault="000175D0" w:rsidP="0026750A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39E7F576" w:rsidR="000175D0" w:rsidRPr="00F168BF" w:rsidRDefault="000175D0" w:rsidP="000175D0">
      <w:pPr>
        <w:jc w:val="both"/>
        <w:rPr>
          <w:rFonts w:ascii="Avenir Next LT Pro" w:hAnsi="Avenir Next LT Pro" w:cs="Arial"/>
          <w:sz w:val="22"/>
          <w:szCs w:val="22"/>
          <w:lang w:val="pt-PT"/>
        </w:rPr>
      </w:pPr>
      <w:r w:rsidRPr="00F168BF">
        <w:rPr>
          <w:rFonts w:ascii="Avenir Next LT Pro" w:hAnsi="Avenir Next LT Pro" w:cs="Arial"/>
          <w:b/>
          <w:sz w:val="22"/>
          <w:szCs w:val="22"/>
          <w:lang w:val="pt-PT"/>
        </w:rPr>
        <w:t xml:space="preserve">CÓDIGO DE EXPEDIENTE: </w:t>
      </w:r>
      <w:r w:rsidR="00F168BF" w:rsidRPr="00F168BF">
        <w:rPr>
          <w:rFonts w:ascii="Avenir Next LT Pro" w:hAnsi="Avenir Next LT Pro" w:cs="Arial"/>
          <w:b/>
          <w:lang w:val="pt-PT"/>
        </w:rPr>
        <w:t>OE/01/2025</w:t>
      </w:r>
      <w:r w:rsidR="00F168BF" w:rsidRPr="00F168BF">
        <w:rPr>
          <w:rFonts w:ascii="Avenir Next LT Pro" w:hAnsi="Avenir Next LT Pro" w:cs="Arial"/>
          <w:b/>
          <w:lang w:val="pt-PT"/>
        </w:rPr>
        <w:t xml:space="preserve"> (i</w:t>
      </w:r>
      <w:r w:rsidR="00F168BF">
        <w:rPr>
          <w:rFonts w:ascii="Avenir Next LT Pro" w:hAnsi="Avenir Next LT Pro" w:cs="Arial"/>
          <w:b/>
          <w:lang w:val="pt-PT"/>
        </w:rPr>
        <w:t>ndicar LOTE</w:t>
      </w:r>
      <w:r w:rsidR="00064B91">
        <w:rPr>
          <w:rFonts w:ascii="Avenir Next LT Pro" w:hAnsi="Avenir Next LT Pro" w:cs="Arial"/>
          <w:b/>
          <w:lang w:val="pt-PT"/>
        </w:rPr>
        <w:t>)</w:t>
      </w:r>
    </w:p>
    <w:p w14:paraId="5558A18F" w14:textId="77777777" w:rsidR="000175D0" w:rsidRPr="00F168BF" w:rsidRDefault="000175D0" w:rsidP="000175D0">
      <w:pPr>
        <w:jc w:val="both"/>
        <w:rPr>
          <w:rFonts w:ascii="Avenir Next LT Pro" w:hAnsi="Avenir Next LT Pro"/>
          <w:lang w:val="pt-PT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Default="000175D0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PRIMERO.-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79D0B724" w14:textId="3FDEFFA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bookmarkStart w:id="2" w:name="_Hlk196377462"/>
      <w:r w:rsidRPr="009B2018">
        <w:rPr>
          <w:rFonts w:ascii="Avenir Next LT Pro" w:hAnsi="Avenir Next LT Pro" w:cs="Arial"/>
          <w:sz w:val="22"/>
          <w:szCs w:val="22"/>
        </w:rPr>
        <w:t>En particular, la empresa a la que represento conoce que el Grupo Social ONCE, al que pertenece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>, dispone de un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de Conducta de Proveedores y Socios de Negocios (en adelante,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</w:t>
      </w:r>
      <w:r>
        <w:rPr>
          <w:rFonts w:ascii="Avenir Next LT Pro" w:hAnsi="Avenir Next LT Pro" w:cs="Arial"/>
          <w:sz w:val="22"/>
          <w:szCs w:val="22"/>
        </w:rPr>
        <w:t>)</w:t>
      </w:r>
      <w:r w:rsidRPr="009B2018">
        <w:rPr>
          <w:rFonts w:ascii="Avenir Next LT Pro" w:hAnsi="Avenir Next LT Pro" w:cs="Arial"/>
          <w:sz w:val="22"/>
          <w:szCs w:val="22"/>
        </w:rPr>
        <w:t>.</w:t>
      </w:r>
    </w:p>
    <w:p w14:paraId="570ED664" w14:textId="77777777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>declara haber le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do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conocer su contenido, y se compromete a cumplir con los compromisos y principios recogidos en el mismo durante la vigencia del presente Contrato.</w:t>
      </w:r>
      <w:r w:rsidRPr="009B2018">
        <w:rPr>
          <w:rFonts w:ascii="Arial" w:hAnsi="Arial" w:cs="Arial"/>
          <w:sz w:val="22"/>
          <w:szCs w:val="22"/>
        </w:rPr>
        <w:t> 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0D8413B6" w14:textId="111F316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La empresa informará del contenido del Código a los empleados asignados a la ejecución del presente Contrato y, en su caso, a los terceros subcontratados.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1EF4EC49" w14:textId="2A45A28F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 xml:space="preserve">La empresa deberá realizar un seguimiento interno del cumplimiento del Código por los empleados adscritos a la ejecución del presente Contrato y, en su caso, por los terceros subcontratados, y comunicar a INSERTA </w:t>
      </w:r>
      <w:r>
        <w:rPr>
          <w:rFonts w:ascii="Avenir Next LT Pro" w:hAnsi="Avenir Next LT Pro" w:cs="Arial"/>
          <w:sz w:val="22"/>
          <w:szCs w:val="22"/>
        </w:rPr>
        <w:t>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de forma expresa y por escrito cualquier incumplimiento </w:t>
      </w:r>
      <w:proofErr w:type="gramStart"/>
      <w:r w:rsidRPr="009B2018">
        <w:rPr>
          <w:rFonts w:ascii="Avenir Next LT Pro" w:hAnsi="Avenir Next LT Pro" w:cs="Arial"/>
          <w:sz w:val="22"/>
          <w:szCs w:val="22"/>
        </w:rPr>
        <w:t>del mismo</w:t>
      </w:r>
      <w:proofErr w:type="gramEnd"/>
      <w:r w:rsidRPr="009B2018">
        <w:rPr>
          <w:rFonts w:ascii="Avenir Next LT Pro" w:hAnsi="Avenir Next LT Pro" w:cs="Arial"/>
          <w:sz w:val="22"/>
          <w:szCs w:val="22"/>
        </w:rPr>
        <w:t>.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 </w:t>
      </w:r>
    </w:p>
    <w:p w14:paraId="351964B7" w14:textId="77777777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2A39A32A" w14:textId="1755E786" w:rsidR="009B2018" w:rsidRPr="009B2018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t>Si dicho incumplimiento no fuera subsanado en un plazo de treinta días naturales después de dicha notificación, se considerará que la empresa ha incumplido sus obligaciones e</w:t>
      </w:r>
      <w:r w:rsidRPr="009B2018">
        <w:rPr>
          <w:rFonts w:ascii="Arial" w:hAnsi="Arial" w:cs="Arial"/>
          <w:sz w:val="22"/>
          <w:szCs w:val="22"/>
        </w:rPr>
        <w:t> </w:t>
      </w:r>
      <w:r w:rsidRPr="009B2018">
        <w:rPr>
          <w:rFonts w:ascii="Avenir Next LT Pro" w:hAnsi="Avenir Next LT Pro" w:cs="Arial"/>
          <w:sz w:val="22"/>
          <w:szCs w:val="22"/>
        </w:rPr>
        <w:t xml:space="preserve">INSERTA </w:t>
      </w:r>
      <w:r>
        <w:rPr>
          <w:rFonts w:ascii="Avenir Next LT Pro" w:hAnsi="Avenir Next LT Pro" w:cs="Arial"/>
          <w:sz w:val="22"/>
          <w:szCs w:val="22"/>
        </w:rPr>
        <w:t>INNOVACION</w:t>
      </w:r>
      <w:r w:rsidRPr="009B2018">
        <w:rPr>
          <w:rFonts w:ascii="Avenir Next LT Pro" w:hAnsi="Avenir Next LT Pro" w:cs="Arial"/>
          <w:sz w:val="22"/>
          <w:szCs w:val="22"/>
        </w:rPr>
        <w:t xml:space="preserve">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 xml:space="preserve"> resolver el presente Contrato.</w:t>
      </w:r>
      <w:r w:rsidRPr="009B2018">
        <w:rPr>
          <w:rFonts w:ascii="Arial" w:hAnsi="Arial" w:cs="Arial"/>
          <w:sz w:val="22"/>
          <w:szCs w:val="22"/>
        </w:rPr>
        <w:t> </w:t>
      </w:r>
    </w:p>
    <w:p w14:paraId="0D455830" w14:textId="53389D4A" w:rsidR="009B2018" w:rsidRPr="005C2CAF" w:rsidRDefault="009B2018" w:rsidP="009B2018">
      <w:pPr>
        <w:spacing w:after="240"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9B2018">
        <w:rPr>
          <w:rFonts w:ascii="Avenir Next LT Pro" w:hAnsi="Avenir Next LT Pro" w:cs="Arial"/>
          <w:sz w:val="22"/>
          <w:szCs w:val="22"/>
        </w:rPr>
        <w:lastRenderedPageBreak/>
        <w:t>INSERTA</w:t>
      </w:r>
      <w:r>
        <w:rPr>
          <w:rFonts w:ascii="Avenir Next LT Pro" w:hAnsi="Avenir Next LT Pro" w:cs="Arial"/>
          <w:sz w:val="22"/>
          <w:szCs w:val="22"/>
        </w:rPr>
        <w:t xml:space="preserve"> INNOVACIÓN</w:t>
      </w:r>
      <w:r w:rsidRPr="009B2018">
        <w:rPr>
          <w:rFonts w:ascii="Avenir Next LT Pro" w:hAnsi="Avenir Next LT Pro" w:cs="Arial"/>
          <w:sz w:val="22"/>
          <w:szCs w:val="22"/>
        </w:rPr>
        <w:t xml:space="preserve"> se reserva la facultad de solicitar al arrendador documentaci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n relativa al cumplimiento de las obligaciones contempladas en 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 y de realizar, a costa del ARRENDADOR, auditor</w:t>
      </w:r>
      <w:r w:rsidRPr="009B2018">
        <w:rPr>
          <w:rFonts w:ascii="Avenir Next LT Pro" w:hAnsi="Avenir Next LT Pro" w:cs="Avenir Next LT Pro"/>
          <w:sz w:val="22"/>
          <w:szCs w:val="22"/>
        </w:rPr>
        <w:t>í</w:t>
      </w:r>
      <w:r w:rsidRPr="009B2018">
        <w:rPr>
          <w:rFonts w:ascii="Avenir Next LT Pro" w:hAnsi="Avenir Next LT Pro" w:cs="Arial"/>
          <w:sz w:val="22"/>
          <w:szCs w:val="22"/>
        </w:rPr>
        <w:t>as o revisiones con previo aviso, que podr</w:t>
      </w:r>
      <w:r w:rsidRPr="009B2018">
        <w:rPr>
          <w:rFonts w:ascii="Avenir Next LT Pro" w:hAnsi="Avenir Next LT Pro" w:cs="Avenir Next LT Pro"/>
          <w:sz w:val="22"/>
          <w:szCs w:val="22"/>
        </w:rPr>
        <w:t>á</w:t>
      </w:r>
      <w:r w:rsidRPr="009B2018">
        <w:rPr>
          <w:rFonts w:ascii="Avenir Next LT Pro" w:hAnsi="Avenir Next LT Pro" w:cs="Arial"/>
          <w:sz w:val="22"/>
          <w:szCs w:val="22"/>
        </w:rPr>
        <w:t>n ser in situ en horario normal de oficina, para verificar el cumplimiento del C</w:t>
      </w:r>
      <w:r w:rsidRPr="009B2018">
        <w:rPr>
          <w:rFonts w:ascii="Avenir Next LT Pro" w:hAnsi="Avenir Next LT Pro" w:cs="Avenir Next LT Pro"/>
          <w:sz w:val="22"/>
          <w:szCs w:val="22"/>
        </w:rPr>
        <w:t>ó</w:t>
      </w:r>
      <w:r w:rsidRPr="009B2018">
        <w:rPr>
          <w:rFonts w:ascii="Avenir Next LT Pro" w:hAnsi="Avenir Next LT Pro" w:cs="Arial"/>
          <w:sz w:val="22"/>
          <w:szCs w:val="22"/>
        </w:rPr>
        <w:t>digo.</w:t>
      </w:r>
      <w:r w:rsidRPr="009B2018">
        <w:rPr>
          <w:rFonts w:ascii="Arial" w:hAnsi="Arial" w:cs="Arial"/>
          <w:sz w:val="22"/>
          <w:szCs w:val="22"/>
        </w:rPr>
        <w:t> </w:t>
      </w:r>
    </w:p>
    <w:bookmarkEnd w:id="2"/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5C2CAF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5C2CAF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lastRenderedPageBreak/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TERCERO.-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CUARTO.-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8A6CBE" w:rsidRDefault="008A6CBE"/>
    <w:sectPr w:rsidR="008A6CBE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26E2" w14:textId="77777777" w:rsidR="009902A2" w:rsidRDefault="009902A2" w:rsidP="000175D0">
      <w:r>
        <w:separator/>
      </w:r>
    </w:p>
  </w:endnote>
  <w:endnote w:type="continuationSeparator" w:id="0">
    <w:p w14:paraId="60432017" w14:textId="77777777" w:rsidR="009902A2" w:rsidRDefault="009902A2" w:rsidP="000175D0">
      <w:r>
        <w:continuationSeparator/>
      </w:r>
    </w:p>
  </w:endnote>
  <w:endnote w:type="continuationNotice" w:id="1">
    <w:p w14:paraId="63AC7CF9" w14:textId="77777777" w:rsidR="009902A2" w:rsidRDefault="00990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353E" w14:textId="037850C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9BFAEA5" wp14:editId="7DF405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53475469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413C5" w14:textId="06B7260A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FAE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84413C5" w14:textId="06B7260A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31ACBD6A" w:rsidR="000175D0" w:rsidRDefault="00BF0CF0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EB4F64" wp14:editId="64BCE2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20117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F2EE" w14:textId="19D25C3F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4F6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F6F2EE" w14:textId="19D25C3F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F72C70">
          <w:rPr>
            <w:noProof/>
          </w:rPr>
          <w:t>2</w:t>
        </w:r>
        <w:r w:rsidR="000175D0">
          <w:fldChar w:fldCharType="end"/>
        </w:r>
      </w:sdtContent>
    </w:sdt>
  </w:p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4D54" w14:textId="6EF17BA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21DF28" wp14:editId="1FBDBB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9801000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67476" w14:textId="3B2EAF7B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1DF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867476" w14:textId="3B2EAF7B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413A" w14:textId="77777777" w:rsidR="009902A2" w:rsidRDefault="009902A2" w:rsidP="000175D0">
      <w:r>
        <w:separator/>
      </w:r>
    </w:p>
  </w:footnote>
  <w:footnote w:type="continuationSeparator" w:id="0">
    <w:p w14:paraId="3E1F747E" w14:textId="77777777" w:rsidR="009902A2" w:rsidRDefault="009902A2" w:rsidP="000175D0">
      <w:r>
        <w:continuationSeparator/>
      </w:r>
    </w:p>
  </w:footnote>
  <w:footnote w:type="continuationNotice" w:id="1">
    <w:p w14:paraId="3464D6FF" w14:textId="77777777" w:rsidR="009902A2" w:rsidRDefault="00990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0A59AB3B" w:rsidR="000175D0" w:rsidRDefault="00BF0CF0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59F21C" wp14:editId="03DCDAC1">
          <wp:simplePos x="0" y="0"/>
          <wp:positionH relativeFrom="column">
            <wp:posOffset>2739602</wp:posOffset>
          </wp:positionH>
          <wp:positionV relativeFrom="paragraph">
            <wp:posOffset>126154</wp:posOffset>
          </wp:positionV>
          <wp:extent cx="3068276" cy="364067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068276" cy="36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FDE" w:rsidRPr="00652F2C">
      <w:rPr>
        <w:noProof/>
      </w:rPr>
      <w:drawing>
        <wp:inline distT="0" distB="0" distL="0" distR="0" wp14:anchorId="2D0AAC4F" wp14:editId="0D811D2E">
          <wp:extent cx="2190750" cy="595604"/>
          <wp:effectExtent l="0" t="0" r="0" b="0"/>
          <wp:docPr id="1090521696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1696" name="Imagen 1" descr="Logotipo, nombre de la empresa&#10;&#10;El contenido generado por IA puede ser incorrec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4355" cy="60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01312">
    <w:abstractNumId w:val="0"/>
  </w:num>
  <w:num w:numId="2" w16cid:durableId="33943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64B91"/>
    <w:rsid w:val="000C7912"/>
    <w:rsid w:val="000F3DFE"/>
    <w:rsid w:val="001324A5"/>
    <w:rsid w:val="0014039E"/>
    <w:rsid w:val="00152B86"/>
    <w:rsid w:val="00191D9B"/>
    <w:rsid w:val="0026750A"/>
    <w:rsid w:val="00320FDE"/>
    <w:rsid w:val="00334CF6"/>
    <w:rsid w:val="003F0E1C"/>
    <w:rsid w:val="00416FE0"/>
    <w:rsid w:val="0043724A"/>
    <w:rsid w:val="004C2D36"/>
    <w:rsid w:val="00507DB5"/>
    <w:rsid w:val="0051545A"/>
    <w:rsid w:val="00515D60"/>
    <w:rsid w:val="005902E5"/>
    <w:rsid w:val="005C2CAF"/>
    <w:rsid w:val="006938C4"/>
    <w:rsid w:val="00746879"/>
    <w:rsid w:val="007F04E0"/>
    <w:rsid w:val="008A6CBE"/>
    <w:rsid w:val="008B0144"/>
    <w:rsid w:val="009902A2"/>
    <w:rsid w:val="009B2018"/>
    <w:rsid w:val="00AB7602"/>
    <w:rsid w:val="00AC3421"/>
    <w:rsid w:val="00B47878"/>
    <w:rsid w:val="00B8138D"/>
    <w:rsid w:val="00BA22AD"/>
    <w:rsid w:val="00BF0CF0"/>
    <w:rsid w:val="00CD5946"/>
    <w:rsid w:val="00CF487B"/>
    <w:rsid w:val="00E01188"/>
    <w:rsid w:val="00E14AB6"/>
    <w:rsid w:val="00E6549B"/>
    <w:rsid w:val="00E92497"/>
    <w:rsid w:val="00F168BF"/>
    <w:rsid w:val="00F25A49"/>
    <w:rsid w:val="00F64594"/>
    <w:rsid w:val="00F72C70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3" ma:contentTypeDescription="Crear nuevo documento." ma:contentTypeScope="" ma:versionID="e186fd9c17b012abf3eb0850fb04c5fc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e3490a1e1ee86929e43942010b70e453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readOnly="false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5608CB-60F9-491E-A1CF-DC576DDF3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22</cp:revision>
  <dcterms:created xsi:type="dcterms:W3CDTF">2021-01-08T14:21:00Z</dcterms:created>
  <dcterms:modified xsi:type="dcterms:W3CDTF">2025-07-22T10:29:00Z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299ac999,56a2468d,4ecc4c5d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