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70F5" w14:textId="44B1014F" w:rsidR="00360DA6" w:rsidRPr="00F32332" w:rsidRDefault="00940179" w:rsidP="0013773B">
      <w:pPr>
        <w:pStyle w:val="Ttulo"/>
        <w:spacing w:line="276" w:lineRule="auto"/>
        <w:ind w:left="0" w:right="19"/>
        <w:jc w:val="both"/>
        <w:rPr>
          <w:rFonts w:ascii="Avenir Next LT Pro" w:hAnsi="Avenir Next LT Pro"/>
          <w:sz w:val="22"/>
          <w:szCs w:val="22"/>
        </w:rPr>
      </w:pPr>
      <w:r w:rsidRPr="00F32332">
        <w:rPr>
          <w:rFonts w:ascii="Avenir Next LT Pro" w:hAnsi="Avenir Next LT Pro"/>
          <w:sz w:val="22"/>
          <w:szCs w:val="22"/>
        </w:rPr>
        <w:t xml:space="preserve">PLIEGO DE CONDICIONES TÉCNICAS PARA LA CONTRATACIÓN POR LA ASOCIACIÓN INSERTA INNOVACIÓN </w:t>
      </w:r>
      <w:r w:rsidR="00537947" w:rsidRPr="00F32332">
        <w:rPr>
          <w:rFonts w:ascii="Avenir Next LT Pro" w:hAnsi="Avenir Next LT Pro"/>
          <w:sz w:val="22"/>
          <w:szCs w:val="22"/>
        </w:rPr>
        <w:t>DE</w:t>
      </w:r>
      <w:r w:rsidRPr="00F32332">
        <w:rPr>
          <w:rFonts w:ascii="Avenir Next LT Pro" w:hAnsi="Avenir Next LT Pro"/>
          <w:sz w:val="22"/>
          <w:szCs w:val="22"/>
        </w:rPr>
        <w:t xml:space="preserve"> </w:t>
      </w:r>
      <w:r w:rsidR="00E67010" w:rsidRPr="00F32332">
        <w:rPr>
          <w:rFonts w:ascii="Avenir Next LT Pro" w:hAnsi="Avenir Next LT Pro" w:cs="Arial"/>
          <w:sz w:val="22"/>
          <w:szCs w:val="22"/>
        </w:rPr>
        <w:t>LOS SERVICIOS DE IMPARTICIÓN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52FE6450" w14:textId="045B2789" w:rsidR="00594D86" w:rsidRPr="005B4824" w:rsidRDefault="00594D86" w:rsidP="00477274">
      <w:pPr>
        <w:pStyle w:val="Ttulo"/>
        <w:spacing w:line="276" w:lineRule="auto"/>
        <w:ind w:left="386" w:right="406"/>
        <w:rPr>
          <w:rFonts w:ascii="Avenir Next LT Pro" w:hAnsi="Avenir Next LT Pro"/>
        </w:rPr>
      </w:pPr>
    </w:p>
    <w:p w14:paraId="330E2A2B" w14:textId="23718120" w:rsidR="00594D86" w:rsidRDefault="00594D86" w:rsidP="00594D86">
      <w:pPr>
        <w:adjustRightInd w:val="0"/>
        <w:spacing w:line="276" w:lineRule="auto"/>
        <w:jc w:val="both"/>
        <w:rPr>
          <w:rFonts w:ascii="Avenir Next LT Pro" w:hAnsi="Avenir Next LT Pro" w:cs="Arial"/>
          <w:b/>
          <w:lang w:val="es-ES_tradnl"/>
        </w:rPr>
      </w:pPr>
      <w:r w:rsidRPr="005B4824">
        <w:rPr>
          <w:rFonts w:ascii="Arial" w:hAnsi="Arial" w:cs="Arial"/>
          <w:b/>
          <w:lang w:val="es-ES_tradnl"/>
        </w:rPr>
        <w:t xml:space="preserve">CÓDIGO:  </w:t>
      </w:r>
      <w:r w:rsidR="00CE7BDD" w:rsidRPr="005B4824">
        <w:rPr>
          <w:rFonts w:ascii="Avenir Next LT Pro" w:hAnsi="Avenir Next LT Pro" w:cs="Arial"/>
          <w:b/>
          <w:lang w:val="es-ES_tradnl"/>
        </w:rPr>
        <w:t>0</w:t>
      </w:r>
      <w:r w:rsidR="005C165A">
        <w:rPr>
          <w:rFonts w:ascii="Avenir Next LT Pro" w:hAnsi="Avenir Next LT Pro" w:cs="Arial"/>
          <w:b/>
          <w:lang w:val="es-ES_tradnl"/>
        </w:rPr>
        <w:t>3</w:t>
      </w:r>
      <w:r w:rsidR="00CE7BDD" w:rsidRPr="005B4824">
        <w:rPr>
          <w:rFonts w:ascii="Avenir Next LT Pro" w:hAnsi="Avenir Next LT Pro" w:cs="Arial"/>
          <w:b/>
          <w:lang w:val="es-ES_tradnl"/>
        </w:rPr>
        <w:t>/FO/2</w:t>
      </w:r>
      <w:r w:rsidR="007C0832">
        <w:rPr>
          <w:rFonts w:ascii="Avenir Next LT Pro" w:hAnsi="Avenir Next LT Pro" w:cs="Arial"/>
          <w:b/>
          <w:lang w:val="es-ES_tradnl"/>
        </w:rPr>
        <w:t>5</w:t>
      </w:r>
    </w:p>
    <w:p w14:paraId="274EC695" w14:textId="77777777" w:rsidR="007179D8" w:rsidRDefault="007179D8" w:rsidP="00594D86">
      <w:pPr>
        <w:adjustRightInd w:val="0"/>
        <w:spacing w:line="276" w:lineRule="auto"/>
        <w:jc w:val="both"/>
        <w:rPr>
          <w:rFonts w:ascii="Avenir Next LT Pro" w:hAnsi="Avenir Next LT Pro" w:cs="Arial"/>
          <w:b/>
          <w:lang w:val="es-ES_tradnl"/>
        </w:rPr>
      </w:pPr>
    </w:p>
    <w:p w14:paraId="5BB65CCA" w14:textId="0780DC38" w:rsidR="00360DA6" w:rsidRPr="005B4824" w:rsidRDefault="00C84127">
      <w:pPr>
        <w:pStyle w:val="Textoindependiente"/>
        <w:spacing w:before="1"/>
        <w:ind w:left="0"/>
        <w:jc w:val="left"/>
        <w:rPr>
          <w:b/>
          <w:sz w:val="14"/>
        </w:rPr>
      </w:pPr>
      <w:r w:rsidRPr="005B4824">
        <w:rPr>
          <w:noProof/>
          <w:lang w:eastAsia="es-ES"/>
        </w:rPr>
        <mc:AlternateContent>
          <mc:Choice Requires="wps">
            <w:drawing>
              <wp:anchor distT="0" distB="0" distL="0" distR="0" simplePos="0" relativeHeight="2516582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" filled="f" strokeweight=".48pt">
                <v:textbox inset="0,0,0,0">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Pr="005B4824" w:rsidRDefault="004013A0" w:rsidP="00477274">
      <w:pPr>
        <w:spacing w:line="276" w:lineRule="auto"/>
        <w:jc w:val="both"/>
        <w:rPr>
          <w:rFonts w:ascii="Avenir Next LT Pro" w:hAnsi="Avenir Next LT Pro"/>
        </w:rPr>
      </w:pPr>
    </w:p>
    <w:p w14:paraId="5520096D" w14:textId="6062DFD0" w:rsidR="00A12BBA" w:rsidRPr="005B4824" w:rsidRDefault="002D365D" w:rsidP="007179D8">
      <w:pPr>
        <w:spacing w:after="240" w:line="276" w:lineRule="auto"/>
        <w:jc w:val="both"/>
        <w:rPr>
          <w:rFonts w:ascii="Avenir Next LT Pro" w:hAnsi="Avenir Next LT Pro"/>
        </w:rPr>
      </w:pPr>
      <w:bookmarkStart w:id="0" w:name="_Hlk71118347"/>
      <w:r w:rsidRPr="005B4824">
        <w:rPr>
          <w:rFonts w:ascii="Avenir Next LT Pro" w:hAnsi="Avenir Next LT Pro"/>
        </w:rPr>
        <w:t xml:space="preserve">En el marco de esta licitación se identifica </w:t>
      </w:r>
      <w:r w:rsidR="009230D3" w:rsidRPr="005B4824">
        <w:rPr>
          <w:rFonts w:ascii="Avenir Next LT Pro" w:hAnsi="Avenir Next LT Pro"/>
        </w:rPr>
        <w:t>a</w:t>
      </w:r>
      <w:r w:rsidR="00477274" w:rsidRPr="005B4824">
        <w:rPr>
          <w:rFonts w:ascii="Avenir Next LT Pro" w:hAnsi="Avenir Next LT Pro"/>
        </w:rPr>
        <w:t xml:space="preserve"> la Asociación Inserta Innovación</w:t>
      </w:r>
      <w:r w:rsidR="00FD0D71" w:rsidRPr="005B4824">
        <w:rPr>
          <w:rFonts w:ascii="Avenir Next LT Pro" w:hAnsi="Avenir Next LT Pro"/>
        </w:rPr>
        <w:t xml:space="preserve">, </w:t>
      </w:r>
      <w:proofErr w:type="gramStart"/>
      <w:r w:rsidR="00FD0D71" w:rsidRPr="005B4824">
        <w:rPr>
          <w:rFonts w:ascii="Avenir Next LT Pro" w:hAnsi="Avenir Next LT Pro"/>
        </w:rPr>
        <w:t>conjuntamente con</w:t>
      </w:r>
      <w:proofErr w:type="gramEnd"/>
      <w:r w:rsidR="00FD0D71" w:rsidRPr="005B4824">
        <w:rPr>
          <w:rFonts w:ascii="Avenir Next LT Pro" w:hAnsi="Avenir Next LT Pro"/>
        </w:rPr>
        <w:t xml:space="preserve"> FUNDACIÓN ONCE</w:t>
      </w:r>
      <w:r w:rsidR="000C557A" w:rsidRPr="005B4824">
        <w:rPr>
          <w:rFonts w:ascii="Avenir Next LT Pro" w:hAnsi="Avenir Next LT Pro"/>
        </w:rPr>
        <w:t>,</w:t>
      </w:r>
      <w:r w:rsidR="00477274" w:rsidRPr="005B4824">
        <w:rPr>
          <w:rFonts w:ascii="Avenir Next LT Pro" w:hAnsi="Avenir Next LT Pro"/>
        </w:rPr>
        <w:t xml:space="preserve"> </w:t>
      </w:r>
      <w:r w:rsidR="00DC0B46" w:rsidRPr="005B4824">
        <w:rPr>
          <w:rFonts w:ascii="Avenir Next LT Pro" w:hAnsi="Avenir Next LT Pro"/>
        </w:rPr>
        <w:t>a través</w:t>
      </w:r>
      <w:r w:rsidR="00A12BBA" w:rsidRPr="005B4824">
        <w:rPr>
          <w:rFonts w:ascii="Avenir Next LT Pro" w:hAnsi="Avenir Next LT Pro"/>
        </w:rPr>
        <w:t xml:space="preserve"> de convenio con INCIBE</w:t>
      </w:r>
      <w:r w:rsidR="009230D3" w:rsidRPr="005B4824">
        <w:rPr>
          <w:rFonts w:ascii="Avenir Next LT Pro" w:hAnsi="Avenir Next LT Pro"/>
        </w:rPr>
        <w:t xml:space="preserve">, </w:t>
      </w:r>
      <w:r w:rsidR="00093320" w:rsidRPr="005B4824">
        <w:rPr>
          <w:rFonts w:ascii="Avenir Next LT Pro" w:hAnsi="Avenir Next LT Pro"/>
        </w:rPr>
        <w:t xml:space="preserve">entidad colaboradora </w:t>
      </w:r>
      <w:r w:rsidR="00DC0B46" w:rsidRPr="005B4824">
        <w:rPr>
          <w:rFonts w:ascii="Avenir Next LT Pro" w:hAnsi="Avenir Next LT Pro"/>
        </w:rPr>
        <w:t>para la ejecución</w:t>
      </w:r>
      <w:r w:rsidR="002C3B5C" w:rsidRPr="005B4824">
        <w:rPr>
          <w:rFonts w:ascii="Avenir Next LT Pro" w:hAnsi="Avenir Next LT Pro"/>
        </w:rPr>
        <w:t xml:space="preserve"> </w:t>
      </w:r>
      <w:r w:rsidR="00DC0B46" w:rsidRPr="005B4824">
        <w:rPr>
          <w:rFonts w:ascii="Avenir Next LT Pro" w:hAnsi="Avenir Next LT Pro"/>
        </w:rPr>
        <w:t xml:space="preserve">de </w:t>
      </w:r>
      <w:r w:rsidR="00A12BBA" w:rsidRPr="005B4824">
        <w:rPr>
          <w:rFonts w:ascii="Avenir Next LT Pro" w:hAnsi="Avenir Next LT Pro"/>
        </w:rPr>
        <w:t xml:space="preserve">actuaciones formativas especializadas en ciberseguridad a nivel técnico para personas con discapacidad </w:t>
      </w:r>
      <w:r w:rsidR="000C557A" w:rsidRPr="005B4824">
        <w:rPr>
          <w:rFonts w:ascii="Avenir Next LT Pro" w:hAnsi="Avenir Next LT Pro"/>
        </w:rPr>
        <w:t xml:space="preserve">cuyo detalle se recoge en </w:t>
      </w:r>
      <w:r w:rsidR="009230D3" w:rsidRPr="005B4824">
        <w:rPr>
          <w:rFonts w:ascii="Avenir Next LT Pro" w:hAnsi="Avenir Next LT Pro"/>
        </w:rPr>
        <w:t>la i</w:t>
      </w:r>
      <w:r w:rsidR="000C557A" w:rsidRPr="005B4824">
        <w:rPr>
          <w:rFonts w:ascii="Avenir Next LT Pro" w:hAnsi="Avenir Next LT Pro"/>
        </w:rPr>
        <w:t xml:space="preserve">nvitación pública </w:t>
      </w:r>
      <w:r w:rsidR="005C7905" w:rsidRPr="005B4824">
        <w:rPr>
          <w:rFonts w:ascii="Avenir Next LT Pro" w:hAnsi="Avenir Next LT Pro"/>
        </w:rPr>
        <w:t>de</w:t>
      </w:r>
      <w:r w:rsidR="00A12BBA" w:rsidRPr="005B4824">
        <w:rPr>
          <w:rFonts w:ascii="Avenir Next LT Pro" w:hAnsi="Avenir Next LT Pro"/>
        </w:rPr>
        <w:t xml:space="preserve"> 3 de diciembre de 2021</w:t>
      </w:r>
      <w:r w:rsidR="000C557A" w:rsidRPr="005B4824">
        <w:rPr>
          <w:rFonts w:ascii="Avenir Next LT Pro" w:hAnsi="Avenir Next LT Pro"/>
        </w:rPr>
        <w:t xml:space="preserve"> </w:t>
      </w:r>
      <w:r w:rsidR="009230D3" w:rsidRPr="005B4824">
        <w:rPr>
          <w:rFonts w:ascii="Avenir Next LT Pro" w:hAnsi="Avenir Next LT Pro"/>
        </w:rPr>
        <w:t>(</w:t>
      </w:r>
      <w:r w:rsidR="00F218F4" w:rsidRPr="005B4824">
        <w:rPr>
          <w:rFonts w:ascii="Avenir Next LT Pro" w:hAnsi="Avenir Next LT Pro"/>
        </w:rPr>
        <w:t>https://www.incibe.es/perfil-contratante-y-transparencia/invitacion-publica</w:t>
      </w:r>
      <w:r w:rsidR="00A12BBA" w:rsidRPr="005B4824">
        <w:rPr>
          <w:rFonts w:ascii="Avenir Next LT Pro" w:hAnsi="Avenir Next LT Pro"/>
        </w:rPr>
        <w:t>)</w:t>
      </w:r>
      <w:r w:rsidR="009230D3" w:rsidRPr="005B4824">
        <w:rPr>
          <w:rFonts w:ascii="Avenir Next LT Pro" w:hAnsi="Avenir Next LT Pro"/>
        </w:rPr>
        <w:t>.</w:t>
      </w:r>
    </w:p>
    <w:p w14:paraId="0CFECA2F" w14:textId="4C310F38" w:rsidR="00477274" w:rsidRPr="005B4824" w:rsidRDefault="00477274" w:rsidP="007179D8">
      <w:pPr>
        <w:spacing w:after="240" w:line="276" w:lineRule="auto"/>
        <w:jc w:val="both"/>
        <w:rPr>
          <w:rFonts w:ascii="Avenir Next LT Pro" w:hAnsi="Avenir Next LT Pro"/>
        </w:rPr>
      </w:pPr>
      <w:r w:rsidRPr="005B4824">
        <w:rPr>
          <w:rFonts w:ascii="Avenir Next LT Pro" w:hAnsi="Avenir Next LT Pro"/>
        </w:rPr>
        <w:t xml:space="preserve">En este ámbito de actuación y para la viabilidad de la </w:t>
      </w:r>
      <w:r w:rsidR="009A68AD" w:rsidRPr="005B4824">
        <w:rPr>
          <w:rFonts w:ascii="Avenir Next LT Pro" w:hAnsi="Avenir Next LT Pro"/>
        </w:rPr>
        <w:t>ejecución</w:t>
      </w:r>
      <w:r w:rsidRPr="005B4824">
        <w:rPr>
          <w:rFonts w:ascii="Avenir Next LT Pro" w:hAnsi="Avenir Next LT Pro"/>
        </w:rPr>
        <w:t xml:space="preserve"> d</w:t>
      </w:r>
      <w:r w:rsidR="009A68AD" w:rsidRPr="005B4824">
        <w:rPr>
          <w:rFonts w:ascii="Avenir Next LT Pro" w:hAnsi="Avenir Next LT Pro"/>
        </w:rPr>
        <w:t xml:space="preserve">el </w:t>
      </w:r>
      <w:r w:rsidRPr="005B4824">
        <w:rPr>
          <w:rFonts w:ascii="Avenir Next LT Pro" w:hAnsi="Avenir Next LT Pro"/>
        </w:rPr>
        <w:t xml:space="preserve">proyecto </w:t>
      </w:r>
      <w:r w:rsidR="009A68AD" w:rsidRPr="005B4824">
        <w:rPr>
          <w:rFonts w:ascii="Avenir Next LT Pro" w:hAnsi="Avenir Next LT Pro"/>
        </w:rPr>
        <w:t>concedido</w:t>
      </w:r>
      <w:r w:rsidRPr="005B4824">
        <w:rPr>
          <w:rFonts w:ascii="Avenir Next LT Pro" w:hAnsi="Avenir Next LT Pro"/>
        </w:rPr>
        <w:t xml:space="preserve"> se hace necesaria la licitación objeto de este concurso. Siendo Inserta Innovación una entidad privada que gestiona para este fin fondos públicos, somete la licitación a los principios de objetividad, transparencia, publicidad y no discriminación.</w:t>
      </w:r>
    </w:p>
    <w:p w14:paraId="7BADED0A" w14:textId="1121BD53" w:rsidR="000474E6" w:rsidRPr="005B4824" w:rsidRDefault="00F218F4" w:rsidP="007179D8">
      <w:pPr>
        <w:spacing w:after="240" w:line="276" w:lineRule="auto"/>
        <w:jc w:val="both"/>
        <w:rPr>
          <w:rFonts w:ascii="Avenir Next LT Pro" w:hAnsi="Avenir Next LT Pro"/>
        </w:rPr>
      </w:pPr>
      <w:r w:rsidRPr="005B4824">
        <w:rPr>
          <w:rFonts w:ascii="Avenir Next LT Pro" w:hAnsi="Avenir Next LT Pro"/>
        </w:rPr>
        <w:t xml:space="preserve">Por tanto, </w:t>
      </w:r>
      <w:r w:rsidR="00477274" w:rsidRPr="005B4824">
        <w:rPr>
          <w:rFonts w:ascii="Avenir Next LT Pro" w:hAnsi="Avenir Next LT Pro"/>
        </w:rPr>
        <w:t>Inserta Innovación</w:t>
      </w:r>
      <w:r w:rsidR="00EF189C" w:rsidRPr="005B4824">
        <w:rPr>
          <w:rFonts w:ascii="Avenir Next LT Pro" w:hAnsi="Avenir Next LT Pro"/>
        </w:rPr>
        <w:t xml:space="preserve"> busca</w:t>
      </w:r>
      <w:r w:rsidR="009A68AD" w:rsidRPr="005B4824">
        <w:rPr>
          <w:rFonts w:ascii="Avenir Next LT Pro" w:hAnsi="Avenir Next LT Pro"/>
        </w:rPr>
        <w:t xml:space="preserve"> a través de este pliego</w:t>
      </w:r>
      <w:r w:rsidR="00EF189C" w:rsidRPr="005B4824">
        <w:rPr>
          <w:rFonts w:ascii="Avenir Next LT Pro" w:hAnsi="Avenir Next LT Pro"/>
        </w:rPr>
        <w:t xml:space="preserve"> la contratación de un servicio</w:t>
      </w:r>
      <w:r w:rsidR="00477274" w:rsidRPr="005B4824">
        <w:rPr>
          <w:rFonts w:ascii="Avenir Next LT Pro" w:hAnsi="Avenir Next LT Pro"/>
        </w:rPr>
        <w:t xml:space="preserve"> </w:t>
      </w:r>
      <w:r w:rsidR="00500819" w:rsidRPr="005B4824">
        <w:rPr>
          <w:rFonts w:ascii="Avenir Next LT Pro" w:hAnsi="Avenir Next LT Pro"/>
        </w:rPr>
        <w:t xml:space="preserve">para </w:t>
      </w:r>
      <w:r w:rsidR="00B867F7" w:rsidRPr="005B4824">
        <w:rPr>
          <w:rFonts w:ascii="Avenir Next LT Pro" w:hAnsi="Avenir Next LT Pro"/>
        </w:rPr>
        <w:t xml:space="preserve">la </w:t>
      </w:r>
      <w:r w:rsidR="00B867F7" w:rsidRPr="005B4824">
        <w:rPr>
          <w:rFonts w:ascii="Avenir Next LT Pro" w:hAnsi="Avenir Next LT Pro"/>
          <w:b/>
          <w:bCs/>
        </w:rPr>
        <w:t xml:space="preserve">impartición </w:t>
      </w:r>
      <w:r w:rsidR="00FB4CFE" w:rsidRPr="007847B4">
        <w:rPr>
          <w:rFonts w:ascii="Avenir Next LT Pro" w:hAnsi="Avenir Next LT Pro"/>
          <w:b/>
          <w:bCs/>
        </w:rPr>
        <w:t xml:space="preserve">en modalidad </w:t>
      </w:r>
      <w:r w:rsidR="00232110" w:rsidRPr="007847B4">
        <w:rPr>
          <w:rFonts w:ascii="Avenir Next LT Pro" w:hAnsi="Avenir Next LT Pro"/>
          <w:b/>
          <w:bCs/>
        </w:rPr>
        <w:t xml:space="preserve">de aula virtual </w:t>
      </w:r>
      <w:r w:rsidR="00B867F7" w:rsidRPr="007847B4">
        <w:rPr>
          <w:rFonts w:ascii="Avenir Next LT Pro" w:hAnsi="Avenir Next LT Pro"/>
          <w:b/>
          <w:bCs/>
        </w:rPr>
        <w:t xml:space="preserve">de </w:t>
      </w:r>
      <w:r w:rsidR="000D5D68" w:rsidRPr="007847B4">
        <w:rPr>
          <w:rFonts w:ascii="Avenir Next LT Pro" w:hAnsi="Avenir Next LT Pro"/>
          <w:b/>
          <w:bCs/>
        </w:rPr>
        <w:t>UNA</w:t>
      </w:r>
      <w:r w:rsidR="00B867F7" w:rsidRPr="007847B4">
        <w:rPr>
          <w:rFonts w:ascii="Avenir Next LT Pro" w:hAnsi="Avenir Next LT Pro"/>
          <w:b/>
          <w:bCs/>
        </w:rPr>
        <w:t xml:space="preserve"> </w:t>
      </w:r>
      <w:r w:rsidR="000D5D68" w:rsidRPr="007847B4">
        <w:rPr>
          <w:rFonts w:ascii="Avenir Next LT Pro" w:hAnsi="Avenir Next LT Pro"/>
          <w:b/>
          <w:bCs/>
        </w:rPr>
        <w:t>acción</w:t>
      </w:r>
      <w:r w:rsidR="00B867F7" w:rsidRPr="007847B4">
        <w:rPr>
          <w:rFonts w:ascii="Avenir Next LT Pro" w:hAnsi="Avenir Next LT Pro"/>
          <w:b/>
          <w:bCs/>
        </w:rPr>
        <w:t xml:space="preserve"> formativ</w:t>
      </w:r>
      <w:r w:rsidR="007C7C80" w:rsidRPr="007847B4">
        <w:rPr>
          <w:rFonts w:ascii="Avenir Next LT Pro" w:hAnsi="Avenir Next LT Pro"/>
          <w:b/>
          <w:bCs/>
        </w:rPr>
        <w:t>a</w:t>
      </w:r>
      <w:r w:rsidR="005C7905" w:rsidRPr="007847B4">
        <w:rPr>
          <w:rFonts w:ascii="Avenir Next LT Pro" w:hAnsi="Avenir Next LT Pro"/>
        </w:rPr>
        <w:t xml:space="preserve"> relacionad</w:t>
      </w:r>
      <w:r w:rsidR="007C7C80" w:rsidRPr="007847B4">
        <w:rPr>
          <w:rFonts w:ascii="Avenir Next LT Pro" w:hAnsi="Avenir Next LT Pro"/>
        </w:rPr>
        <w:t>a</w:t>
      </w:r>
      <w:r w:rsidR="005C7905" w:rsidRPr="007847B4">
        <w:rPr>
          <w:rFonts w:ascii="Avenir Next LT Pro" w:hAnsi="Avenir Next LT Pro"/>
        </w:rPr>
        <w:t>s con el objeto del convenio</w:t>
      </w:r>
      <w:r w:rsidR="00BD27E4" w:rsidRPr="007847B4">
        <w:rPr>
          <w:rFonts w:ascii="Avenir Next LT Pro" w:hAnsi="Avenir Next LT Pro"/>
        </w:rPr>
        <w:t xml:space="preserve"> </w:t>
      </w:r>
      <w:r w:rsidR="005C7905" w:rsidRPr="007847B4">
        <w:rPr>
          <w:rFonts w:ascii="Avenir Next LT Pro" w:hAnsi="Avenir Next LT Pro"/>
        </w:rPr>
        <w:t xml:space="preserve">para su ejecución </w:t>
      </w:r>
      <w:r w:rsidR="00BD27E4" w:rsidRPr="007847B4">
        <w:rPr>
          <w:rFonts w:ascii="Avenir Next LT Pro" w:hAnsi="Avenir Next LT Pro"/>
        </w:rPr>
        <w:t xml:space="preserve">durante un periodo máximo de </w:t>
      </w:r>
      <w:r w:rsidR="000D5D68" w:rsidRPr="007847B4">
        <w:rPr>
          <w:rFonts w:ascii="Avenir Next LT Pro" w:hAnsi="Avenir Next LT Pro"/>
        </w:rPr>
        <w:t>4</w:t>
      </w:r>
      <w:r w:rsidR="00BD27E4" w:rsidRPr="007847B4">
        <w:rPr>
          <w:rFonts w:ascii="Avenir Next LT Pro" w:hAnsi="Avenir Next LT Pro"/>
        </w:rPr>
        <w:t xml:space="preserve"> meses</w:t>
      </w:r>
      <w:r w:rsidR="00E35054" w:rsidRPr="007847B4">
        <w:rPr>
          <w:rFonts w:ascii="Avenir Next LT Pro" w:hAnsi="Avenir Next LT Pro"/>
        </w:rPr>
        <w:t xml:space="preserve"> desde la adjudicación del contrato</w:t>
      </w:r>
      <w:r w:rsidR="00B867F7" w:rsidRPr="007847B4">
        <w:rPr>
          <w:rFonts w:ascii="Avenir Next LT Pro" w:hAnsi="Avenir Next LT Pro"/>
        </w:rPr>
        <w:t>:</w:t>
      </w:r>
    </w:p>
    <w:p w14:paraId="56CE3CD3" w14:textId="591AE774" w:rsidR="00B867F7" w:rsidRPr="005B4824" w:rsidRDefault="007019C6" w:rsidP="00823A55">
      <w:pPr>
        <w:pStyle w:val="Prrafodelista"/>
        <w:numPr>
          <w:ilvl w:val="0"/>
          <w:numId w:val="14"/>
        </w:numPr>
        <w:spacing w:line="276" w:lineRule="auto"/>
        <w:rPr>
          <w:rFonts w:ascii="Avenir Next LT Pro" w:hAnsi="Avenir Next LT Pro"/>
          <w:u w:val="single"/>
        </w:rPr>
      </w:pPr>
      <w:r w:rsidRPr="005B4824">
        <w:rPr>
          <w:rFonts w:ascii="Avenir Next LT Pro" w:hAnsi="Avenir Next LT Pro"/>
          <w:u w:val="single"/>
        </w:rPr>
        <w:t xml:space="preserve">Acción </w:t>
      </w:r>
      <w:proofErr w:type="gramStart"/>
      <w:r w:rsidRPr="005B4824">
        <w:rPr>
          <w:rFonts w:ascii="Avenir Next LT Pro" w:hAnsi="Avenir Next LT Pro"/>
          <w:u w:val="single"/>
        </w:rPr>
        <w:t>formativa</w:t>
      </w:r>
      <w:r w:rsidR="00B867F7" w:rsidRPr="005B4824">
        <w:rPr>
          <w:rFonts w:ascii="Avenir Next LT Pro" w:hAnsi="Avenir Next LT Pro"/>
          <w:u w:val="single"/>
        </w:rPr>
        <w:t xml:space="preserve">  “</w:t>
      </w:r>
      <w:proofErr w:type="gramEnd"/>
      <w:r w:rsidR="00190BA0" w:rsidRPr="00190BA0">
        <w:rPr>
          <w:rFonts w:ascii="Avenir Next LT Pro" w:hAnsi="Avenir Next LT Pro"/>
          <w:b/>
          <w:bCs/>
          <w:u w:val="single"/>
        </w:rPr>
        <w:t>Experto en BLUE TEAM</w:t>
      </w:r>
      <w:r w:rsidR="00B867F7" w:rsidRPr="005B4824">
        <w:rPr>
          <w:rFonts w:ascii="Avenir Next LT Pro" w:hAnsi="Avenir Next LT Pro"/>
          <w:u w:val="single"/>
        </w:rPr>
        <w:t>” (</w:t>
      </w:r>
      <w:r w:rsidR="00190BA0">
        <w:rPr>
          <w:rFonts w:ascii="Avenir Next LT Pro" w:hAnsi="Avenir Next LT Pro"/>
          <w:u w:val="single"/>
        </w:rPr>
        <w:t>25</w:t>
      </w:r>
      <w:r w:rsidR="00B867F7" w:rsidRPr="005B4824">
        <w:rPr>
          <w:rFonts w:ascii="Avenir Next LT Pro" w:hAnsi="Avenir Next LT Pro"/>
          <w:u w:val="single"/>
        </w:rPr>
        <w:t>0 horas)</w:t>
      </w:r>
      <w:r w:rsidR="00500819" w:rsidRPr="005B4824">
        <w:rPr>
          <w:rFonts w:ascii="Avenir Next LT Pro" w:hAnsi="Avenir Next LT Pro"/>
          <w:u w:val="single"/>
        </w:rPr>
        <w:t> </w:t>
      </w:r>
    </w:p>
    <w:p w14:paraId="0EDAAA21" w14:textId="05CE6921" w:rsidR="00BE0735" w:rsidRPr="007179D8" w:rsidRDefault="00BE0735" w:rsidP="006A34CB">
      <w:pPr>
        <w:pStyle w:val="BulletsNivel2"/>
        <w:numPr>
          <w:ilvl w:val="0"/>
          <w:numId w:val="0"/>
        </w:numPr>
        <w:spacing w:before="120" w:after="120" w:line="312" w:lineRule="auto"/>
        <w:jc w:val="both"/>
        <w:rPr>
          <w:rFonts w:ascii="Avenir Next LT Pro" w:hAnsi="Avenir Next LT Pro"/>
          <w:sz w:val="22"/>
          <w:szCs w:val="22"/>
        </w:rPr>
      </w:pPr>
      <w:r w:rsidRPr="007179D8">
        <w:rPr>
          <w:rFonts w:ascii="Avenir Next LT Pro" w:hAnsi="Avenir Next LT Pro"/>
          <w:sz w:val="22"/>
          <w:szCs w:val="22"/>
        </w:rPr>
        <w:t>Los objetivos de esta formación dirigidas a personas que provengan de la formación DFIR</w:t>
      </w:r>
      <w:r w:rsidR="006A34CB" w:rsidRPr="007179D8">
        <w:rPr>
          <w:rFonts w:ascii="Avenir Next LT Pro" w:hAnsi="Avenir Next LT Pro"/>
          <w:sz w:val="22"/>
          <w:szCs w:val="22"/>
        </w:rPr>
        <w:t xml:space="preserve"> o con formación similar </w:t>
      </w:r>
      <w:r w:rsidR="00087AE0" w:rsidRPr="007179D8">
        <w:rPr>
          <w:rFonts w:ascii="Avenir Next LT Pro" w:hAnsi="Avenir Next LT Pro"/>
          <w:sz w:val="22"/>
          <w:szCs w:val="22"/>
        </w:rPr>
        <w:t>validada</w:t>
      </w:r>
      <w:r w:rsidRPr="007179D8">
        <w:rPr>
          <w:rFonts w:ascii="Avenir Next LT Pro" w:hAnsi="Avenir Next LT Pro"/>
          <w:sz w:val="22"/>
          <w:szCs w:val="22"/>
        </w:rPr>
        <w:t xml:space="preserve"> son: </w:t>
      </w:r>
    </w:p>
    <w:p w14:paraId="75BD64D7" w14:textId="77777777" w:rsidR="00BE0735" w:rsidRPr="007179D8" w:rsidRDefault="00BE0735" w:rsidP="00BE0735">
      <w:pPr>
        <w:pStyle w:val="BulletsNivel2"/>
        <w:numPr>
          <w:ilvl w:val="1"/>
          <w:numId w:val="20"/>
        </w:numPr>
        <w:spacing w:before="120" w:after="120" w:line="312" w:lineRule="auto"/>
        <w:jc w:val="both"/>
        <w:rPr>
          <w:rFonts w:ascii="Avenir Next LT Pro" w:hAnsi="Avenir Next LT Pro"/>
          <w:sz w:val="22"/>
          <w:szCs w:val="22"/>
        </w:rPr>
      </w:pPr>
      <w:r w:rsidRPr="007179D8">
        <w:rPr>
          <w:rFonts w:ascii="Avenir Next LT Pro" w:hAnsi="Avenir Next LT Pro"/>
          <w:sz w:val="22"/>
          <w:szCs w:val="22"/>
        </w:rPr>
        <w:t>1.Adquirir conocimientos técnicos sólidos en seguridad de redes, sistemas operativos, detección de intrusiones, respuesta a incidentes, gestión de vulnerabilidades, cumplimiento normativo y análisis forense.</w:t>
      </w:r>
    </w:p>
    <w:p w14:paraId="7DD2766D" w14:textId="77777777" w:rsidR="00BE0735" w:rsidRPr="007179D8" w:rsidRDefault="00BE0735" w:rsidP="00BE0735">
      <w:pPr>
        <w:pStyle w:val="BulletsNivel2"/>
        <w:numPr>
          <w:ilvl w:val="1"/>
          <w:numId w:val="20"/>
        </w:numPr>
        <w:spacing w:before="120" w:after="120" w:line="312" w:lineRule="auto"/>
        <w:jc w:val="both"/>
        <w:rPr>
          <w:rFonts w:ascii="Avenir Next LT Pro" w:hAnsi="Avenir Next LT Pro"/>
          <w:sz w:val="22"/>
          <w:szCs w:val="22"/>
        </w:rPr>
      </w:pPr>
      <w:r w:rsidRPr="007179D8">
        <w:rPr>
          <w:rFonts w:ascii="Avenir Next LT Pro" w:hAnsi="Avenir Next LT Pro"/>
          <w:sz w:val="22"/>
          <w:szCs w:val="22"/>
        </w:rPr>
        <w:t>2.Desarrollar habilidades prácticas en configuración segura, escaneo de vulnerabilidades, análisis forense, uso de herramientas SIM/SIEM, auditoría de seguridad y gestión de incidentes.</w:t>
      </w:r>
    </w:p>
    <w:p w14:paraId="6E9B25EA" w14:textId="0E162A36" w:rsidR="00C17C97" w:rsidRPr="007179D8" w:rsidRDefault="00BE0735" w:rsidP="00BE0735">
      <w:pPr>
        <w:pStyle w:val="BulletsNivel2"/>
        <w:numPr>
          <w:ilvl w:val="1"/>
          <w:numId w:val="20"/>
        </w:numPr>
        <w:spacing w:before="120" w:after="120" w:line="312" w:lineRule="auto"/>
        <w:jc w:val="both"/>
        <w:rPr>
          <w:rFonts w:ascii="Avenir Next LT Pro" w:hAnsi="Avenir Next LT Pro"/>
          <w:sz w:val="22"/>
          <w:szCs w:val="22"/>
        </w:rPr>
      </w:pPr>
      <w:r w:rsidRPr="007179D8">
        <w:rPr>
          <w:rFonts w:ascii="Avenir Next LT Pro" w:hAnsi="Avenir Next LT Pro"/>
          <w:sz w:val="22"/>
          <w:szCs w:val="22"/>
        </w:rPr>
        <w:t xml:space="preserve">3. Aprender metodologías, técnicas y procedimientos propios de las funciones de Blue </w:t>
      </w:r>
      <w:proofErr w:type="spellStart"/>
      <w:r w:rsidRPr="007179D8">
        <w:rPr>
          <w:rFonts w:ascii="Avenir Next LT Pro" w:hAnsi="Avenir Next LT Pro"/>
          <w:sz w:val="22"/>
          <w:szCs w:val="22"/>
        </w:rPr>
        <w:t>Team</w:t>
      </w:r>
      <w:proofErr w:type="spellEnd"/>
      <w:r w:rsidRPr="007179D8">
        <w:rPr>
          <w:rFonts w:ascii="Avenir Next LT Pro" w:hAnsi="Avenir Next LT Pro"/>
          <w:sz w:val="22"/>
          <w:szCs w:val="22"/>
        </w:rPr>
        <w:t xml:space="preserve"> como monitoreo, detección, investigación y contención de </w:t>
      </w:r>
      <w:proofErr w:type="gramStart"/>
      <w:r w:rsidRPr="007179D8">
        <w:rPr>
          <w:rFonts w:ascii="Avenir Next LT Pro" w:hAnsi="Avenir Next LT Pro"/>
          <w:sz w:val="22"/>
          <w:szCs w:val="22"/>
        </w:rPr>
        <w:t>amenazas.</w:t>
      </w:r>
      <w:r w:rsidR="00C17C97" w:rsidRPr="007179D8">
        <w:rPr>
          <w:rFonts w:ascii="Avenir Next LT Pro" w:hAnsi="Avenir Next LT Pro"/>
          <w:sz w:val="22"/>
          <w:szCs w:val="22"/>
        </w:rPr>
        <w:t>.</w:t>
      </w:r>
      <w:proofErr w:type="gramEnd"/>
    </w:p>
    <w:p w14:paraId="51AE950B" w14:textId="77777777" w:rsidR="00C17C97" w:rsidRPr="007179D8" w:rsidRDefault="00C17C97" w:rsidP="00C17C97">
      <w:pPr>
        <w:pStyle w:val="BulletsNivel2"/>
        <w:numPr>
          <w:ilvl w:val="0"/>
          <w:numId w:val="0"/>
        </w:numPr>
        <w:spacing w:before="120" w:after="120" w:line="312" w:lineRule="auto"/>
        <w:ind w:left="1080"/>
        <w:jc w:val="both"/>
        <w:rPr>
          <w:rFonts w:ascii="Avenir Next LT Pro" w:hAnsi="Avenir Next LT Pro"/>
          <w:b/>
          <w:bCs/>
          <w:sz w:val="24"/>
          <w:szCs w:val="24"/>
          <w:u w:val="single"/>
        </w:rPr>
      </w:pPr>
    </w:p>
    <w:p w14:paraId="216BF2F4" w14:textId="77777777" w:rsidR="00BE0735" w:rsidRPr="00BE0735" w:rsidRDefault="00BE0735" w:rsidP="007179D8">
      <w:pPr>
        <w:widowControl/>
        <w:autoSpaceDE/>
        <w:autoSpaceDN/>
        <w:spacing w:after="240"/>
        <w:rPr>
          <w:rFonts w:ascii="Avenir Next LT Pro" w:eastAsia="Times New Roman" w:hAnsi="Avenir Next LT Pro" w:cs="Times New Roman"/>
          <w:sz w:val="20"/>
          <w:szCs w:val="20"/>
          <w:lang w:eastAsia="es-ES"/>
        </w:rPr>
      </w:pPr>
      <w:r w:rsidRPr="00BE0735">
        <w:rPr>
          <w:rFonts w:ascii="Avenir Next LT Pro" w:eastAsia="+mn-ea" w:hAnsi="Avenir Next LT Pro" w:cs="+mn-cs"/>
          <w:b/>
          <w:bCs/>
          <w:color w:val="000000"/>
          <w:kern w:val="24"/>
          <w:sz w:val="20"/>
          <w:szCs w:val="20"/>
          <w:u w:val="single"/>
          <w:lang w:eastAsia="es-ES"/>
        </w:rPr>
        <w:t xml:space="preserve">Perfil de Entrada </w:t>
      </w:r>
    </w:p>
    <w:p w14:paraId="45544F89" w14:textId="77777777" w:rsidR="00BE0735" w:rsidRPr="007179D8" w:rsidRDefault="00BE0735" w:rsidP="007179D8">
      <w:pPr>
        <w:widowControl/>
        <w:autoSpaceDE/>
        <w:autoSpaceDN/>
        <w:rPr>
          <w:rFonts w:ascii="Avenir Next LT Pro" w:eastAsia="Times New Roman" w:hAnsi="Avenir Next LT Pro" w:cs="Times New Roman"/>
          <w:lang w:eastAsia="es-ES"/>
        </w:rPr>
      </w:pPr>
      <w:r w:rsidRPr="007179D8">
        <w:rPr>
          <w:rFonts w:ascii="Avenir Next LT Pro" w:eastAsia="+mn-ea" w:hAnsi="Avenir Next LT Pro" w:cs="+mn-cs"/>
          <w:b/>
          <w:bCs/>
          <w:color w:val="000000"/>
          <w:kern w:val="24"/>
          <w:lang w:eastAsia="es-ES"/>
        </w:rPr>
        <w:t>Conocimientos Previos:</w:t>
      </w:r>
    </w:p>
    <w:p w14:paraId="4E7C0CE4" w14:textId="77777777" w:rsidR="00BE0735" w:rsidRPr="007179D8" w:rsidRDefault="00BE0735" w:rsidP="007179D8">
      <w:pPr>
        <w:widowControl/>
        <w:numPr>
          <w:ilvl w:val="1"/>
          <w:numId w:val="23"/>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Formación técnica y conocimientos básicos en Ciberseguridad.</w:t>
      </w:r>
    </w:p>
    <w:p w14:paraId="080763AB" w14:textId="77777777" w:rsidR="00BE0735" w:rsidRPr="007179D8" w:rsidRDefault="00BE0735" w:rsidP="007179D8">
      <w:pPr>
        <w:widowControl/>
        <w:numPr>
          <w:ilvl w:val="1"/>
          <w:numId w:val="23"/>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Fundamentos de redes y sistemas operativos.</w:t>
      </w:r>
    </w:p>
    <w:p w14:paraId="1E874C9F" w14:textId="77777777" w:rsidR="00BE0735" w:rsidRPr="007179D8" w:rsidRDefault="00BE0735" w:rsidP="007179D8">
      <w:pPr>
        <w:widowControl/>
        <w:numPr>
          <w:ilvl w:val="1"/>
          <w:numId w:val="23"/>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Familiaridad con el uso de dispositivos informáticos y software.</w:t>
      </w:r>
    </w:p>
    <w:p w14:paraId="47933DC3" w14:textId="77777777" w:rsidR="00BE0735" w:rsidRPr="007179D8" w:rsidRDefault="00BE0735" w:rsidP="007179D8">
      <w:pPr>
        <w:widowControl/>
        <w:autoSpaceDE/>
        <w:autoSpaceDN/>
        <w:rPr>
          <w:rFonts w:ascii="Avenir Next LT Pro" w:eastAsia="Times New Roman" w:hAnsi="Avenir Next LT Pro" w:cs="Times New Roman"/>
          <w:lang w:eastAsia="es-ES"/>
        </w:rPr>
      </w:pPr>
      <w:r w:rsidRPr="007179D8">
        <w:rPr>
          <w:rFonts w:ascii="Avenir Next LT Pro" w:eastAsia="+mn-ea" w:hAnsi="Avenir Next LT Pro" w:cs="+mn-cs"/>
          <w:b/>
          <w:bCs/>
          <w:color w:val="000000"/>
          <w:kern w:val="24"/>
          <w:lang w:eastAsia="es-ES"/>
        </w:rPr>
        <w:t>Habilidades Técnicas:</w:t>
      </w:r>
    </w:p>
    <w:p w14:paraId="76B53F0C" w14:textId="77777777" w:rsidR="00BE0735" w:rsidRPr="007179D8" w:rsidRDefault="00BE0735" w:rsidP="007179D8">
      <w:pPr>
        <w:widowControl/>
        <w:numPr>
          <w:ilvl w:val="1"/>
          <w:numId w:val="24"/>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Conocimientos básicos en administración de sistemas operativos (Windows y Linux).</w:t>
      </w:r>
    </w:p>
    <w:p w14:paraId="2240AE11" w14:textId="77777777" w:rsidR="00BE0735" w:rsidRPr="007179D8" w:rsidRDefault="00BE0735" w:rsidP="007179D8">
      <w:pPr>
        <w:widowControl/>
        <w:numPr>
          <w:ilvl w:val="1"/>
          <w:numId w:val="24"/>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Comprensión de los modelos de redes (OSI y TCP/IP).</w:t>
      </w:r>
    </w:p>
    <w:p w14:paraId="26627BA6" w14:textId="77777777" w:rsidR="00BE0735" w:rsidRPr="007179D8" w:rsidRDefault="00BE0735" w:rsidP="007179D8">
      <w:pPr>
        <w:widowControl/>
        <w:numPr>
          <w:ilvl w:val="1"/>
          <w:numId w:val="24"/>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 xml:space="preserve">Experiencia previa con herramientas de seguridad </w:t>
      </w:r>
    </w:p>
    <w:p w14:paraId="2B2E4EFF" w14:textId="77777777" w:rsidR="00BE0735" w:rsidRPr="007179D8" w:rsidRDefault="00BE0735" w:rsidP="007179D8">
      <w:pPr>
        <w:widowControl/>
        <w:autoSpaceDE/>
        <w:autoSpaceDN/>
        <w:rPr>
          <w:rFonts w:ascii="Avenir Next LT Pro" w:eastAsia="Times New Roman" w:hAnsi="Avenir Next LT Pro" w:cs="Times New Roman"/>
          <w:lang w:eastAsia="es-ES"/>
        </w:rPr>
      </w:pPr>
      <w:r w:rsidRPr="007179D8">
        <w:rPr>
          <w:rFonts w:ascii="Avenir Next LT Pro" w:eastAsia="+mn-ea" w:hAnsi="Avenir Next LT Pro" w:cs="+mn-cs"/>
          <w:b/>
          <w:bCs/>
          <w:color w:val="000000"/>
          <w:kern w:val="24"/>
          <w:lang w:eastAsia="es-ES"/>
        </w:rPr>
        <w:t>Actitudes y Competencias:</w:t>
      </w:r>
    </w:p>
    <w:p w14:paraId="2A994F40" w14:textId="77777777" w:rsidR="00BE0735" w:rsidRPr="007179D8" w:rsidRDefault="00BE0735" w:rsidP="007179D8">
      <w:pPr>
        <w:widowControl/>
        <w:numPr>
          <w:ilvl w:val="1"/>
          <w:numId w:val="25"/>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Capacidad analítica y resolución de problemas.</w:t>
      </w:r>
    </w:p>
    <w:p w14:paraId="56821015" w14:textId="77777777" w:rsidR="00BE0735" w:rsidRPr="007179D8" w:rsidRDefault="00BE0735" w:rsidP="007179D8">
      <w:pPr>
        <w:widowControl/>
        <w:numPr>
          <w:ilvl w:val="1"/>
          <w:numId w:val="25"/>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Interés y motivación por aprender sobre ciberseguridad y defensa.</w:t>
      </w:r>
    </w:p>
    <w:p w14:paraId="56AFDA8E" w14:textId="77777777" w:rsidR="00BE0735" w:rsidRPr="007179D8" w:rsidRDefault="00BE0735" w:rsidP="007179D8">
      <w:pPr>
        <w:widowControl/>
        <w:numPr>
          <w:ilvl w:val="1"/>
          <w:numId w:val="25"/>
        </w:numPr>
        <w:autoSpaceDE/>
        <w:autoSpaceDN/>
        <w:spacing w:after="240"/>
        <w:ind w:left="2606"/>
        <w:contextualSpacing/>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Habilidades de trabajo en equipo y comunicación.</w:t>
      </w:r>
    </w:p>
    <w:p w14:paraId="777D0F15" w14:textId="77777777" w:rsidR="007179D8" w:rsidRPr="007179D8" w:rsidRDefault="007179D8" w:rsidP="007D4B3D">
      <w:pPr>
        <w:widowControl/>
        <w:autoSpaceDE/>
        <w:autoSpaceDN/>
        <w:spacing w:after="240"/>
        <w:ind w:left="2606"/>
        <w:contextualSpacing/>
        <w:rPr>
          <w:rFonts w:ascii="Avenir Next LT Pro" w:eastAsia="Times New Roman" w:hAnsi="Avenir Next LT Pro" w:cs="Times New Roman"/>
          <w:lang w:eastAsia="es-ES"/>
        </w:rPr>
      </w:pPr>
    </w:p>
    <w:p w14:paraId="33606D20" w14:textId="77777777" w:rsidR="00BE0735" w:rsidRPr="007179D8" w:rsidRDefault="00BE0735" w:rsidP="007179D8">
      <w:pPr>
        <w:widowControl/>
        <w:tabs>
          <w:tab w:val="left" w:pos="1440"/>
        </w:tabs>
        <w:autoSpaceDE/>
        <w:autoSpaceDN/>
        <w:spacing w:before="240" w:after="240"/>
        <w:rPr>
          <w:rFonts w:ascii="Avenir Next LT Pro" w:eastAsia="Times New Roman" w:hAnsi="Avenir Next LT Pro" w:cs="Times New Roman"/>
          <w:lang w:eastAsia="es-ES"/>
        </w:rPr>
      </w:pPr>
      <w:r w:rsidRPr="007179D8">
        <w:rPr>
          <w:rFonts w:ascii="Avenir Next LT Pro" w:eastAsia="+mn-ea" w:hAnsi="Avenir Next LT Pro" w:cs="+mn-cs"/>
          <w:b/>
          <w:bCs/>
          <w:color w:val="000000"/>
          <w:kern w:val="24"/>
          <w:u w:val="single"/>
          <w:lang w:eastAsia="es-ES"/>
        </w:rPr>
        <w:t xml:space="preserve">Perfil de salida / Salidas profesionales: </w:t>
      </w:r>
      <w:r w:rsidRPr="007179D8">
        <w:rPr>
          <w:rFonts w:ascii="Avenir Next LT Pro" w:eastAsia="+mn-ea" w:hAnsi="Avenir Next LT Pro" w:cs="+mn-cs"/>
          <w:color w:val="000000"/>
          <w:kern w:val="24"/>
          <w:lang w:eastAsia="es-ES"/>
        </w:rPr>
        <w:t>Analista de Seguridad Informática | Ingeniero de Seguridad</w:t>
      </w:r>
    </w:p>
    <w:p w14:paraId="5A94AAAB" w14:textId="13B89C48" w:rsidR="00730D30" w:rsidRPr="007179D8" w:rsidRDefault="00BE0735" w:rsidP="007179D8">
      <w:pPr>
        <w:widowControl/>
        <w:tabs>
          <w:tab w:val="left" w:pos="1440"/>
        </w:tabs>
        <w:autoSpaceDE/>
        <w:autoSpaceDN/>
        <w:spacing w:after="240"/>
        <w:rPr>
          <w:rFonts w:ascii="Avenir Next LT Pro" w:eastAsia="Times New Roman" w:hAnsi="Avenir Next LT Pro" w:cs="Times New Roman"/>
          <w:lang w:eastAsia="es-ES"/>
        </w:rPr>
      </w:pPr>
      <w:r w:rsidRPr="007179D8">
        <w:rPr>
          <w:rFonts w:ascii="Avenir Next LT Pro" w:eastAsia="+mn-ea" w:hAnsi="Avenir Next LT Pro" w:cs="+mn-cs"/>
          <w:color w:val="000000"/>
          <w:kern w:val="24"/>
          <w:lang w:eastAsia="es-ES"/>
        </w:rPr>
        <w:t>| Técnico de Respuesta a Incidentes | Auditor de Seguridad |Especialista en Protección de Datos | Formador o Educador en Ciberseguridad | Administrador de Seguridad de Redes</w:t>
      </w:r>
    </w:p>
    <w:p w14:paraId="40B859D1" w14:textId="1E086BA8" w:rsidR="00730D30" w:rsidRPr="005B4824" w:rsidRDefault="00730D30" w:rsidP="00730D30">
      <w:pPr>
        <w:pStyle w:val="BulletsNivel2"/>
        <w:numPr>
          <w:ilvl w:val="0"/>
          <w:numId w:val="0"/>
        </w:numPr>
      </w:pPr>
      <w:r w:rsidRPr="005B4824">
        <w:rPr>
          <w:rFonts w:ascii="Avenir Next LT Pro" w:hAnsi="Avenir Next LT Pro"/>
          <w:b/>
          <w:bCs/>
          <w:sz w:val="22"/>
          <w:szCs w:val="24"/>
        </w:rPr>
        <w:t>Otros servicios asociados:</w:t>
      </w:r>
    </w:p>
    <w:p w14:paraId="1E8215B1" w14:textId="4EE421F5" w:rsidR="000B2CBA" w:rsidRDefault="009A68AD" w:rsidP="0072617E">
      <w:pPr>
        <w:spacing w:line="276" w:lineRule="auto"/>
        <w:jc w:val="both"/>
        <w:rPr>
          <w:rFonts w:ascii="Avenir Next LT Pro" w:hAnsi="Avenir Next LT Pro"/>
        </w:rPr>
      </w:pPr>
      <w:r w:rsidRPr="005B4824">
        <w:rPr>
          <w:rFonts w:ascii="Avenir Next LT Pro" w:hAnsi="Avenir Next LT Pro"/>
        </w:rPr>
        <w:t>Del mismo modo</w:t>
      </w:r>
      <w:r w:rsidR="000B2CBA" w:rsidRPr="005B4824">
        <w:rPr>
          <w:rFonts w:ascii="Avenir Next LT Pro" w:hAnsi="Avenir Next LT Pro"/>
        </w:rPr>
        <w:t>,</w:t>
      </w:r>
      <w:r w:rsidR="005D33CB" w:rsidRPr="005B4824">
        <w:rPr>
          <w:rFonts w:ascii="Avenir Next LT Pro" w:hAnsi="Avenir Next LT Pro"/>
        </w:rPr>
        <w:t xml:space="preserve"> y como parte de los servicios requeridos</w:t>
      </w:r>
      <w:r w:rsidR="000B2CBA" w:rsidRPr="005B4824">
        <w:rPr>
          <w:rFonts w:ascii="Avenir Next LT Pro" w:hAnsi="Avenir Next LT Pro"/>
        </w:rPr>
        <w:t xml:space="preserve"> en est</w:t>
      </w:r>
      <w:r w:rsidR="005D33CB" w:rsidRPr="005B4824">
        <w:rPr>
          <w:rFonts w:ascii="Avenir Next LT Pro" w:hAnsi="Avenir Next LT Pro"/>
        </w:rPr>
        <w:t>e</w:t>
      </w:r>
      <w:r w:rsidR="0043534D" w:rsidRPr="005B4824">
        <w:rPr>
          <w:rFonts w:ascii="Avenir Next LT Pro" w:hAnsi="Avenir Next LT Pro"/>
        </w:rPr>
        <w:t xml:space="preserve"> pliego se solicita la </w:t>
      </w:r>
      <w:r w:rsidR="00DD2FCE" w:rsidRPr="007847B4">
        <w:rPr>
          <w:rFonts w:ascii="Avenir Next LT Pro" w:hAnsi="Avenir Next LT Pro"/>
        </w:rPr>
        <w:t>prestación de los</w:t>
      </w:r>
      <w:r w:rsidR="00065447" w:rsidRPr="007847B4">
        <w:rPr>
          <w:rFonts w:ascii="Avenir Next LT Pro" w:hAnsi="Avenir Next LT Pro"/>
        </w:rPr>
        <w:t xml:space="preserve"> siguientes servicios complementarios</w:t>
      </w:r>
      <w:r w:rsidR="0043534D" w:rsidRPr="007847B4">
        <w:rPr>
          <w:rFonts w:ascii="Avenir Next LT Pro" w:hAnsi="Avenir Next LT Pro"/>
        </w:rPr>
        <w:t xml:space="preserve"> para la ejecución del proyecto</w:t>
      </w:r>
      <w:r w:rsidR="00FB4CFE" w:rsidRPr="007847B4">
        <w:rPr>
          <w:rFonts w:ascii="Avenir Next LT Pro" w:hAnsi="Avenir Next LT Pro"/>
        </w:rPr>
        <w:t>:</w:t>
      </w:r>
    </w:p>
    <w:p w14:paraId="5919D7DC" w14:textId="77777777" w:rsidR="007847B4" w:rsidRPr="007847B4" w:rsidRDefault="007847B4" w:rsidP="0072617E">
      <w:pPr>
        <w:spacing w:line="276" w:lineRule="auto"/>
        <w:jc w:val="both"/>
        <w:rPr>
          <w:rFonts w:ascii="Avenir Next LT Pro" w:hAnsi="Avenir Next LT Pro"/>
        </w:rPr>
      </w:pPr>
    </w:p>
    <w:p w14:paraId="5C44FEAB" w14:textId="72CA3671" w:rsidR="00FB4CFE" w:rsidRPr="007847B4" w:rsidRDefault="004142AA" w:rsidP="00823A55">
      <w:pPr>
        <w:pStyle w:val="Prrafodelista"/>
        <w:numPr>
          <w:ilvl w:val="0"/>
          <w:numId w:val="8"/>
        </w:numPr>
        <w:spacing w:line="276" w:lineRule="auto"/>
        <w:rPr>
          <w:rFonts w:ascii="Avenir Next LT Pro" w:hAnsi="Avenir Next LT Pro"/>
          <w:b/>
          <w:bCs/>
        </w:rPr>
      </w:pPr>
      <w:r w:rsidRPr="007847B4">
        <w:rPr>
          <w:rFonts w:ascii="Avenir Next LT Pro" w:hAnsi="Avenir Next LT Pro"/>
          <w:b/>
          <w:bCs/>
        </w:rPr>
        <w:t xml:space="preserve">Materiales </w:t>
      </w:r>
      <w:r w:rsidR="00BB1AD3" w:rsidRPr="007847B4">
        <w:rPr>
          <w:rFonts w:ascii="Avenir Next LT Pro" w:hAnsi="Avenir Next LT Pro"/>
          <w:b/>
          <w:bCs/>
        </w:rPr>
        <w:t>didácticos en formato accesible</w:t>
      </w:r>
      <w:r w:rsidR="000C243E" w:rsidRPr="007847B4">
        <w:rPr>
          <w:rFonts w:ascii="Avenir Next LT Pro" w:hAnsi="Avenir Next LT Pro"/>
          <w:b/>
          <w:bCs/>
        </w:rPr>
        <w:t xml:space="preserve"> con la aplicación de </w:t>
      </w:r>
      <w:r w:rsidR="002F43E8" w:rsidRPr="007847B4">
        <w:rPr>
          <w:rFonts w:ascii="Avenir Next LT Pro" w:hAnsi="Avenir Next LT Pro"/>
          <w:b/>
          <w:bCs/>
        </w:rPr>
        <w:t xml:space="preserve">la línea gráfica del </w:t>
      </w:r>
      <w:r w:rsidR="00BB7994" w:rsidRPr="007847B4">
        <w:rPr>
          <w:rFonts w:ascii="Avenir Next LT Pro" w:hAnsi="Avenir Next LT Pro"/>
          <w:b/>
          <w:bCs/>
        </w:rPr>
        <w:t>proyecto</w:t>
      </w:r>
      <w:r w:rsidR="008C309F" w:rsidRPr="007847B4">
        <w:rPr>
          <w:rFonts w:ascii="Avenir Next LT Pro" w:hAnsi="Avenir Next LT Pro"/>
          <w:b/>
          <w:bCs/>
        </w:rPr>
        <w:t>.</w:t>
      </w:r>
      <w:r w:rsidR="00B42F34" w:rsidRPr="007847B4">
        <w:rPr>
          <w:rFonts w:ascii="Avenir Next LT Pro" w:hAnsi="Avenir Next LT Pro"/>
          <w:b/>
          <w:bCs/>
        </w:rPr>
        <w:t xml:space="preserve"> No se aceptará ninguna oferta que no garantice </w:t>
      </w:r>
      <w:r w:rsidR="006F4AD6" w:rsidRPr="007847B4">
        <w:rPr>
          <w:rFonts w:ascii="Avenir Next LT Pro" w:hAnsi="Avenir Next LT Pro"/>
          <w:b/>
          <w:bCs/>
        </w:rPr>
        <w:t xml:space="preserve">la disponibilidad de </w:t>
      </w:r>
      <w:r w:rsidR="00B42F34" w:rsidRPr="007847B4">
        <w:rPr>
          <w:rFonts w:ascii="Avenir Next LT Pro" w:hAnsi="Avenir Next LT Pro"/>
          <w:b/>
          <w:bCs/>
        </w:rPr>
        <w:t xml:space="preserve">los </w:t>
      </w:r>
      <w:r w:rsidR="006F4AD6" w:rsidRPr="007847B4">
        <w:rPr>
          <w:rFonts w:ascii="Avenir Next LT Pro" w:hAnsi="Avenir Next LT Pro"/>
          <w:b/>
          <w:bCs/>
        </w:rPr>
        <w:t>contenidos.</w:t>
      </w:r>
    </w:p>
    <w:p w14:paraId="663A9C07" w14:textId="2C8CB2B1" w:rsidR="00780008" w:rsidRPr="007847B4" w:rsidRDefault="008C309F" w:rsidP="00823A55">
      <w:pPr>
        <w:pStyle w:val="Prrafodelista"/>
        <w:numPr>
          <w:ilvl w:val="0"/>
          <w:numId w:val="8"/>
        </w:numPr>
        <w:spacing w:line="276" w:lineRule="auto"/>
        <w:rPr>
          <w:rFonts w:ascii="Avenir Next LT Pro" w:hAnsi="Avenir Next LT Pro"/>
          <w:b/>
          <w:bCs/>
        </w:rPr>
      </w:pPr>
      <w:r w:rsidRPr="007847B4">
        <w:rPr>
          <w:rFonts w:ascii="Avenir Next LT Pro" w:hAnsi="Avenir Next LT Pro"/>
          <w:b/>
          <w:bCs/>
        </w:rPr>
        <w:t>Servicio de</w:t>
      </w:r>
      <w:r w:rsidR="001A7C01" w:rsidRPr="007847B4">
        <w:rPr>
          <w:rFonts w:ascii="Avenir Next LT Pro" w:hAnsi="Avenir Next LT Pro"/>
          <w:b/>
          <w:bCs/>
        </w:rPr>
        <w:t xml:space="preserve"> plataforma de aprendizaje</w:t>
      </w:r>
      <w:r w:rsidR="004142AA" w:rsidRPr="007847B4">
        <w:rPr>
          <w:rFonts w:ascii="Avenir Next LT Pro" w:hAnsi="Avenir Next LT Pro"/>
          <w:b/>
          <w:bCs/>
        </w:rPr>
        <w:t xml:space="preserve"> con aula virtual</w:t>
      </w:r>
      <w:r w:rsidR="002F43E8" w:rsidRPr="007847B4">
        <w:rPr>
          <w:rFonts w:ascii="Avenir Next LT Pro" w:hAnsi="Avenir Next LT Pro"/>
          <w:b/>
          <w:bCs/>
        </w:rPr>
        <w:t xml:space="preserve"> accesibles, al que aplica también la línea gráfica del proyecto</w:t>
      </w:r>
      <w:r w:rsidR="003D62A4" w:rsidRPr="007847B4">
        <w:rPr>
          <w:rFonts w:ascii="Avenir Next LT Pro" w:hAnsi="Avenir Next LT Pro"/>
          <w:b/>
          <w:bCs/>
        </w:rPr>
        <w:t>.</w:t>
      </w:r>
    </w:p>
    <w:p w14:paraId="2197D3AD" w14:textId="77777777" w:rsidR="00940179" w:rsidRPr="005B4824" w:rsidRDefault="00940179" w:rsidP="00940179">
      <w:pPr>
        <w:spacing w:line="276" w:lineRule="auto"/>
        <w:jc w:val="both"/>
        <w:rPr>
          <w:rFonts w:ascii="Avenir Next LT Pro" w:hAnsi="Avenir Next LT Pro"/>
        </w:rPr>
      </w:pPr>
    </w:p>
    <w:p w14:paraId="259F24AC" w14:textId="1C96DF22" w:rsidR="00360DA6" w:rsidRPr="005B4824" w:rsidRDefault="0013773B" w:rsidP="00940179">
      <w:pPr>
        <w:spacing w:line="276" w:lineRule="auto"/>
        <w:jc w:val="both"/>
        <w:rPr>
          <w:rFonts w:ascii="Avenir Next LT Pro" w:hAnsi="Avenir Next LT Pro"/>
        </w:rPr>
      </w:pPr>
      <w:r w:rsidRPr="005B4824">
        <w:rPr>
          <w:rFonts w:ascii="Avenir Next LT Pro" w:hAnsi="Avenir Next LT Pro"/>
        </w:rPr>
        <w:t>La entidad adjudicatari</w:t>
      </w:r>
      <w:r w:rsidR="00FB78F8" w:rsidRPr="005B4824">
        <w:rPr>
          <w:rFonts w:ascii="Avenir Next LT Pro" w:hAnsi="Avenir Next LT Pro"/>
        </w:rPr>
        <w:t>a</w:t>
      </w:r>
      <w:r w:rsidR="00940179" w:rsidRPr="005B4824">
        <w:rPr>
          <w:rFonts w:ascii="Avenir Next LT Pro" w:hAnsi="Avenir Next LT Pro"/>
        </w:rPr>
        <w:t>, para la ejecución del contrato, se adecuará a la operativa y funcionalidades del servicio indicada en este pliego</w:t>
      </w:r>
      <w:r w:rsidR="00D11EC1" w:rsidRPr="005B4824">
        <w:rPr>
          <w:rFonts w:ascii="Avenir Next LT Pro" w:hAnsi="Avenir Next LT Pro"/>
        </w:rPr>
        <w:t>.</w:t>
      </w:r>
    </w:p>
    <w:bookmarkEnd w:id="0"/>
    <w:p w14:paraId="5EA66ACC" w14:textId="606AD6E7" w:rsidR="004013A0" w:rsidRPr="005B4824" w:rsidRDefault="004013A0" w:rsidP="004013A0">
      <w:pPr>
        <w:pStyle w:val="Textoindependiente"/>
        <w:spacing w:before="6"/>
        <w:ind w:left="0"/>
        <w:jc w:val="left"/>
        <w:rPr>
          <w:sz w:val="23"/>
        </w:rPr>
      </w:pPr>
    </w:p>
    <w:p w14:paraId="46E36EC6" w14:textId="77777777" w:rsidR="003B3096" w:rsidRPr="005B4824" w:rsidRDefault="003B3096" w:rsidP="003B3096">
      <w:pPr>
        <w:spacing w:line="276" w:lineRule="auto"/>
        <w:jc w:val="both"/>
        <w:rPr>
          <w:rFonts w:ascii="Avenir Next LT Pro" w:hAnsi="Avenir Next LT Pro"/>
        </w:rPr>
      </w:pPr>
      <w:r w:rsidRPr="005B4824">
        <w:rPr>
          <w:rFonts w:ascii="Avenir Next LT Pro" w:hAnsi="Avenir Next LT Pro"/>
        </w:rPr>
        <w:t>Todos los servicios puestos a disposición por el adjudicatario tendrán como objetivo cubrir los indicadores mínimos descritos en el convenio, por lo que deberán proporcionar todos los medios técnicos y humanos, y ser redimensionados para lograr el alcance descrito.</w:t>
      </w:r>
    </w:p>
    <w:p w14:paraId="7DC342B7" w14:textId="77777777" w:rsidR="003B3096" w:rsidRPr="005B4824" w:rsidRDefault="003B3096" w:rsidP="004013A0">
      <w:pPr>
        <w:pStyle w:val="Textoindependiente"/>
        <w:spacing w:before="6"/>
        <w:ind w:left="0"/>
        <w:jc w:val="left"/>
      </w:pPr>
    </w:p>
    <w:p w14:paraId="3F6B256E" w14:textId="77777777" w:rsidR="007E2248" w:rsidRPr="005B4824" w:rsidRDefault="007E2248" w:rsidP="007E2248">
      <w:pPr>
        <w:pStyle w:val="Ttulo2"/>
        <w:spacing w:before="120" w:line="312" w:lineRule="auto"/>
        <w:rPr>
          <w:rFonts w:ascii="Avenir Next LT Pro" w:hAnsi="Avenir Next LT Pro" w:cs="Arial"/>
          <w:color w:val="auto"/>
          <w:sz w:val="22"/>
          <w:szCs w:val="22"/>
        </w:rPr>
      </w:pPr>
      <w:r w:rsidRPr="005B4824">
        <w:rPr>
          <w:rFonts w:ascii="Avenir Next LT Pro" w:hAnsi="Avenir Next LT Pro" w:cs="Arial"/>
          <w:color w:val="auto"/>
          <w:sz w:val="22"/>
          <w:szCs w:val="22"/>
        </w:rPr>
        <w:t>HITOS, OBJETIVOS E INDICADORES DE CUMPLIMIENTO.</w:t>
      </w:r>
    </w:p>
    <w:p w14:paraId="0C87B558" w14:textId="7BA2CFD3" w:rsidR="007E2248" w:rsidRPr="005B4824" w:rsidRDefault="00204279"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Cumplimiento</w:t>
      </w:r>
      <w:r w:rsidR="007E2248" w:rsidRPr="005B4824">
        <w:rPr>
          <w:rFonts w:ascii="Avenir Next LT Pro" w:eastAsia="Times New Roman" w:hAnsi="Avenir Next LT Pro" w:cs="Arial"/>
        </w:rPr>
        <w:t xml:space="preserve"> de forma obligatoria y con carácter mensual, una batería de indicadores de seguimiento e impacto conforme a la siguiente tabla: </w:t>
      </w:r>
    </w:p>
    <w:tbl>
      <w:tblPr>
        <w:tblStyle w:val="Tablaconcuadrcula1clara"/>
        <w:tblW w:w="0" w:type="auto"/>
        <w:tblLook w:val="04A0" w:firstRow="1" w:lastRow="0" w:firstColumn="1" w:lastColumn="0" w:noHBand="0" w:noVBand="1"/>
      </w:tblPr>
      <w:tblGrid>
        <w:gridCol w:w="8894"/>
        <w:gridCol w:w="32"/>
      </w:tblGrid>
      <w:tr w:rsidR="005B4824" w:rsidRPr="005B4824" w14:paraId="60119C4E" w14:textId="77777777" w:rsidTr="006F4AD6">
        <w:trPr>
          <w:gridAfter w:val="1"/>
          <w:cnfStyle w:val="100000000000" w:firstRow="1" w:lastRow="0" w:firstColumn="0" w:lastColumn="0" w:oddVBand="0" w:evenVBand="0" w:oddHBand="0" w:evenHBand="0" w:firstRowFirstColumn="0" w:firstRowLastColumn="0" w:lastRowFirstColumn="0" w:lastRowLastColumn="0"/>
          <w:wAfter w:w="32" w:type="dxa"/>
          <w:trHeight w:val="254"/>
          <w:tblHeader/>
        </w:trPr>
        <w:tc>
          <w:tcPr>
            <w:cnfStyle w:val="001000000000" w:firstRow="0" w:lastRow="0" w:firstColumn="1" w:lastColumn="0" w:oddVBand="0" w:evenVBand="0" w:oddHBand="0" w:evenHBand="0" w:firstRowFirstColumn="0" w:firstRowLastColumn="0" w:lastRowFirstColumn="0" w:lastRowLastColumn="0"/>
            <w:tcW w:w="8894" w:type="dxa"/>
            <w:shd w:val="clear" w:color="auto" w:fill="C00000"/>
          </w:tcPr>
          <w:p w14:paraId="4D44B647" w14:textId="77777777" w:rsidR="007E2248" w:rsidRPr="005B4824" w:rsidRDefault="007E2248" w:rsidP="00AA4003">
            <w:pPr>
              <w:spacing w:before="120" w:after="120" w:line="312" w:lineRule="auto"/>
              <w:jc w:val="center"/>
              <w:rPr>
                <w:rFonts w:ascii="Avenir Next LT Pro" w:hAnsi="Avenir Next LT Pro" w:cs="Arial"/>
              </w:rPr>
            </w:pPr>
            <w:r w:rsidRPr="005B4824">
              <w:rPr>
                <w:rFonts w:ascii="Avenir Next LT Pro" w:hAnsi="Avenir Next LT Pro" w:cs="Arial"/>
              </w:rPr>
              <w:lastRenderedPageBreak/>
              <w:t>INDICADORES DE SEGUIMIENTO</w:t>
            </w:r>
            <w:r w:rsidRPr="005B4824">
              <w:rPr>
                <w:rFonts w:ascii="Avenir Next LT Pro" w:hAnsi="Avenir Next LT Pro" w:cs="Arial"/>
              </w:rPr>
              <w:tab/>
            </w:r>
          </w:p>
        </w:tc>
      </w:tr>
      <w:tr w:rsidR="006F4AD6" w:rsidRPr="005B4824" w14:paraId="112CE638" w14:textId="77777777" w:rsidTr="006F4AD6">
        <w:trPr>
          <w:trHeight w:val="2311"/>
        </w:trPr>
        <w:tc>
          <w:tcPr>
            <w:cnfStyle w:val="001000000000" w:firstRow="0" w:lastRow="0" w:firstColumn="1" w:lastColumn="0" w:oddVBand="0" w:evenVBand="0" w:oddHBand="0" w:evenHBand="0" w:firstRowFirstColumn="0" w:firstRowLastColumn="0" w:lastRowFirstColumn="0" w:lastRowLastColumn="0"/>
            <w:tcW w:w="8926" w:type="dxa"/>
            <w:gridSpan w:val="2"/>
          </w:tcPr>
          <w:p w14:paraId="1EA6465D"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Para cada alumno/a de los cursos en activo se especificarán los siguientes indicadores:</w:t>
            </w:r>
          </w:p>
          <w:p w14:paraId="6BE61215"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Tiempo de dedicación al curso / módulo.</w:t>
            </w:r>
          </w:p>
          <w:p w14:paraId="7450A796"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ejecución de los contenidos del curso / módulos.</w:t>
            </w:r>
          </w:p>
          <w:p w14:paraId="553A1E5A"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consecución / superación de las evaluaciones del curso / módulos.</w:t>
            </w:r>
          </w:p>
        </w:tc>
      </w:tr>
      <w:tr w:rsidR="006F4AD6" w:rsidRPr="005B4824" w14:paraId="1856CD56" w14:textId="77777777" w:rsidTr="006F4AD6">
        <w:trPr>
          <w:trHeight w:val="1381"/>
        </w:trPr>
        <w:tc>
          <w:tcPr>
            <w:cnfStyle w:val="001000000000" w:firstRow="0" w:lastRow="0" w:firstColumn="1" w:lastColumn="0" w:oddVBand="0" w:evenVBand="0" w:oddHBand="0" w:evenHBand="0" w:firstRowFirstColumn="0" w:firstRowLastColumn="0" w:lastRowFirstColumn="0" w:lastRowLastColumn="0"/>
            <w:tcW w:w="8926" w:type="dxa"/>
            <w:gridSpan w:val="2"/>
          </w:tcPr>
          <w:p w14:paraId="0288BE1A"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Para cada alumno/a se informará de posibles desviaciones que pudieran poner en peligro la consecución de los objetivos (finalización del curso – abandono prematuro-, no superación del curso / módulo, etc.)</w:t>
            </w:r>
          </w:p>
        </w:tc>
      </w:tr>
      <w:tr w:rsidR="006F4AD6" w:rsidRPr="005B4824" w14:paraId="763D5A89" w14:textId="77777777" w:rsidTr="006F4AD6">
        <w:trPr>
          <w:trHeight w:val="813"/>
        </w:trPr>
        <w:tc>
          <w:tcPr>
            <w:cnfStyle w:val="001000000000" w:firstRow="0" w:lastRow="0" w:firstColumn="1" w:lastColumn="0" w:oddVBand="0" w:evenVBand="0" w:oddHBand="0" w:evenHBand="0" w:firstRowFirstColumn="0" w:firstRowLastColumn="0" w:lastRowFirstColumn="0" w:lastRowLastColumn="0"/>
            <w:tcW w:w="8926" w:type="dxa"/>
            <w:gridSpan w:val="2"/>
          </w:tcPr>
          <w:p w14:paraId="55102166"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Cualquier otro indicador que pueda ayudar a realizar un seguimiento correcto de los/as alumnos/as</w:t>
            </w:r>
          </w:p>
        </w:tc>
      </w:tr>
      <w:tr w:rsidR="006F4AD6" w:rsidRPr="005B4824" w14:paraId="7FBB72C0" w14:textId="77777777" w:rsidTr="006F4AD6">
        <w:trPr>
          <w:trHeight w:val="2889"/>
        </w:trPr>
        <w:tc>
          <w:tcPr>
            <w:cnfStyle w:val="001000000000" w:firstRow="0" w:lastRow="0" w:firstColumn="1" w:lastColumn="0" w:oddVBand="0" w:evenVBand="0" w:oddHBand="0" w:evenHBand="0" w:firstRowFirstColumn="0" w:firstRowLastColumn="0" w:lastRowFirstColumn="0" w:lastRowLastColumn="0"/>
            <w:tcW w:w="8926" w:type="dxa"/>
            <w:gridSpan w:val="2"/>
          </w:tcPr>
          <w:p w14:paraId="0E1B5046"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Grado de satisfacción de los participantes de las actuaciones formativas:</w:t>
            </w:r>
          </w:p>
          <w:p w14:paraId="48E335AA"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satisfacción de los/as alumnos/as tras la finalización de cada módulo formativo.</w:t>
            </w:r>
          </w:p>
          <w:p w14:paraId="4F8EA95A"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satisfacción de los/as alumnos/as tras la finalización del curso completo (bien por haber acabado y superado el curso o bien por abandono)</w:t>
            </w:r>
          </w:p>
          <w:p w14:paraId="2F03BF6F" w14:textId="34E54C84"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El objetivo es alcanzar una media de 7 sobre 10</w:t>
            </w:r>
          </w:p>
        </w:tc>
      </w:tr>
      <w:tr w:rsidR="006F4AD6" w:rsidRPr="005B4824" w14:paraId="166CC5F9" w14:textId="77777777" w:rsidTr="006F4AD6">
        <w:trPr>
          <w:trHeight w:val="803"/>
        </w:trPr>
        <w:tc>
          <w:tcPr>
            <w:cnfStyle w:val="001000000000" w:firstRow="0" w:lastRow="0" w:firstColumn="1" w:lastColumn="0" w:oddVBand="0" w:evenVBand="0" w:oddHBand="0" w:evenHBand="0" w:firstRowFirstColumn="0" w:firstRowLastColumn="0" w:lastRowFirstColumn="0" w:lastRowLastColumn="0"/>
            <w:tcW w:w="8926" w:type="dxa"/>
            <w:gridSpan w:val="2"/>
          </w:tcPr>
          <w:p w14:paraId="552E37D2"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Cualquier otro indicador que pueda ayudar a realizar un seguimiento correcto de la satisfacción de los/as alumnos/as</w:t>
            </w:r>
          </w:p>
        </w:tc>
      </w:tr>
      <w:tr w:rsidR="006F4AD6" w:rsidRPr="005B4824" w14:paraId="2E7B0DA7" w14:textId="77777777" w:rsidTr="006F4AD6">
        <w:trPr>
          <w:trHeight w:val="1214"/>
        </w:trPr>
        <w:tc>
          <w:tcPr>
            <w:cnfStyle w:val="001000000000" w:firstRow="0" w:lastRow="0" w:firstColumn="1" w:lastColumn="0" w:oddVBand="0" w:evenVBand="0" w:oddHBand="0" w:evenHBand="0" w:firstRowFirstColumn="0" w:firstRowLastColumn="0" w:lastRowFirstColumn="0" w:lastRowLastColumn="0"/>
            <w:tcW w:w="8926" w:type="dxa"/>
            <w:gridSpan w:val="2"/>
          </w:tcPr>
          <w:p w14:paraId="621EFB12" w14:textId="136D9928" w:rsidR="006F4AD6" w:rsidRPr="007847B4" w:rsidRDefault="006F4AD6" w:rsidP="00BE43FE">
            <w:pPr>
              <w:spacing w:before="120" w:after="120" w:line="264" w:lineRule="auto"/>
              <w:rPr>
                <w:rFonts w:ascii="Avenir Next LT Pro" w:hAnsi="Avenir Next LT Pro" w:cs="Arial"/>
                <w:bCs w:val="0"/>
              </w:rPr>
            </w:pPr>
            <w:r w:rsidRPr="007847B4">
              <w:rPr>
                <w:rFonts w:ascii="Avenir Next LT Pro" w:hAnsi="Avenir Next LT Pro" w:cs="Arial"/>
                <w:b w:val="0"/>
              </w:rPr>
              <w:t xml:space="preserve">Número de alumnos que comienzan el curso propuesto. </w:t>
            </w:r>
          </w:p>
          <w:p w14:paraId="5992C74A" w14:textId="2E1E33DB" w:rsidR="006F4AD6" w:rsidRPr="005B4824" w:rsidRDefault="006F4AD6" w:rsidP="00AA4003">
            <w:pPr>
              <w:spacing w:before="120" w:after="120" w:line="264" w:lineRule="auto"/>
              <w:rPr>
                <w:rFonts w:ascii="Avenir Next LT Pro" w:hAnsi="Avenir Next LT Pro" w:cs="Arial"/>
                <w:b w:val="0"/>
              </w:rPr>
            </w:pPr>
            <w:proofErr w:type="gramStart"/>
            <w:r w:rsidRPr="007847B4">
              <w:rPr>
                <w:rFonts w:ascii="Avenir Next LT Pro" w:hAnsi="Avenir Next LT Pro" w:cs="Arial"/>
                <w:b w:val="0"/>
              </w:rPr>
              <w:t>El objetivo mínimo a cumplir</w:t>
            </w:r>
            <w:proofErr w:type="gramEnd"/>
            <w:r w:rsidRPr="007847B4">
              <w:rPr>
                <w:rFonts w:ascii="Avenir Next LT Pro" w:hAnsi="Avenir Next LT Pro" w:cs="Arial"/>
                <w:b w:val="0"/>
              </w:rPr>
              <w:t xml:space="preserve"> es de 63 alumnos finalizados como APTO.</w:t>
            </w:r>
            <w:r w:rsidRPr="005B4824">
              <w:rPr>
                <w:rFonts w:ascii="Avenir Next LT Pro" w:hAnsi="Avenir Next LT Pro" w:cs="Arial"/>
                <w:b w:val="0"/>
              </w:rPr>
              <w:t xml:space="preserve"> </w:t>
            </w:r>
          </w:p>
        </w:tc>
      </w:tr>
    </w:tbl>
    <w:p w14:paraId="2ABE54F2" w14:textId="37E72F96" w:rsidR="007E2248" w:rsidRPr="005B4824" w:rsidRDefault="007E2248"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La evolución de estos indicadores se presentará de manera mensual a para su validación.</w:t>
      </w:r>
    </w:p>
    <w:p w14:paraId="62CD8EF2" w14:textId="3BCCC498" w:rsidR="007E2248" w:rsidRPr="005B4824" w:rsidRDefault="005A79F5"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Se</w:t>
      </w:r>
      <w:r w:rsidR="007E2248" w:rsidRPr="005B4824">
        <w:rPr>
          <w:rFonts w:ascii="Avenir Next LT Pro" w:eastAsia="Times New Roman" w:hAnsi="Avenir Next LT Pro" w:cs="Arial"/>
        </w:rPr>
        <w:t xml:space="preserve"> podrá solicitar en cualquier momento información acerca del progreso de los indicadores, así como proponer otros que considere relevantes para mediar las actuaciones previstas en el presente Convenio. </w:t>
      </w:r>
    </w:p>
    <w:p w14:paraId="02F1BB40" w14:textId="19B19C8B" w:rsidR="007E2248" w:rsidRPr="005B4824" w:rsidRDefault="007E2248"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Los indicadores, además de permitir un control del cumplimiento del plan de actividades del convenio, deberán permitir proporcionar la información a que se refiere el artículo 2.8 de la Orden HFP/1030/2021 de 29 de septiembre, sobre el cumplimiento del Hito/Objetivo 294 del CID, o adoptar las medidas necesarias para corregir las deficiencias detectadas, y que deberá recogerse en las Memorias trimestrales de Actividades. </w:t>
      </w:r>
    </w:p>
    <w:p w14:paraId="11E5FEC2" w14:textId="7E596399" w:rsidR="007E2248" w:rsidRPr="005B4824" w:rsidRDefault="007E2248" w:rsidP="00F60E29">
      <w:pPr>
        <w:spacing w:before="120" w:after="120" w:line="312" w:lineRule="auto"/>
        <w:jc w:val="both"/>
        <w:rPr>
          <w:sz w:val="23"/>
        </w:rPr>
      </w:pPr>
      <w:r w:rsidRPr="005B4824">
        <w:rPr>
          <w:rFonts w:ascii="Avenir Next LT Pro" w:eastAsia="Times New Roman" w:hAnsi="Avenir Next LT Pro" w:cs="Arial"/>
        </w:rPr>
        <w:lastRenderedPageBreak/>
        <w:t xml:space="preserve">A la finalización del primer año, </w:t>
      </w:r>
      <w:r w:rsidR="00204279" w:rsidRPr="005B4824">
        <w:rPr>
          <w:rFonts w:ascii="Avenir Next LT Pro" w:eastAsia="Times New Roman" w:hAnsi="Avenir Next LT Pro" w:cs="Arial"/>
        </w:rPr>
        <w:t>el adjudicatario presentará</w:t>
      </w:r>
      <w:r w:rsidRPr="005B4824">
        <w:rPr>
          <w:rFonts w:ascii="Avenir Next LT Pro" w:eastAsia="Times New Roman" w:hAnsi="Avenir Next LT Pro" w:cs="Arial"/>
        </w:rPr>
        <w:t xml:space="preserve"> una valoración del grado de cumplimiento de los indicadores.</w:t>
      </w:r>
      <w:r w:rsidRPr="005B4824">
        <w:rPr>
          <w:rFonts w:ascii="Avenir Next LT Pro" w:eastAsia="Times New Roman" w:hAnsi="Avenir Next LT Pro" w:cs="Arial"/>
          <w:sz w:val="20"/>
          <w:szCs w:val="20"/>
        </w:rPr>
        <w:t xml:space="preserve"> </w:t>
      </w:r>
    </w:p>
    <w:p w14:paraId="26675A5C" w14:textId="203F8D39" w:rsidR="00192FCE" w:rsidRPr="005B4824" w:rsidRDefault="00192FCE" w:rsidP="00192FCE">
      <w:pPr>
        <w:pStyle w:val="Textoindependiente"/>
        <w:spacing w:before="2"/>
        <w:ind w:left="0"/>
        <w:jc w:val="left"/>
        <w:rPr>
          <w:sz w:val="14"/>
        </w:rPr>
      </w:pPr>
      <w:r w:rsidRPr="005B4824">
        <w:rPr>
          <w:noProof/>
          <w:lang w:eastAsia="es-ES"/>
        </w:rPr>
        <mc:AlternateContent>
          <mc:Choice Requires="wps">
            <w:drawing>
              <wp:anchor distT="0" distB="0" distL="0" distR="0" simplePos="0" relativeHeight="25165824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4D15" id="Text Box 5" o:spid="_x0000_s1027" type="#_x0000_t202" style="position:absolute;margin-left:0;margin-top:11pt;width:436.55pt;height:17.05pt;z-index:-25165823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" filled="f" strokeweight=".48pt">
                <v:textbox inset="0,0,0,0">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v:textbox>
                <w10:wrap type="topAndBottom" anchorx="margin"/>
              </v:shape>
            </w:pict>
          </mc:Fallback>
        </mc:AlternateContent>
      </w:r>
    </w:p>
    <w:p w14:paraId="66025063" w14:textId="77777777" w:rsidR="00192FCE" w:rsidRPr="005B4824" w:rsidRDefault="00192FCE" w:rsidP="00192FCE">
      <w:pPr>
        <w:spacing w:line="276" w:lineRule="auto"/>
        <w:jc w:val="both"/>
        <w:rPr>
          <w:rFonts w:ascii="Avenir Next LT Pro" w:hAnsi="Avenir Next LT Pro"/>
        </w:rPr>
      </w:pPr>
    </w:p>
    <w:p w14:paraId="00B7E518" w14:textId="1DBE1C3C" w:rsidR="008C4047" w:rsidRPr="007179D8" w:rsidRDefault="007A66B6" w:rsidP="007179D8">
      <w:pPr>
        <w:spacing w:after="240" w:line="276" w:lineRule="auto"/>
        <w:ind w:firstLine="142"/>
        <w:rPr>
          <w:rFonts w:ascii="Avenir Next LT Pro" w:hAnsi="Avenir Next LT Pro"/>
          <w:b/>
          <w:bCs/>
          <w:sz w:val="20"/>
          <w:szCs w:val="20"/>
          <w:u w:val="single"/>
        </w:rPr>
      </w:pPr>
      <w:proofErr w:type="gramStart"/>
      <w:r w:rsidRPr="005B4824">
        <w:rPr>
          <w:rFonts w:ascii="Avenir Next LT Pro" w:hAnsi="Avenir Next LT Pro"/>
          <w:b/>
          <w:bCs/>
          <w:sz w:val="20"/>
          <w:szCs w:val="20"/>
          <w:u w:val="single"/>
        </w:rPr>
        <w:t>PRINCIPALES ACTIVIDADES A REALIZAR</w:t>
      </w:r>
      <w:proofErr w:type="gramEnd"/>
      <w:r w:rsidRPr="005B4824">
        <w:rPr>
          <w:rFonts w:ascii="Avenir Next LT Pro" w:hAnsi="Avenir Next LT Pro"/>
          <w:b/>
          <w:bCs/>
          <w:sz w:val="20"/>
          <w:szCs w:val="20"/>
          <w:u w:val="single"/>
        </w:rPr>
        <w:t xml:space="preserve"> POR EL PROVEEDOR</w:t>
      </w:r>
    </w:p>
    <w:p w14:paraId="01D2E56C" w14:textId="12FD3934" w:rsidR="00192FCE" w:rsidRPr="005B4824" w:rsidRDefault="006F5470" w:rsidP="008C4047">
      <w:pPr>
        <w:spacing w:line="276" w:lineRule="auto"/>
        <w:ind w:left="349"/>
        <w:jc w:val="both"/>
        <w:rPr>
          <w:rFonts w:ascii="Avenir Next LT Pro" w:hAnsi="Avenir Next LT Pro"/>
        </w:rPr>
      </w:pPr>
      <w:r w:rsidRPr="005B4824">
        <w:rPr>
          <w:rFonts w:ascii="Avenir Next LT Pro" w:hAnsi="Avenir Next LT Pro"/>
        </w:rPr>
        <w:t>Las principales actividades</w:t>
      </w:r>
      <w:r w:rsidR="00DF553E" w:rsidRPr="005B4824">
        <w:rPr>
          <w:rFonts w:ascii="Avenir Next LT Pro" w:hAnsi="Avenir Next LT Pro"/>
        </w:rPr>
        <w:t xml:space="preserve"> </w:t>
      </w:r>
      <w:r w:rsidRPr="005B4824">
        <w:rPr>
          <w:rFonts w:ascii="Avenir Next LT Pro" w:hAnsi="Avenir Next LT Pro"/>
        </w:rPr>
        <w:t>para realizar</w:t>
      </w:r>
      <w:r w:rsidR="00192FCE" w:rsidRPr="005B4824">
        <w:rPr>
          <w:rFonts w:ascii="Avenir Next LT Pro" w:hAnsi="Avenir Next LT Pro"/>
        </w:rPr>
        <w:t xml:space="preserve"> por el proveedor</w:t>
      </w:r>
      <w:r w:rsidR="00B3610A" w:rsidRPr="005B4824">
        <w:rPr>
          <w:rFonts w:ascii="Avenir Next LT Pro" w:hAnsi="Avenir Next LT Pro"/>
        </w:rPr>
        <w:t xml:space="preserve">, así como por </w:t>
      </w:r>
      <w:r w:rsidR="007C2049" w:rsidRPr="005B4824">
        <w:rPr>
          <w:rFonts w:ascii="Avenir Next LT Pro" w:hAnsi="Avenir Next LT Pro"/>
        </w:rPr>
        <w:t xml:space="preserve">los </w:t>
      </w:r>
      <w:r w:rsidR="00B3610A" w:rsidRPr="005B4824">
        <w:rPr>
          <w:rFonts w:ascii="Avenir Next LT Pro" w:hAnsi="Avenir Next LT Pro"/>
        </w:rPr>
        <w:t>perfil</w:t>
      </w:r>
      <w:r w:rsidR="007C2049" w:rsidRPr="005B4824">
        <w:rPr>
          <w:rFonts w:ascii="Avenir Next LT Pro" w:hAnsi="Avenir Next LT Pro"/>
        </w:rPr>
        <w:t>es</w:t>
      </w:r>
      <w:r w:rsidR="00B3610A" w:rsidRPr="005B4824">
        <w:rPr>
          <w:rFonts w:ascii="Avenir Next LT Pro" w:hAnsi="Avenir Next LT Pro"/>
        </w:rPr>
        <w:t xml:space="preserve"> de docente</w:t>
      </w:r>
      <w:r w:rsidR="007C2049" w:rsidRPr="005B4824">
        <w:rPr>
          <w:rFonts w:ascii="Avenir Next LT Pro" w:hAnsi="Avenir Next LT Pro"/>
        </w:rPr>
        <w:t>s</w:t>
      </w:r>
      <w:r w:rsidR="00B3610A" w:rsidRPr="005B4824">
        <w:rPr>
          <w:rFonts w:ascii="Avenir Next LT Pro" w:hAnsi="Avenir Next LT Pro"/>
        </w:rPr>
        <w:t xml:space="preserve"> experto</w:t>
      </w:r>
      <w:r w:rsidR="007C2049" w:rsidRPr="005B4824">
        <w:rPr>
          <w:rFonts w:ascii="Avenir Next LT Pro" w:hAnsi="Avenir Next LT Pro"/>
        </w:rPr>
        <w:t>s/as</w:t>
      </w:r>
      <w:r w:rsidR="00B3610A" w:rsidRPr="005B4824">
        <w:rPr>
          <w:rFonts w:ascii="Avenir Next LT Pro" w:hAnsi="Avenir Next LT Pro"/>
        </w:rPr>
        <w:t xml:space="preserve"> y tutores/as de apoyo</w:t>
      </w:r>
      <w:r w:rsidR="00192FCE" w:rsidRPr="005B4824">
        <w:rPr>
          <w:rFonts w:ascii="Avenir Next LT Pro" w:hAnsi="Avenir Next LT Pro"/>
        </w:rPr>
        <w:t xml:space="preserve"> son:</w:t>
      </w:r>
    </w:p>
    <w:p w14:paraId="12B81297" w14:textId="53AD206C" w:rsidR="00192FCE" w:rsidRPr="005B4824" w:rsidRDefault="000A495F" w:rsidP="00823A55">
      <w:pPr>
        <w:pStyle w:val="Prrafodelista"/>
        <w:widowControl/>
        <w:numPr>
          <w:ilvl w:val="0"/>
          <w:numId w:val="12"/>
        </w:numPr>
        <w:autoSpaceDE/>
        <w:autoSpaceDN/>
        <w:spacing w:line="276" w:lineRule="auto"/>
        <w:ind w:left="709"/>
        <w:rPr>
          <w:rFonts w:ascii="Avenir Next LT Pro" w:hAnsi="Avenir Next LT Pro"/>
        </w:rPr>
      </w:pPr>
      <w:r w:rsidRPr="005B4824">
        <w:rPr>
          <w:rFonts w:ascii="Avenir Next LT Pro" w:hAnsi="Avenir Next LT Pro"/>
        </w:rPr>
        <w:t>Preparación e impartición de las acciones formativa</w:t>
      </w:r>
      <w:r w:rsidR="0032445B" w:rsidRPr="005B4824">
        <w:rPr>
          <w:rFonts w:ascii="Avenir Next LT Pro" w:hAnsi="Avenir Next LT Pro"/>
        </w:rPr>
        <w:t>s</w:t>
      </w:r>
    </w:p>
    <w:p w14:paraId="4CA2BA0D" w14:textId="77777777" w:rsidR="00001D9C" w:rsidRPr="005B4824" w:rsidRDefault="00001D9C" w:rsidP="00823A55">
      <w:pPr>
        <w:widowControl/>
        <w:numPr>
          <w:ilvl w:val="0"/>
          <w:numId w:val="12"/>
        </w:numPr>
        <w:autoSpaceDE/>
        <w:autoSpaceDN/>
        <w:spacing w:line="276" w:lineRule="auto"/>
        <w:ind w:left="709"/>
        <w:jc w:val="both"/>
        <w:rPr>
          <w:rFonts w:ascii="Avenir Next LT Pro" w:hAnsi="Avenir Next LT Pro"/>
        </w:rPr>
      </w:pPr>
      <w:r w:rsidRPr="005B4824">
        <w:rPr>
          <w:rFonts w:ascii="Avenir Next LT Pro" w:hAnsi="Avenir Next LT Pro"/>
        </w:rPr>
        <w:t>Optimización de los recursos humanos, técnicos y materiales destinados al proyecto.</w:t>
      </w:r>
    </w:p>
    <w:p w14:paraId="19C8672E" w14:textId="77777777" w:rsidR="00001D9C" w:rsidRPr="005B4824" w:rsidRDefault="00001D9C" w:rsidP="00823A55">
      <w:pPr>
        <w:widowControl/>
        <w:numPr>
          <w:ilvl w:val="0"/>
          <w:numId w:val="12"/>
        </w:numPr>
        <w:autoSpaceDE/>
        <w:autoSpaceDN/>
        <w:ind w:left="709"/>
        <w:jc w:val="both"/>
        <w:rPr>
          <w:rFonts w:ascii="Avenir Next LT Pro" w:hAnsi="Avenir Next LT Pro"/>
        </w:rPr>
      </w:pPr>
      <w:r w:rsidRPr="005B4824">
        <w:rPr>
          <w:rFonts w:ascii="Avenir Next LT Pro" w:hAnsi="Avenir Next LT Pro"/>
        </w:rPr>
        <w:t xml:space="preserve">Poner en marcha una metodología didáctica acorde flexible al contenido y a las necesidades del alumnado. </w:t>
      </w:r>
    </w:p>
    <w:p w14:paraId="485979BA" w14:textId="47F8969F" w:rsidR="00963A5C" w:rsidRPr="007847B4" w:rsidRDefault="006F4AD6" w:rsidP="00823A55">
      <w:pPr>
        <w:widowControl/>
        <w:numPr>
          <w:ilvl w:val="0"/>
          <w:numId w:val="12"/>
        </w:numPr>
        <w:autoSpaceDE/>
        <w:autoSpaceDN/>
        <w:spacing w:line="276" w:lineRule="auto"/>
        <w:ind w:left="709"/>
        <w:jc w:val="both"/>
        <w:rPr>
          <w:rFonts w:ascii="Avenir Next LT Pro" w:hAnsi="Avenir Next LT Pro"/>
        </w:rPr>
      </w:pPr>
      <w:r>
        <w:rPr>
          <w:rFonts w:ascii="Avenir Next LT Pro" w:hAnsi="Avenir Next LT Pro"/>
        </w:rPr>
        <w:t>Puesta a disposición</w:t>
      </w:r>
      <w:r w:rsidR="00001D9C" w:rsidRPr="005B4824">
        <w:rPr>
          <w:rFonts w:ascii="Avenir Next LT Pro" w:hAnsi="Avenir Next LT Pro"/>
        </w:rPr>
        <w:t xml:space="preserve"> de material didáctico accesible y de calidad adaptado a las </w:t>
      </w:r>
      <w:r w:rsidR="00001D9C" w:rsidRPr="007847B4">
        <w:rPr>
          <w:rFonts w:ascii="Avenir Next LT Pro" w:hAnsi="Avenir Next LT Pro"/>
        </w:rPr>
        <w:t>acciones formativas</w:t>
      </w:r>
      <w:r w:rsidR="00A46CD7" w:rsidRPr="007847B4">
        <w:rPr>
          <w:rFonts w:ascii="Avenir Next LT Pro" w:hAnsi="Avenir Next LT Pro"/>
        </w:rPr>
        <w:t>.</w:t>
      </w:r>
      <w:r w:rsidR="00761D48" w:rsidRPr="007847B4">
        <w:rPr>
          <w:rFonts w:ascii="Avenir Next LT Pro" w:hAnsi="Avenir Next LT Pro"/>
        </w:rPr>
        <w:t xml:space="preserve"> </w:t>
      </w:r>
    </w:p>
    <w:p w14:paraId="3F9B7539" w14:textId="0F04235E" w:rsidR="006F4AD6" w:rsidRPr="007847B4" w:rsidRDefault="006F4AD6" w:rsidP="00823A55">
      <w:pPr>
        <w:widowControl/>
        <w:numPr>
          <w:ilvl w:val="0"/>
          <w:numId w:val="12"/>
        </w:numPr>
        <w:autoSpaceDE/>
        <w:autoSpaceDN/>
        <w:spacing w:line="276" w:lineRule="auto"/>
        <w:ind w:left="709"/>
        <w:jc w:val="both"/>
        <w:rPr>
          <w:rFonts w:ascii="Avenir Next LT Pro" w:hAnsi="Avenir Next LT Pro"/>
        </w:rPr>
      </w:pPr>
      <w:r w:rsidRPr="007847B4">
        <w:rPr>
          <w:rFonts w:ascii="Avenir Next LT Pro" w:hAnsi="Avenir Next LT Pro"/>
        </w:rPr>
        <w:t>Puesta a disposición del entorno de aprendizaje, mapa de herramientas necesarias y préstamos de dispositivos (hasta</w:t>
      </w:r>
      <w:r w:rsidR="00E5156B" w:rsidRPr="007847B4">
        <w:rPr>
          <w:rFonts w:ascii="Avenir Next LT Pro" w:hAnsi="Avenir Next LT Pro"/>
        </w:rPr>
        <w:t xml:space="preserve"> máximo de </w:t>
      </w:r>
      <w:r w:rsidRPr="007847B4">
        <w:rPr>
          <w:rFonts w:ascii="Avenir Next LT Pro" w:hAnsi="Avenir Next LT Pro"/>
        </w:rPr>
        <w:t>5</w:t>
      </w:r>
      <w:r w:rsidR="00E5156B" w:rsidRPr="007847B4">
        <w:rPr>
          <w:rFonts w:ascii="Avenir Next LT Pro" w:hAnsi="Avenir Next LT Pro"/>
        </w:rPr>
        <w:t xml:space="preserve"> equipos si fuera necesario)</w:t>
      </w:r>
      <w:r w:rsidRPr="007847B4">
        <w:rPr>
          <w:rFonts w:ascii="Avenir Next LT Pro" w:hAnsi="Avenir Next LT Pro"/>
        </w:rPr>
        <w:t xml:space="preserve"> </w:t>
      </w:r>
    </w:p>
    <w:p w14:paraId="0CEF9BBC" w14:textId="2957CBAC" w:rsidR="00001D9C" w:rsidRPr="005B4824" w:rsidRDefault="00001D9C" w:rsidP="00823A55">
      <w:pPr>
        <w:widowControl/>
        <w:numPr>
          <w:ilvl w:val="0"/>
          <w:numId w:val="11"/>
        </w:numPr>
        <w:autoSpaceDE/>
        <w:autoSpaceDN/>
        <w:ind w:left="709"/>
        <w:jc w:val="both"/>
        <w:rPr>
          <w:rFonts w:ascii="Avenir Next LT Pro" w:hAnsi="Avenir Next LT Pro"/>
        </w:rPr>
      </w:pPr>
      <w:r w:rsidRPr="005B4824">
        <w:rPr>
          <w:rFonts w:ascii="Avenir Next LT Pro" w:hAnsi="Avenir Next LT Pro"/>
        </w:rPr>
        <w:t xml:space="preserve">Impartición del contenido </w:t>
      </w:r>
      <w:r w:rsidR="00A46CD7" w:rsidRPr="005B4824">
        <w:rPr>
          <w:rFonts w:ascii="Avenir Next LT Pro" w:hAnsi="Avenir Next LT Pro"/>
        </w:rPr>
        <w:t>de las acciones formativas</w:t>
      </w:r>
      <w:r w:rsidRPr="005B4824">
        <w:rPr>
          <w:rFonts w:ascii="Avenir Next LT Pro" w:hAnsi="Avenir Next LT Pro"/>
        </w:rPr>
        <w:t xml:space="preserve"> por personal docente experto y de tutores de apoyo al estudiante.</w:t>
      </w:r>
    </w:p>
    <w:p w14:paraId="285B9613" w14:textId="77777777"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Servicio de tutorías en diferente formato paralelo a las sesiones formativas.</w:t>
      </w:r>
    </w:p>
    <w:p w14:paraId="5C990D60" w14:textId="3401CC4E" w:rsidR="00001D9C" w:rsidRPr="005B4824" w:rsidRDefault="0024083A"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Cumplimiento</w:t>
      </w:r>
      <w:r w:rsidR="00001D9C" w:rsidRPr="005B4824">
        <w:rPr>
          <w:rFonts w:ascii="Avenir Next LT Pro" w:hAnsi="Avenir Next LT Pro"/>
        </w:rPr>
        <w:t xml:space="preserve"> </w:t>
      </w:r>
      <w:r w:rsidR="003D62A4" w:rsidRPr="005B4824">
        <w:rPr>
          <w:rFonts w:ascii="Avenir Next LT Pro" w:hAnsi="Avenir Next LT Pro"/>
        </w:rPr>
        <w:t xml:space="preserve">de los hitos </w:t>
      </w:r>
      <w:r w:rsidR="00001D9C" w:rsidRPr="005B4824">
        <w:rPr>
          <w:rFonts w:ascii="Avenir Next LT Pro" w:hAnsi="Avenir Next LT Pro"/>
        </w:rPr>
        <w:t xml:space="preserve">del </w:t>
      </w:r>
      <w:proofErr w:type="gramStart"/>
      <w:r w:rsidR="00001D9C" w:rsidRPr="005B4824">
        <w:rPr>
          <w:rFonts w:ascii="Avenir Next LT Pro" w:hAnsi="Avenir Next LT Pro"/>
        </w:rPr>
        <w:t xml:space="preserve">calendario </w:t>
      </w:r>
      <w:r w:rsidR="003D62A4" w:rsidRPr="005B4824">
        <w:rPr>
          <w:rFonts w:ascii="Avenir Next LT Pro" w:hAnsi="Avenir Next LT Pro"/>
        </w:rPr>
        <w:t xml:space="preserve">propuesto y </w:t>
      </w:r>
      <w:r w:rsidR="00570FAA" w:rsidRPr="005B4824">
        <w:rPr>
          <w:rFonts w:ascii="Avenir Next LT Pro" w:hAnsi="Avenir Next LT Pro"/>
        </w:rPr>
        <w:t>los indicadores propuestos</w:t>
      </w:r>
      <w:proofErr w:type="gramEnd"/>
      <w:r w:rsidR="00001D9C" w:rsidRPr="005B4824">
        <w:rPr>
          <w:rFonts w:ascii="Avenir Next LT Pro" w:hAnsi="Avenir Next LT Pro"/>
        </w:rPr>
        <w:t>.</w:t>
      </w:r>
    </w:p>
    <w:p w14:paraId="76A2F7BC" w14:textId="77777777"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Realización de las adaptaciones curriculares oportunas y de la prestación de refuerzo necesaria a cada nivel de alumnado.</w:t>
      </w:r>
    </w:p>
    <w:p w14:paraId="5325BFAE" w14:textId="23EF9FC8"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 xml:space="preserve">Evaluación continua y evaluación final al término de cada una de las acciones formativas, definiendo a los alumnos/as que </w:t>
      </w:r>
      <w:r w:rsidR="00E40328" w:rsidRPr="005B4824">
        <w:rPr>
          <w:rFonts w:ascii="Avenir Next LT Pro" w:hAnsi="Avenir Next LT Pro"/>
        </w:rPr>
        <w:t xml:space="preserve">titulan y/o </w:t>
      </w:r>
      <w:r w:rsidRPr="005B4824">
        <w:rPr>
          <w:rFonts w:ascii="Avenir Next LT Pro" w:hAnsi="Avenir Next LT Pro"/>
        </w:rPr>
        <w:t xml:space="preserve">promocionan. </w:t>
      </w:r>
    </w:p>
    <w:p w14:paraId="1B24FB2F" w14:textId="46718D59" w:rsidR="00B67DF6" w:rsidRPr="007179D8" w:rsidRDefault="003C15C6" w:rsidP="00B67DF6">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Reporte de los resultados obtenidos durante el proceso y apoyo en la identificación de riesgos.</w:t>
      </w:r>
    </w:p>
    <w:p w14:paraId="1A1BAF47" w14:textId="1CF3A557" w:rsidR="007847B4" w:rsidRPr="007179D8" w:rsidRDefault="00B67DF6" w:rsidP="007179D8">
      <w:pPr>
        <w:widowControl/>
        <w:autoSpaceDE/>
        <w:autoSpaceDN/>
        <w:spacing w:before="240" w:after="240" w:line="276" w:lineRule="auto"/>
        <w:jc w:val="both"/>
        <w:rPr>
          <w:rFonts w:ascii="Avenir Next LT Pro" w:hAnsi="Avenir Next LT Pro"/>
          <w:strike/>
        </w:rPr>
      </w:pPr>
      <w:r w:rsidRPr="005B4824">
        <w:rPr>
          <w:rFonts w:ascii="Avenir Next LT Pro" w:hAnsi="Avenir Next LT Pro"/>
        </w:rPr>
        <w:t>Todas estas actuaciones serán ajustadas por el adjudicatario para atender adecuadamente la modalidad en la que la formación se esté impartiendo</w:t>
      </w:r>
      <w:r w:rsidR="003C15C6" w:rsidRPr="005B4824">
        <w:rPr>
          <w:rFonts w:ascii="Avenir Next LT Pro" w:hAnsi="Avenir Next LT Pro"/>
        </w:rPr>
        <w:t>.</w:t>
      </w:r>
      <w:r w:rsidRPr="005B4824">
        <w:rPr>
          <w:rFonts w:ascii="Avenir Next LT Pro" w:hAnsi="Avenir Next LT Pro"/>
        </w:rPr>
        <w:t xml:space="preserve"> </w:t>
      </w:r>
    </w:p>
    <w:p w14:paraId="37AE200B" w14:textId="2074EDFB" w:rsidR="00456D86" w:rsidRPr="005B4824" w:rsidRDefault="00B67DF6" w:rsidP="007179D8">
      <w:pPr>
        <w:widowControl/>
        <w:autoSpaceDE/>
        <w:autoSpaceDN/>
        <w:spacing w:after="240" w:line="276" w:lineRule="auto"/>
        <w:jc w:val="both"/>
        <w:rPr>
          <w:rFonts w:ascii="Avenir Next LT Pro" w:hAnsi="Avenir Next LT Pro"/>
        </w:rPr>
      </w:pPr>
      <w:r w:rsidRPr="005B4824">
        <w:rPr>
          <w:rFonts w:ascii="Avenir Next LT Pro" w:hAnsi="Avenir Next LT Pro"/>
        </w:rPr>
        <w:t xml:space="preserve">A su vez, </w:t>
      </w:r>
      <w:r w:rsidR="00386396" w:rsidRPr="005B4824">
        <w:rPr>
          <w:rFonts w:ascii="Avenir Next LT Pro" w:hAnsi="Avenir Next LT Pro"/>
        </w:rPr>
        <w:t xml:space="preserve">la entidad adjudicataria, deberá aportar </w:t>
      </w:r>
      <w:r w:rsidR="00456D86" w:rsidRPr="005B4824">
        <w:rPr>
          <w:rFonts w:ascii="Avenir Next LT Pro" w:hAnsi="Avenir Next LT Pro"/>
        </w:rPr>
        <w:t>los siguientes perfiles:</w:t>
      </w:r>
    </w:p>
    <w:p w14:paraId="46189B02" w14:textId="2F792E1D" w:rsidR="00B67DF6" w:rsidRPr="005B4824" w:rsidRDefault="00456D86" w:rsidP="00B67DF6">
      <w:pPr>
        <w:widowControl/>
        <w:autoSpaceDE/>
        <w:autoSpaceDN/>
        <w:spacing w:line="276" w:lineRule="auto"/>
        <w:jc w:val="both"/>
        <w:rPr>
          <w:rFonts w:ascii="Avenir Next LT Pro" w:hAnsi="Avenir Next LT Pro"/>
        </w:rPr>
      </w:pPr>
      <w:r w:rsidRPr="005B4824">
        <w:rPr>
          <w:rFonts w:ascii="Avenir Next LT Pro" w:hAnsi="Avenir Next LT Pro"/>
          <w:b/>
          <w:bCs/>
        </w:rPr>
        <w:t>A.-</w:t>
      </w:r>
      <w:r w:rsidRPr="005B4824">
        <w:rPr>
          <w:rFonts w:ascii="Avenir Next LT Pro" w:hAnsi="Avenir Next LT Pro"/>
        </w:rPr>
        <w:t xml:space="preserve"> </w:t>
      </w:r>
      <w:r w:rsidR="00B83E89" w:rsidRPr="005B4824">
        <w:rPr>
          <w:rFonts w:ascii="Avenir Next LT Pro" w:hAnsi="Avenir Next LT Pro"/>
        </w:rPr>
        <w:t>U</w:t>
      </w:r>
      <w:r w:rsidR="00386396" w:rsidRPr="005B4824">
        <w:rPr>
          <w:rFonts w:ascii="Avenir Next LT Pro" w:hAnsi="Avenir Next LT Pro"/>
        </w:rPr>
        <w:t xml:space="preserve">n </w:t>
      </w:r>
      <w:r w:rsidR="008C4047" w:rsidRPr="005B4824">
        <w:rPr>
          <w:rFonts w:ascii="Avenir Next LT Pro" w:hAnsi="Avenir Next LT Pro"/>
        </w:rPr>
        <w:t xml:space="preserve">perfil </w:t>
      </w:r>
      <w:r w:rsidR="008C4047" w:rsidRPr="005B4824">
        <w:rPr>
          <w:rFonts w:ascii="Avenir Next LT Pro" w:hAnsi="Avenir Next LT Pro"/>
          <w:b/>
          <w:bCs/>
        </w:rPr>
        <w:t>Consultor Experto en</w:t>
      </w:r>
      <w:r w:rsidR="008C4047" w:rsidRPr="005B4824">
        <w:rPr>
          <w:rFonts w:ascii="Avenir Next LT Pro" w:hAnsi="Avenir Next LT Pro"/>
        </w:rPr>
        <w:t xml:space="preserve"> </w:t>
      </w:r>
      <w:r w:rsidR="008C4047" w:rsidRPr="005B4824">
        <w:rPr>
          <w:rFonts w:ascii="Avenir Next LT Pro" w:hAnsi="Avenir Next LT Pro"/>
          <w:b/>
          <w:bCs/>
        </w:rPr>
        <w:t>Ciberseguridad</w:t>
      </w:r>
      <w:r w:rsidR="004D0D9C" w:rsidRPr="005B4824">
        <w:rPr>
          <w:rFonts w:ascii="Avenir Next LT Pro" w:hAnsi="Avenir Next LT Pro"/>
          <w:b/>
          <w:bCs/>
        </w:rPr>
        <w:t xml:space="preserve"> </w:t>
      </w:r>
      <w:r w:rsidRPr="005B4824">
        <w:rPr>
          <w:rFonts w:ascii="Avenir Next LT Pro" w:hAnsi="Avenir Next LT Pro"/>
        </w:rPr>
        <w:t>cuyas principales funciones serán:</w:t>
      </w:r>
    </w:p>
    <w:p w14:paraId="71DF25D6" w14:textId="77777777"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Apoyo y participación en interlocución técnica en reuniones con INCIBE de carácter técnico.</w:t>
      </w:r>
    </w:p>
    <w:p w14:paraId="18BB6D85" w14:textId="4A1F246A"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Orientación técnica al resto de instructores</w:t>
      </w:r>
      <w:r w:rsidR="007E5E8C" w:rsidRPr="005B4824">
        <w:rPr>
          <w:rFonts w:ascii="Avenir Next LT Pro" w:hAnsi="Avenir Next LT Pro"/>
        </w:rPr>
        <w:t>/as</w:t>
      </w:r>
      <w:r w:rsidRPr="005B4824">
        <w:rPr>
          <w:rFonts w:ascii="Avenir Next LT Pro" w:hAnsi="Avenir Next LT Pro"/>
        </w:rPr>
        <w:t xml:space="preserve"> en la impartición de contenidos</w:t>
      </w:r>
    </w:p>
    <w:p w14:paraId="696534A5" w14:textId="4C10F3BC"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Impartición de masterclass, ponencias y charlas inspiradoras.</w:t>
      </w:r>
      <w:r w:rsidR="00B81440" w:rsidRPr="005B4824">
        <w:rPr>
          <w:rFonts w:ascii="Avenir Next LT Pro" w:hAnsi="Avenir Next LT Pro"/>
        </w:rPr>
        <w:t xml:space="preserve"> </w:t>
      </w:r>
    </w:p>
    <w:p w14:paraId="0C0FA5FE" w14:textId="2DAEB902" w:rsidR="00B83E89" w:rsidRPr="007179D8" w:rsidRDefault="003025A9" w:rsidP="00B83E89">
      <w:pPr>
        <w:pStyle w:val="Prrafodelista"/>
        <w:numPr>
          <w:ilvl w:val="0"/>
          <w:numId w:val="16"/>
        </w:numPr>
        <w:spacing w:after="240" w:line="276" w:lineRule="auto"/>
        <w:rPr>
          <w:rFonts w:ascii="Avenir Next LT Pro" w:hAnsi="Avenir Next LT Pro"/>
        </w:rPr>
      </w:pPr>
      <w:r w:rsidRPr="005B4824">
        <w:rPr>
          <w:rFonts w:ascii="Avenir Next LT Pro" w:hAnsi="Avenir Next LT Pro"/>
        </w:rPr>
        <w:t xml:space="preserve">Funciones de sustitución o complemento </w:t>
      </w:r>
      <w:r w:rsidR="00101E41" w:rsidRPr="005B4824">
        <w:rPr>
          <w:rFonts w:ascii="Avenir Next LT Pro" w:hAnsi="Avenir Next LT Pro"/>
        </w:rPr>
        <w:t xml:space="preserve">como </w:t>
      </w:r>
      <w:r w:rsidR="007A66B6" w:rsidRPr="005B4824">
        <w:rPr>
          <w:rFonts w:ascii="Avenir Next LT Pro" w:hAnsi="Avenir Next LT Pro"/>
        </w:rPr>
        <w:t xml:space="preserve">docente </w:t>
      </w:r>
      <w:r w:rsidR="004D4B3A" w:rsidRPr="005B4824">
        <w:rPr>
          <w:rFonts w:ascii="Avenir Next LT Pro" w:hAnsi="Avenir Next LT Pro"/>
        </w:rPr>
        <w:t xml:space="preserve">experto o tutor </w:t>
      </w:r>
      <w:r w:rsidR="007A66B6" w:rsidRPr="005B4824">
        <w:rPr>
          <w:rFonts w:ascii="Avenir Next LT Pro" w:hAnsi="Avenir Next LT Pro"/>
        </w:rPr>
        <w:t>de</w:t>
      </w:r>
      <w:r w:rsidR="00C82F9B" w:rsidRPr="005B4824">
        <w:rPr>
          <w:rFonts w:ascii="Avenir Next LT Pro" w:hAnsi="Avenir Next LT Pro"/>
        </w:rPr>
        <w:t xml:space="preserve"> </w:t>
      </w:r>
      <w:r w:rsidR="004D4B3A" w:rsidRPr="005B4824">
        <w:rPr>
          <w:rFonts w:ascii="Avenir Next LT Pro" w:hAnsi="Avenir Next LT Pro"/>
        </w:rPr>
        <w:t>apoyo</w:t>
      </w:r>
      <w:r w:rsidR="007A66B6" w:rsidRPr="005B4824">
        <w:rPr>
          <w:rFonts w:ascii="Avenir Next LT Pro" w:hAnsi="Avenir Next LT Pro"/>
        </w:rPr>
        <w:t>.</w:t>
      </w:r>
    </w:p>
    <w:p w14:paraId="29EE4B6C" w14:textId="5CA88536" w:rsidR="00B83E89" w:rsidRPr="005B4824" w:rsidRDefault="00B83E89" w:rsidP="00B83E89">
      <w:pPr>
        <w:spacing w:line="276" w:lineRule="auto"/>
        <w:rPr>
          <w:rFonts w:ascii="Avenir Next LT Pro" w:hAnsi="Avenir Next LT Pro"/>
        </w:rPr>
      </w:pPr>
      <w:r w:rsidRPr="005B4824">
        <w:rPr>
          <w:rFonts w:ascii="Avenir Next LT Pro" w:hAnsi="Avenir Next LT Pro"/>
          <w:b/>
          <w:bCs/>
        </w:rPr>
        <w:t>B.-</w:t>
      </w:r>
      <w:r w:rsidRPr="005B4824">
        <w:rPr>
          <w:rFonts w:ascii="Avenir Next LT Pro" w:hAnsi="Avenir Next LT Pro"/>
        </w:rPr>
        <w:t xml:space="preserve"> Un perfil</w:t>
      </w:r>
      <w:r w:rsidRPr="005B4824">
        <w:rPr>
          <w:rFonts w:ascii="Avenir Next LT Pro" w:hAnsi="Avenir Next LT Pro"/>
          <w:b/>
          <w:bCs/>
        </w:rPr>
        <w:t xml:space="preserve"> Gestor de plataforma y dinamizador de la actividad formativa</w:t>
      </w:r>
      <w:r w:rsidRPr="005B4824">
        <w:rPr>
          <w:rFonts w:ascii="Avenir Next LT Pro" w:hAnsi="Avenir Next LT Pro"/>
        </w:rPr>
        <w:t xml:space="preserve">. Este perfil dispone de capacidades enfocadas a la gestión de usuarios y dinamización del grupo. Algunas de las tareas que son propias de este perfil son: </w:t>
      </w:r>
    </w:p>
    <w:p w14:paraId="35D02CE0"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Dar altas y bajas a los alumnos y profesores. </w:t>
      </w:r>
    </w:p>
    <w:p w14:paraId="0E566186"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Cargar los contenidos en el entorno de aprendizaje. </w:t>
      </w:r>
    </w:p>
    <w:p w14:paraId="22E8047C"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lastRenderedPageBreak/>
        <w:t xml:space="preserve">Mantener en óptimas condiciones de trabajo las funcionalidades y servicios del entorno de aprendizaje. </w:t>
      </w:r>
    </w:p>
    <w:p w14:paraId="3A00C25E"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Crear espacios virtuales. </w:t>
      </w:r>
    </w:p>
    <w:p w14:paraId="4A2D6844"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Asegurar el mantenimiento del sistema. </w:t>
      </w:r>
    </w:p>
    <w:p w14:paraId="4B05C38E"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Asegurar la conectividad, la gestión de bases de datos, el diseño gráfico y la programación web. </w:t>
      </w:r>
    </w:p>
    <w:p w14:paraId="372C0A09"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Emisión de avisos, mensajes del día, participación y moderación del foro. </w:t>
      </w:r>
    </w:p>
    <w:p w14:paraId="2F89C0E1"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Seguimiento de los alumnos, los dinamizadores realizan el seguimiento del estado de progreso de sus alumnos. El objetivo es que el alumno sepa su progresión y sienta el apoyo </w:t>
      </w:r>
      <w:proofErr w:type="gramStart"/>
      <w:r w:rsidRPr="005B4824">
        <w:rPr>
          <w:rFonts w:ascii="Avenir Next LT Pro" w:hAnsi="Avenir Next LT Pro"/>
        </w:rPr>
        <w:t>del mismo</w:t>
      </w:r>
      <w:proofErr w:type="gramEnd"/>
      <w:r w:rsidRPr="005B4824">
        <w:rPr>
          <w:rFonts w:ascii="Avenir Next LT Pro" w:hAnsi="Avenir Next LT Pro"/>
        </w:rPr>
        <w:t xml:space="preserve">. </w:t>
      </w:r>
    </w:p>
    <w:p w14:paraId="52B947C3"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Seguimiento y reporte de las incidencias al respecto de los alumnos. </w:t>
      </w:r>
    </w:p>
    <w:p w14:paraId="5B474DAB" w14:textId="17F336B2" w:rsidR="00E5156B" w:rsidRPr="007179D8" w:rsidRDefault="00B83E89" w:rsidP="00E5156B">
      <w:pPr>
        <w:pStyle w:val="Prrafodelista"/>
        <w:numPr>
          <w:ilvl w:val="0"/>
          <w:numId w:val="13"/>
        </w:numPr>
        <w:spacing w:after="240" w:line="276" w:lineRule="auto"/>
        <w:rPr>
          <w:rFonts w:ascii="Avenir Next LT Pro" w:hAnsi="Avenir Next LT Pro"/>
        </w:rPr>
      </w:pPr>
      <w:r w:rsidRPr="005B4824">
        <w:rPr>
          <w:rFonts w:ascii="Avenir Next LT Pro" w:hAnsi="Avenir Next LT Pro"/>
        </w:rPr>
        <w:t xml:space="preserve">Actualización de contenidos. </w:t>
      </w:r>
      <w:proofErr w:type="gramStart"/>
      <w:r w:rsidRPr="005B4824">
        <w:rPr>
          <w:rFonts w:ascii="Avenir Next LT Pro" w:hAnsi="Avenir Next LT Pro"/>
        </w:rPr>
        <w:t>Además</w:t>
      </w:r>
      <w:proofErr w:type="gramEnd"/>
      <w:r w:rsidRPr="005B4824">
        <w:rPr>
          <w:rFonts w:ascii="Avenir Next LT Pro" w:hAnsi="Avenir Next LT Pro"/>
        </w:rPr>
        <w:t xml:space="preserve"> los dinamizadores tienen como tarea incrementar los recursos extra incluyendo nuevos enlaces de interés, bibliografía y </w:t>
      </w:r>
      <w:proofErr w:type="spellStart"/>
      <w:r w:rsidRPr="005B4824">
        <w:rPr>
          <w:rFonts w:ascii="Avenir Next LT Pro" w:hAnsi="Avenir Next LT Pro"/>
        </w:rPr>
        <w:t>FAQs</w:t>
      </w:r>
      <w:proofErr w:type="spellEnd"/>
      <w:r w:rsidRPr="005B4824">
        <w:rPr>
          <w:rFonts w:ascii="Avenir Next LT Pro" w:hAnsi="Avenir Next LT Pro"/>
        </w:rPr>
        <w:t xml:space="preserve"> (preguntas más frecuentes) </w:t>
      </w:r>
    </w:p>
    <w:p w14:paraId="211979CA" w14:textId="4B36B204" w:rsidR="00C63C95" w:rsidRPr="007847B4" w:rsidRDefault="00E5156B" w:rsidP="007179D8">
      <w:pPr>
        <w:spacing w:after="240" w:line="276" w:lineRule="auto"/>
        <w:rPr>
          <w:rFonts w:ascii="Avenir Next LT Pro" w:hAnsi="Avenir Next LT Pro"/>
        </w:rPr>
      </w:pPr>
      <w:r w:rsidRPr="007847B4">
        <w:rPr>
          <w:rFonts w:ascii="Avenir Next LT Pro" w:hAnsi="Avenir Next LT Pro"/>
          <w:b/>
          <w:bCs/>
        </w:rPr>
        <w:t>C</w:t>
      </w:r>
      <w:r w:rsidRPr="007847B4">
        <w:rPr>
          <w:rFonts w:ascii="Avenir Next LT Pro" w:hAnsi="Avenir Next LT Pro"/>
        </w:rPr>
        <w:t xml:space="preserve">- Un perfil </w:t>
      </w:r>
      <w:r w:rsidR="00214B99" w:rsidRPr="007847B4">
        <w:rPr>
          <w:rFonts w:ascii="Avenir Next LT Pro" w:hAnsi="Avenir Next LT Pro"/>
        </w:rPr>
        <w:t xml:space="preserve">de </w:t>
      </w:r>
      <w:r w:rsidR="00214B99" w:rsidRPr="007847B4">
        <w:rPr>
          <w:rFonts w:ascii="Avenir Next LT Pro" w:hAnsi="Avenir Next LT Pro"/>
          <w:b/>
          <w:bCs/>
        </w:rPr>
        <w:t xml:space="preserve">apoyo a la docencia </w:t>
      </w:r>
      <w:r w:rsidR="00214B99" w:rsidRPr="007847B4">
        <w:rPr>
          <w:rFonts w:ascii="Avenir Next LT Pro" w:hAnsi="Avenir Next LT Pro"/>
        </w:rPr>
        <w:t>de acompañamiento en el AULA VIRTUAL.</w:t>
      </w:r>
      <w:r w:rsidR="00EA3C8B" w:rsidRPr="007847B4">
        <w:rPr>
          <w:rFonts w:ascii="Avenir Next LT Pro" w:hAnsi="Avenir Next LT Pro"/>
        </w:rPr>
        <w:t xml:space="preserve"> </w:t>
      </w:r>
      <w:r w:rsidR="00C63C95" w:rsidRPr="007847B4">
        <w:rPr>
          <w:rFonts w:ascii="Avenir Next LT Pro" w:hAnsi="Avenir Next LT Pro"/>
        </w:rPr>
        <w:t xml:space="preserve"> Tendrá como objetivo facilitar el proceso de enseñanza-aprendizaje de los estudiantes, asegurando un entorno educativo inclusivo y motivador que potencie el desarrollo de habilidades y competencias necesarias para su formación profesional.</w:t>
      </w:r>
    </w:p>
    <w:p w14:paraId="6E565ABC" w14:textId="577233E9" w:rsidR="00EA3C8B" w:rsidRPr="007847B4" w:rsidRDefault="00EA3C8B" w:rsidP="00EA3C8B">
      <w:pPr>
        <w:spacing w:line="276" w:lineRule="auto"/>
        <w:rPr>
          <w:rFonts w:ascii="Avenir Next LT Pro" w:hAnsi="Avenir Next LT Pro"/>
        </w:rPr>
      </w:pPr>
      <w:r w:rsidRPr="007847B4">
        <w:rPr>
          <w:rFonts w:ascii="Avenir Next LT Pro" w:hAnsi="Avenir Next LT Pro"/>
        </w:rPr>
        <w:t>Requisitos:</w:t>
      </w:r>
    </w:p>
    <w:p w14:paraId="01E3BFC8"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Formación académica relacionada con la educación, psicopedagogía o el área del certificado profesional o experiencia previa en tutoría o enseñanza en contextos educativos.</w:t>
      </w:r>
    </w:p>
    <w:p w14:paraId="19411B46"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Habilidades de comunicación, empatía y resolución de conflictos.</w:t>
      </w:r>
    </w:p>
    <w:p w14:paraId="6F02A1DB" w14:textId="4D609DFC" w:rsidR="00EA3C8B" w:rsidRPr="007847B4" w:rsidRDefault="00EA3C8B" w:rsidP="007179D8">
      <w:pPr>
        <w:spacing w:after="240"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Experiencia con el ámbito de la discapacidad.</w:t>
      </w:r>
    </w:p>
    <w:p w14:paraId="5308508F"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Competencias:</w:t>
      </w:r>
    </w:p>
    <w:p w14:paraId="01075D7D"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Capacidad para motivar y guiar a los estudiantes.</w:t>
      </w:r>
    </w:p>
    <w:p w14:paraId="129A283B"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Flexibilidad y adaptabilidad en la enseñanza.</w:t>
      </w:r>
    </w:p>
    <w:p w14:paraId="7303ACBF" w14:textId="0423FE4C" w:rsidR="007179D8" w:rsidRDefault="007179D8" w:rsidP="007179D8">
      <w:pPr>
        <w:spacing w:after="240" w:line="276" w:lineRule="auto"/>
        <w:rPr>
          <w:rFonts w:ascii="Avenir Next LT Pro" w:hAnsi="Avenir Next LT Pro"/>
        </w:rPr>
      </w:pPr>
      <w:r w:rsidRPr="007847B4">
        <w:rPr>
          <w:noProof/>
          <w:lang w:eastAsia="es-ES"/>
        </w:rPr>
        <mc:AlternateContent>
          <mc:Choice Requires="wps">
            <w:drawing>
              <wp:anchor distT="0" distB="0" distL="0" distR="0" simplePos="0" relativeHeight="251658243" behindDoc="1" locked="0" layoutInCell="1" allowOverlap="1" wp14:anchorId="3231ADB8" wp14:editId="73DF5584">
                <wp:simplePos x="0" y="0"/>
                <wp:positionH relativeFrom="margin">
                  <wp:align>left</wp:align>
                </wp:positionH>
                <wp:positionV relativeFrom="paragraph">
                  <wp:posOffset>408940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ADB8" id="_x0000_s1028" type="#_x0000_t202" style="position:absolute;margin-left:0;margin-top:32.2pt;width:436.55pt;height:17.05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" filled="f" strokeweight=".48pt">
                <v:textbox inset="0,0,0,0">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v:textbox>
                <w10:wrap type="topAndBottom" anchorx="margin"/>
              </v:shape>
            </w:pict>
          </mc:Fallback>
        </mc:AlternateContent>
      </w:r>
      <w:r w:rsidR="00EA3C8B" w:rsidRPr="007847B4">
        <w:rPr>
          <w:rFonts w:ascii="Avenir Next LT Pro" w:hAnsi="Avenir Next LT Pro"/>
        </w:rPr>
        <w:t>•</w:t>
      </w:r>
      <w:r w:rsidR="00EA3C8B" w:rsidRPr="007847B4">
        <w:rPr>
          <w:rFonts w:ascii="Avenir Next LT Pro" w:hAnsi="Avenir Next LT Pro"/>
        </w:rPr>
        <w:tab/>
        <w:t>Habilidad para trabajar en equipo y colaborar con docentes y otros tutores.</w:t>
      </w:r>
      <w:r w:rsidR="00214B99" w:rsidRPr="007847B4">
        <w:rPr>
          <w:rFonts w:ascii="Avenir Next LT Pro" w:hAnsi="Avenir Next LT Pro"/>
        </w:rPr>
        <w:t xml:space="preserve"> </w:t>
      </w:r>
    </w:p>
    <w:p w14:paraId="72913157" w14:textId="14807200" w:rsidR="007179D8" w:rsidRDefault="007179D8" w:rsidP="007179D8">
      <w:pPr>
        <w:pStyle w:val="Textoindependiente"/>
        <w:spacing w:before="2" w:after="240"/>
        <w:ind w:left="0"/>
        <w:jc w:val="left"/>
        <w:rPr>
          <w:rFonts w:ascii="Avenir Next LT Pro" w:hAnsi="Avenir Next LT Pro"/>
        </w:rPr>
      </w:pPr>
    </w:p>
    <w:p w14:paraId="5C999B29" w14:textId="59E093BA" w:rsidR="00CA18B6" w:rsidRPr="007847B4" w:rsidRDefault="00B83E89" w:rsidP="007179D8">
      <w:pPr>
        <w:pStyle w:val="Textoindependiente"/>
        <w:spacing w:before="2" w:after="240"/>
        <w:ind w:left="0"/>
        <w:jc w:val="left"/>
        <w:rPr>
          <w:sz w:val="14"/>
        </w:rPr>
      </w:pPr>
      <w:r w:rsidRPr="007847B4">
        <w:rPr>
          <w:rFonts w:ascii="Avenir Next LT Pro" w:hAnsi="Avenir Next LT Pro"/>
        </w:rPr>
        <w:t xml:space="preserve">Promover el uso de herramientas para el manejo de información y comunicación en los procesos de enseñanza aprendizaje. </w:t>
      </w:r>
    </w:p>
    <w:p w14:paraId="0FEC77A7" w14:textId="17901A45" w:rsidR="00CA18B6" w:rsidRPr="007847B4" w:rsidRDefault="00FE31CD" w:rsidP="007179D8">
      <w:pPr>
        <w:adjustRightInd w:val="0"/>
        <w:spacing w:after="240" w:line="276" w:lineRule="auto"/>
        <w:jc w:val="both"/>
        <w:rPr>
          <w:rFonts w:ascii="Avenir Next LT Pro" w:hAnsi="Avenir Next LT Pro"/>
        </w:rPr>
      </w:pPr>
      <w:r w:rsidRPr="007847B4">
        <w:rPr>
          <w:rFonts w:ascii="Avenir Next LT Pro" w:hAnsi="Avenir Next LT Pro"/>
        </w:rPr>
        <w:t>El licitador deberá presentar la siguiente documentación técnica:</w:t>
      </w:r>
    </w:p>
    <w:p w14:paraId="153CE094" w14:textId="6A99AE22" w:rsidR="006F5470" w:rsidRPr="007179D8" w:rsidRDefault="005976C3" w:rsidP="007179D8">
      <w:pPr>
        <w:pStyle w:val="Prrafodelista"/>
        <w:numPr>
          <w:ilvl w:val="0"/>
          <w:numId w:val="3"/>
        </w:numPr>
        <w:spacing w:after="240" w:line="276" w:lineRule="auto"/>
        <w:ind w:hanging="218"/>
        <w:rPr>
          <w:rFonts w:ascii="Avenir Next LT Pro" w:hAnsi="Avenir Next LT Pro"/>
          <w:b/>
          <w:u w:val="single"/>
        </w:rPr>
      </w:pPr>
      <w:r w:rsidRPr="007847B4">
        <w:rPr>
          <w:rFonts w:ascii="Avenir Next LT Pro" w:hAnsi="Avenir Next LT Pro"/>
          <w:b/>
          <w:u w:val="single"/>
        </w:rPr>
        <w:t xml:space="preserve">Propuesta </w:t>
      </w:r>
      <w:r w:rsidR="00FE31CD" w:rsidRPr="007847B4">
        <w:rPr>
          <w:rFonts w:ascii="Avenir Next LT Pro" w:hAnsi="Avenir Next LT Pro"/>
          <w:b/>
          <w:u w:val="single"/>
        </w:rPr>
        <w:t xml:space="preserve">formativa </w:t>
      </w:r>
    </w:p>
    <w:p w14:paraId="018020B4" w14:textId="5CA84354" w:rsidR="00143A85" w:rsidRPr="007847B4" w:rsidRDefault="00CA18B6" w:rsidP="007179D8">
      <w:pPr>
        <w:spacing w:after="240" w:line="276" w:lineRule="auto"/>
        <w:ind w:left="360"/>
        <w:jc w:val="both"/>
        <w:rPr>
          <w:rFonts w:ascii="Avenir Next LT Pro" w:hAnsi="Avenir Next LT Pro"/>
        </w:rPr>
      </w:pPr>
      <w:r w:rsidRPr="007847B4">
        <w:rPr>
          <w:rFonts w:ascii="Avenir Next LT Pro" w:hAnsi="Avenir Next LT Pro"/>
        </w:rPr>
        <w:t xml:space="preserve">El licitador presentará una </w:t>
      </w:r>
      <w:r w:rsidRPr="007847B4">
        <w:rPr>
          <w:rFonts w:ascii="Avenir Next LT Pro" w:hAnsi="Avenir Next LT Pro"/>
          <w:b/>
          <w:bCs/>
        </w:rPr>
        <w:t xml:space="preserve">propuesta </w:t>
      </w:r>
      <w:r w:rsidR="006F5470" w:rsidRPr="007847B4">
        <w:rPr>
          <w:rFonts w:ascii="Avenir Next LT Pro" w:hAnsi="Avenir Next LT Pro"/>
          <w:b/>
          <w:bCs/>
        </w:rPr>
        <w:t>formativa</w:t>
      </w:r>
      <w:r w:rsidR="006F5470" w:rsidRPr="007847B4">
        <w:rPr>
          <w:rFonts w:ascii="Avenir Next LT Pro" w:hAnsi="Avenir Next LT Pro"/>
        </w:rPr>
        <w:t xml:space="preserve"> </w:t>
      </w:r>
      <w:r w:rsidR="0001147F" w:rsidRPr="007847B4">
        <w:rPr>
          <w:rFonts w:ascii="Avenir Next LT Pro" w:hAnsi="Avenir Next LT Pro"/>
          <w:u w:val="single"/>
        </w:rPr>
        <w:t xml:space="preserve">por cada </w:t>
      </w:r>
      <w:r w:rsidR="005F233C" w:rsidRPr="007847B4">
        <w:rPr>
          <w:rFonts w:ascii="Avenir Next LT Pro" w:hAnsi="Avenir Next LT Pro"/>
          <w:u w:val="single"/>
        </w:rPr>
        <w:t>acción formativa</w:t>
      </w:r>
      <w:r w:rsidR="0001147F" w:rsidRPr="007847B4">
        <w:rPr>
          <w:rFonts w:ascii="Avenir Next LT Pro" w:hAnsi="Avenir Next LT Pro"/>
        </w:rPr>
        <w:t xml:space="preserve"> a impartir </w:t>
      </w:r>
      <w:r w:rsidRPr="007847B4">
        <w:rPr>
          <w:rFonts w:ascii="Avenir Next LT Pro" w:hAnsi="Avenir Next LT Pro"/>
        </w:rPr>
        <w:t>que incluya:</w:t>
      </w:r>
    </w:p>
    <w:p w14:paraId="7D864975" w14:textId="433FB97F" w:rsidR="00CA18B6" w:rsidRPr="007847B4" w:rsidRDefault="00CA18B6"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Descripción de la metodología a aplicar en el proyecto</w:t>
      </w:r>
    </w:p>
    <w:p w14:paraId="53EE490A" w14:textId="77777777" w:rsidR="006F5470" w:rsidRPr="007847B4" w:rsidRDefault="00CA18B6"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lastRenderedPageBreak/>
        <w:t xml:space="preserve">Identificación y detalle de las actividades a desarrollar. </w:t>
      </w:r>
    </w:p>
    <w:p w14:paraId="1A06E63F" w14:textId="2A1071E6" w:rsidR="00CD2A64" w:rsidRPr="007847B4" w:rsidRDefault="00CD2A64"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Desglose de contenidos</w:t>
      </w:r>
      <w:r w:rsidR="00615D09" w:rsidRPr="007847B4">
        <w:rPr>
          <w:rFonts w:ascii="Avenir Next LT Pro" w:hAnsi="Avenir Next LT Pro"/>
        </w:rPr>
        <w:t>, objetivos, distribución de la carga lectiva</w:t>
      </w:r>
      <w:r w:rsidR="00D15B9D" w:rsidRPr="007847B4">
        <w:rPr>
          <w:rFonts w:ascii="Avenir Next LT Pro" w:hAnsi="Avenir Next LT Pro"/>
        </w:rPr>
        <w:t xml:space="preserve"> en horas teóricas y prácticas</w:t>
      </w:r>
    </w:p>
    <w:p w14:paraId="4E820987" w14:textId="02188AF5" w:rsidR="00413DE9" w:rsidRPr="007847B4" w:rsidRDefault="00413DE9"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Actividades de valor añadido que complementen la impartición</w:t>
      </w:r>
      <w:r w:rsidR="009D2FB5" w:rsidRPr="007847B4">
        <w:rPr>
          <w:rFonts w:ascii="Avenir Next LT Pro" w:hAnsi="Avenir Next LT Pro"/>
        </w:rPr>
        <w:t>.</w:t>
      </w:r>
    </w:p>
    <w:p w14:paraId="6F0CE028" w14:textId="4F61CCB2" w:rsidR="00981ED0" w:rsidRPr="007847B4" w:rsidRDefault="00981ED0"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 xml:space="preserve">Diseño y ejecución de fase final de evaluación: caso práctico </w:t>
      </w:r>
      <w:proofErr w:type="spellStart"/>
      <w:r w:rsidRPr="007847B4">
        <w:rPr>
          <w:rFonts w:ascii="Avenir Next LT Pro" w:hAnsi="Avenir Next LT Pro"/>
        </w:rPr>
        <w:t>mentorizado</w:t>
      </w:r>
      <w:proofErr w:type="spellEnd"/>
      <w:r w:rsidRPr="007847B4">
        <w:rPr>
          <w:rFonts w:ascii="Avenir Next LT Pro" w:hAnsi="Avenir Next LT Pro"/>
        </w:rPr>
        <w:t xml:space="preserve"> </w:t>
      </w:r>
      <w:r w:rsidR="00213D9A" w:rsidRPr="007847B4">
        <w:rPr>
          <w:rFonts w:ascii="Avenir Next LT Pro" w:hAnsi="Avenir Next LT Pro"/>
        </w:rPr>
        <w:t>por docente experto y empresas colaboradoras.</w:t>
      </w:r>
    </w:p>
    <w:p w14:paraId="4903A167" w14:textId="381E441E" w:rsidR="007A2129" w:rsidRPr="007179D8" w:rsidRDefault="00965CBC" w:rsidP="00CA18B6">
      <w:pPr>
        <w:pStyle w:val="Prrafodelista"/>
        <w:numPr>
          <w:ilvl w:val="0"/>
          <w:numId w:val="2"/>
        </w:numPr>
        <w:spacing w:after="240" w:line="276" w:lineRule="auto"/>
        <w:rPr>
          <w:rFonts w:ascii="Avenir Next LT Pro" w:hAnsi="Avenir Next LT Pro"/>
        </w:rPr>
      </w:pPr>
      <w:r w:rsidRPr="007847B4">
        <w:rPr>
          <w:rFonts w:ascii="Avenir Next LT Pro" w:hAnsi="Avenir Next LT Pro"/>
        </w:rPr>
        <w:t xml:space="preserve">Convenio </w:t>
      </w:r>
      <w:r w:rsidR="00934114" w:rsidRPr="007847B4">
        <w:rPr>
          <w:rFonts w:ascii="Avenir Next LT Pro" w:hAnsi="Avenir Next LT Pro"/>
        </w:rPr>
        <w:t xml:space="preserve">de colaboración </w:t>
      </w:r>
      <w:r w:rsidRPr="007847B4">
        <w:rPr>
          <w:rFonts w:ascii="Avenir Next LT Pro" w:hAnsi="Avenir Next LT Pro"/>
        </w:rPr>
        <w:t xml:space="preserve">con mínimo 3 empresas para la </w:t>
      </w:r>
      <w:proofErr w:type="spellStart"/>
      <w:r w:rsidRPr="007847B4">
        <w:rPr>
          <w:rFonts w:ascii="Avenir Next LT Pro" w:hAnsi="Avenir Next LT Pro"/>
        </w:rPr>
        <w:t>mentorización</w:t>
      </w:r>
      <w:proofErr w:type="spellEnd"/>
      <w:r w:rsidRPr="007847B4">
        <w:rPr>
          <w:rFonts w:ascii="Avenir Next LT Pro" w:hAnsi="Avenir Next LT Pro"/>
        </w:rPr>
        <w:t xml:space="preserve"> de los casos prácticos y </w:t>
      </w:r>
      <w:r w:rsidR="0044678A" w:rsidRPr="007847B4">
        <w:rPr>
          <w:rFonts w:ascii="Avenir Next LT Pro" w:hAnsi="Avenir Next LT Pro"/>
        </w:rPr>
        <w:t xml:space="preserve">posible inserción laboral. </w:t>
      </w:r>
    </w:p>
    <w:p w14:paraId="5CBF9F2D" w14:textId="03E5181F" w:rsidR="0001147F" w:rsidRPr="007179D8" w:rsidRDefault="001D0AAE" w:rsidP="007179D8">
      <w:pPr>
        <w:spacing w:after="240" w:line="276" w:lineRule="auto"/>
        <w:ind w:left="284"/>
        <w:jc w:val="both"/>
        <w:rPr>
          <w:rFonts w:ascii="Avenir Next LT Pro" w:hAnsi="Avenir Next LT Pro"/>
          <w:b/>
          <w:bCs/>
          <w:u w:val="single"/>
        </w:rPr>
      </w:pPr>
      <w:r w:rsidRPr="005B4824">
        <w:rPr>
          <w:rFonts w:ascii="Avenir Next LT Pro" w:hAnsi="Avenir Next LT Pro"/>
          <w:b/>
          <w:bCs/>
          <w:u w:val="single"/>
        </w:rPr>
        <w:t>2.- Plan de Trabajo</w:t>
      </w:r>
    </w:p>
    <w:p w14:paraId="60AC3EEF" w14:textId="2205328E" w:rsidR="00B23968" w:rsidRPr="005B4824" w:rsidRDefault="00CA18B6" w:rsidP="007179D8">
      <w:pPr>
        <w:spacing w:after="240" w:line="276" w:lineRule="auto"/>
        <w:ind w:left="284"/>
        <w:jc w:val="both"/>
        <w:rPr>
          <w:rFonts w:ascii="Avenir Next LT Pro" w:hAnsi="Avenir Next LT Pro"/>
        </w:rPr>
      </w:pPr>
      <w:r w:rsidRPr="005B4824">
        <w:rPr>
          <w:rFonts w:ascii="Avenir Next LT Pro" w:hAnsi="Avenir Next LT Pro"/>
        </w:rPr>
        <w:t xml:space="preserve">A su vez, </w:t>
      </w:r>
      <w:r w:rsidR="0001147F" w:rsidRPr="005B4824">
        <w:rPr>
          <w:rFonts w:ascii="Avenir Next LT Pro" w:hAnsi="Avenir Next LT Pro"/>
        </w:rPr>
        <w:t xml:space="preserve">el licitador </w:t>
      </w:r>
      <w:r w:rsidRPr="005B4824">
        <w:rPr>
          <w:rFonts w:ascii="Avenir Next LT Pro" w:hAnsi="Avenir Next LT Pro"/>
        </w:rPr>
        <w:t xml:space="preserve">presentará un </w:t>
      </w:r>
      <w:r w:rsidR="00CD06E8" w:rsidRPr="005B4824">
        <w:rPr>
          <w:rFonts w:ascii="Avenir Next LT Pro" w:hAnsi="Avenir Next LT Pro"/>
        </w:rPr>
        <w:t>P</w:t>
      </w:r>
      <w:r w:rsidRPr="005B4824">
        <w:rPr>
          <w:rFonts w:ascii="Avenir Next LT Pro" w:hAnsi="Avenir Next LT Pro"/>
        </w:rPr>
        <w:t xml:space="preserve">lan de </w:t>
      </w:r>
      <w:r w:rsidR="00CD06E8" w:rsidRPr="005B4824">
        <w:rPr>
          <w:rFonts w:ascii="Avenir Next LT Pro" w:hAnsi="Avenir Next LT Pro"/>
        </w:rPr>
        <w:t>T</w:t>
      </w:r>
      <w:r w:rsidRPr="005B4824">
        <w:rPr>
          <w:rFonts w:ascii="Avenir Next LT Pro" w:hAnsi="Avenir Next LT Pro"/>
        </w:rPr>
        <w:t>rabajo para la ejecución del proyecto, donde contemple la secuencia de</w:t>
      </w:r>
      <w:r w:rsidR="00973D25" w:rsidRPr="005B4824">
        <w:rPr>
          <w:rFonts w:ascii="Avenir Next LT Pro" w:hAnsi="Avenir Next LT Pro"/>
        </w:rPr>
        <w:t xml:space="preserve"> </w:t>
      </w:r>
      <w:r w:rsidR="00437A06" w:rsidRPr="005B4824">
        <w:rPr>
          <w:rFonts w:ascii="Avenir Next LT Pro" w:hAnsi="Avenir Next LT Pro"/>
        </w:rPr>
        <w:t>todas</w:t>
      </w:r>
      <w:r w:rsidRPr="005B4824">
        <w:rPr>
          <w:rFonts w:ascii="Avenir Next LT Pro" w:hAnsi="Avenir Next LT Pro"/>
        </w:rPr>
        <w:t xml:space="preserve"> las actividades</w:t>
      </w:r>
      <w:r w:rsidR="00437A06" w:rsidRPr="005B4824">
        <w:rPr>
          <w:rFonts w:ascii="Avenir Next LT Pro" w:hAnsi="Avenir Next LT Pro"/>
        </w:rPr>
        <w:t xml:space="preserve"> a desarrollar</w:t>
      </w:r>
      <w:r w:rsidRPr="005B4824">
        <w:rPr>
          <w:rFonts w:ascii="Avenir Next LT Pro" w:hAnsi="Avenir Next LT Pro"/>
        </w:rPr>
        <w:t>, la descripción de los entregables, el cronograma y un apartado específico de plan de contingencia.</w:t>
      </w:r>
    </w:p>
    <w:p w14:paraId="25951B0A" w14:textId="454A8339" w:rsidR="003D7C1C" w:rsidRPr="005B4824" w:rsidRDefault="007A2129" w:rsidP="00617B0D">
      <w:pPr>
        <w:spacing w:line="276" w:lineRule="auto"/>
        <w:ind w:left="360" w:hanging="76"/>
        <w:jc w:val="both"/>
        <w:rPr>
          <w:rFonts w:ascii="Avenir Next LT Pro" w:hAnsi="Avenir Next LT Pro"/>
          <w:b/>
          <w:bCs/>
          <w:u w:val="single"/>
        </w:rPr>
      </w:pPr>
      <w:r w:rsidRPr="005B4824">
        <w:rPr>
          <w:rFonts w:ascii="Avenir Next LT Pro" w:hAnsi="Avenir Next LT Pro"/>
          <w:b/>
          <w:bCs/>
          <w:u w:val="single"/>
        </w:rPr>
        <w:t xml:space="preserve">3.- </w:t>
      </w:r>
      <w:r w:rsidR="00617B0D" w:rsidRPr="005B4824">
        <w:rPr>
          <w:rFonts w:ascii="Avenir Next LT Pro" w:hAnsi="Avenir Next LT Pro"/>
          <w:b/>
          <w:bCs/>
          <w:u w:val="single"/>
        </w:rPr>
        <w:t>Propuesta de herramienta</w:t>
      </w:r>
      <w:r w:rsidR="002B18EE" w:rsidRPr="005B4824">
        <w:rPr>
          <w:rFonts w:ascii="Avenir Next LT Pro" w:hAnsi="Avenir Next LT Pro"/>
          <w:b/>
          <w:bCs/>
          <w:u w:val="single"/>
        </w:rPr>
        <w:t>s</w:t>
      </w:r>
      <w:r w:rsidR="00617B0D" w:rsidRPr="005B4824">
        <w:rPr>
          <w:rFonts w:ascii="Avenir Next LT Pro" w:hAnsi="Avenir Next LT Pro"/>
          <w:b/>
          <w:bCs/>
          <w:u w:val="single"/>
        </w:rPr>
        <w:t xml:space="preserve"> para el </w:t>
      </w:r>
      <w:r w:rsidR="00DF3454" w:rsidRPr="005B4824">
        <w:rPr>
          <w:rFonts w:ascii="Avenir Next LT Pro" w:hAnsi="Avenir Next LT Pro"/>
          <w:b/>
          <w:bCs/>
          <w:u w:val="single"/>
        </w:rPr>
        <w:t>proceso de enseñanza-aprendizaje</w:t>
      </w:r>
    </w:p>
    <w:p w14:paraId="057B2A4D" w14:textId="2A9752FA" w:rsidR="0047392F" w:rsidRPr="007179D8" w:rsidRDefault="0047392F" w:rsidP="007179D8">
      <w:pPr>
        <w:pStyle w:val="Textoindependiente"/>
        <w:spacing w:before="158" w:after="240" w:line="276" w:lineRule="auto"/>
        <w:ind w:left="284" w:right="218"/>
        <w:rPr>
          <w:rFonts w:ascii="Avenir Next LT Pro" w:hAnsi="Avenir Next LT Pro"/>
        </w:rPr>
      </w:pPr>
      <w:r w:rsidRPr="005B4824">
        <w:rPr>
          <w:rFonts w:ascii="Avenir Next LT Pro" w:hAnsi="Avenir Next LT Pro"/>
        </w:rPr>
        <w:t xml:space="preserve">Para </w:t>
      </w:r>
      <w:r w:rsidR="00467489" w:rsidRPr="005B4824">
        <w:rPr>
          <w:rFonts w:ascii="Avenir Next LT Pro" w:hAnsi="Avenir Next LT Pro"/>
        </w:rPr>
        <w:t>la valoración de</w:t>
      </w:r>
      <w:r w:rsidR="0099145D" w:rsidRPr="005B4824">
        <w:rPr>
          <w:rFonts w:ascii="Avenir Next LT Pro" w:hAnsi="Avenir Next LT Pro"/>
        </w:rPr>
        <w:t xml:space="preserve"> las características y funcionalidades asociadas </w:t>
      </w:r>
      <w:r w:rsidR="00E305A4" w:rsidRPr="005B4824">
        <w:rPr>
          <w:rFonts w:ascii="Avenir Next LT Pro" w:hAnsi="Avenir Next LT Pro"/>
        </w:rPr>
        <w:t xml:space="preserve">de la plataforma </w:t>
      </w:r>
      <w:r w:rsidR="00E446F6" w:rsidRPr="005B4824">
        <w:rPr>
          <w:rFonts w:ascii="Avenir Next LT Pro" w:hAnsi="Avenir Next LT Pro"/>
        </w:rPr>
        <w:t xml:space="preserve">virtual de aprendizaje </w:t>
      </w:r>
      <w:r w:rsidR="002B18EE" w:rsidRPr="005B4824">
        <w:rPr>
          <w:rFonts w:ascii="Avenir Next LT Pro" w:hAnsi="Avenir Next LT Pro"/>
        </w:rPr>
        <w:t>y herramientas para la realización de cualquier práctica en remoto</w:t>
      </w:r>
      <w:r w:rsidR="0097107E" w:rsidRPr="005B4824">
        <w:rPr>
          <w:rFonts w:ascii="Avenir Next LT Pro" w:hAnsi="Avenir Next LT Pro"/>
        </w:rPr>
        <w:t xml:space="preserve">, </w:t>
      </w:r>
      <w:r w:rsidR="00D61206" w:rsidRPr="005B4824">
        <w:rPr>
          <w:rFonts w:ascii="Avenir Next LT Pro" w:hAnsi="Avenir Next LT Pro"/>
        </w:rPr>
        <w:t>conforme a los requisitos expuestos en el apartado anterior,</w:t>
      </w:r>
      <w:r w:rsidR="00AD1D15" w:rsidRPr="005B4824">
        <w:rPr>
          <w:rFonts w:ascii="Avenir Next LT Pro" w:hAnsi="Avenir Next LT Pro"/>
        </w:rPr>
        <w:t xml:space="preserve"> es necesario que</w:t>
      </w:r>
      <w:r w:rsidR="00D61206" w:rsidRPr="005B4824">
        <w:rPr>
          <w:rFonts w:ascii="Avenir Next LT Pro" w:hAnsi="Avenir Next LT Pro"/>
        </w:rPr>
        <w:t xml:space="preserve"> el licitador</w:t>
      </w:r>
      <w:r w:rsidR="00AD1D15" w:rsidRPr="005B4824">
        <w:rPr>
          <w:rFonts w:ascii="Avenir Next LT Pro" w:hAnsi="Avenir Next LT Pro"/>
        </w:rPr>
        <w:t>:</w:t>
      </w:r>
    </w:p>
    <w:p w14:paraId="4FD9839C" w14:textId="2D88E26C" w:rsidR="003E7973" w:rsidRPr="007179D8" w:rsidRDefault="00437A06" w:rsidP="003E7973">
      <w:pPr>
        <w:pStyle w:val="Prrafodelista"/>
        <w:numPr>
          <w:ilvl w:val="0"/>
          <w:numId w:val="2"/>
        </w:numPr>
        <w:spacing w:after="240" w:line="276" w:lineRule="auto"/>
        <w:rPr>
          <w:rFonts w:ascii="Avenir Next LT Pro" w:hAnsi="Avenir Next LT Pro"/>
        </w:rPr>
      </w:pPr>
      <w:r w:rsidRPr="005B4824">
        <w:rPr>
          <w:rFonts w:ascii="Avenir Next LT Pro" w:hAnsi="Avenir Next LT Pro"/>
        </w:rPr>
        <w:t>P</w:t>
      </w:r>
      <w:r w:rsidR="003E7973" w:rsidRPr="005B4824">
        <w:rPr>
          <w:rFonts w:ascii="Avenir Next LT Pro" w:hAnsi="Avenir Next LT Pro"/>
        </w:rPr>
        <w:t>roporcion</w:t>
      </w:r>
      <w:r w:rsidR="00AD1D15" w:rsidRPr="005B4824">
        <w:rPr>
          <w:rFonts w:ascii="Avenir Next LT Pro" w:hAnsi="Avenir Next LT Pro"/>
        </w:rPr>
        <w:t>e</w:t>
      </w:r>
      <w:r w:rsidR="003E7973" w:rsidRPr="005B4824">
        <w:rPr>
          <w:rFonts w:ascii="Avenir Next LT Pro" w:hAnsi="Avenir Next LT Pro"/>
        </w:rPr>
        <w:t xml:space="preserve"> un </w:t>
      </w:r>
      <w:r w:rsidR="003E7973" w:rsidRPr="005B4824">
        <w:rPr>
          <w:rFonts w:ascii="Avenir Next LT Pro" w:hAnsi="Avenir Next LT Pro"/>
          <w:b/>
          <w:bCs/>
        </w:rPr>
        <w:t>a</w:t>
      </w:r>
      <w:r w:rsidR="00B23968" w:rsidRPr="005B4824">
        <w:rPr>
          <w:rFonts w:ascii="Avenir Next LT Pro" w:hAnsi="Avenir Next LT Pro"/>
          <w:b/>
          <w:bCs/>
        </w:rPr>
        <w:t>cceso demo</w:t>
      </w:r>
      <w:r w:rsidR="00B23968" w:rsidRPr="005B4824">
        <w:rPr>
          <w:rFonts w:ascii="Avenir Next LT Pro" w:hAnsi="Avenir Next LT Pro"/>
        </w:rPr>
        <w:t xml:space="preserve"> a</w:t>
      </w:r>
      <w:r w:rsidR="00C53F0E" w:rsidRPr="005B4824">
        <w:rPr>
          <w:rFonts w:ascii="Avenir Next LT Pro" w:hAnsi="Avenir Next LT Pro"/>
        </w:rPr>
        <w:t>l</w:t>
      </w:r>
      <w:r w:rsidR="00B23968" w:rsidRPr="005B4824">
        <w:rPr>
          <w:rFonts w:ascii="Avenir Next LT Pro" w:hAnsi="Avenir Next LT Pro"/>
        </w:rPr>
        <w:t xml:space="preserve"> entorno de aprendizaje</w:t>
      </w:r>
      <w:r w:rsidR="00D45ADD" w:rsidRPr="005B4824">
        <w:rPr>
          <w:rFonts w:ascii="Avenir Next LT Pro" w:hAnsi="Avenir Next LT Pro"/>
        </w:rPr>
        <w:t xml:space="preserve"> donde se pueda </w:t>
      </w:r>
      <w:r w:rsidR="005D6946" w:rsidRPr="005B4824">
        <w:rPr>
          <w:rFonts w:ascii="Avenir Next LT Pro" w:hAnsi="Avenir Next LT Pro"/>
        </w:rPr>
        <w:t>conocer el contenido de un</w:t>
      </w:r>
      <w:r w:rsidR="00B23968" w:rsidRPr="005B4824">
        <w:rPr>
          <w:rFonts w:ascii="Avenir Next LT Pro" w:hAnsi="Avenir Next LT Pro"/>
        </w:rPr>
        <w:t>a unidad didáctica elaborada</w:t>
      </w:r>
      <w:r w:rsidR="00C62E59" w:rsidRPr="005B4824">
        <w:rPr>
          <w:rFonts w:ascii="Avenir Next LT Pro" w:hAnsi="Avenir Next LT Pro"/>
        </w:rPr>
        <w:t xml:space="preserve"> y</w:t>
      </w:r>
      <w:r w:rsidR="00065ECD" w:rsidRPr="005B4824">
        <w:rPr>
          <w:rFonts w:ascii="Avenir Next LT Pro" w:hAnsi="Avenir Next LT Pro"/>
        </w:rPr>
        <w:t xml:space="preserve"> </w:t>
      </w:r>
      <w:r w:rsidR="00C62E59" w:rsidRPr="005B4824">
        <w:rPr>
          <w:rFonts w:ascii="Avenir Next LT Pro" w:hAnsi="Avenir Next LT Pro"/>
        </w:rPr>
        <w:t>herramienta de aula virtual accesible</w:t>
      </w:r>
      <w:r w:rsidR="002B4171" w:rsidRPr="005B4824">
        <w:rPr>
          <w:rFonts w:ascii="Avenir Next LT Pro" w:hAnsi="Avenir Next LT Pro"/>
        </w:rPr>
        <w:t>.</w:t>
      </w:r>
    </w:p>
    <w:p w14:paraId="1B53935F" w14:textId="76934319" w:rsidR="0010275A" w:rsidRPr="007179D8" w:rsidRDefault="00437A06" w:rsidP="007179D8">
      <w:pPr>
        <w:pStyle w:val="Prrafodelista"/>
        <w:numPr>
          <w:ilvl w:val="0"/>
          <w:numId w:val="2"/>
        </w:numPr>
        <w:spacing w:after="240" w:line="276" w:lineRule="auto"/>
        <w:rPr>
          <w:rFonts w:ascii="Avenir Next LT Pro" w:hAnsi="Avenir Next LT Pro"/>
        </w:rPr>
      </w:pPr>
      <w:r w:rsidRPr="005B4824">
        <w:rPr>
          <w:rFonts w:ascii="Avenir Next LT Pro" w:hAnsi="Avenir Next LT Pro"/>
        </w:rPr>
        <w:t>G</w:t>
      </w:r>
      <w:r w:rsidR="003E7973" w:rsidRPr="005B4824">
        <w:rPr>
          <w:rFonts w:ascii="Avenir Next LT Pro" w:hAnsi="Avenir Next LT Pro"/>
        </w:rPr>
        <w:t>ener</w:t>
      </w:r>
      <w:r w:rsidR="00AD1D15" w:rsidRPr="005B4824">
        <w:rPr>
          <w:rFonts w:ascii="Avenir Next LT Pro" w:hAnsi="Avenir Next LT Pro"/>
        </w:rPr>
        <w:t xml:space="preserve">e </w:t>
      </w:r>
      <w:r w:rsidR="00157EA7" w:rsidRPr="005B4824">
        <w:rPr>
          <w:rFonts w:ascii="Avenir Next LT Pro" w:hAnsi="Avenir Next LT Pro"/>
        </w:rPr>
        <w:t xml:space="preserve">un </w:t>
      </w:r>
      <w:r w:rsidR="00157EA7" w:rsidRPr="005B4824">
        <w:rPr>
          <w:rFonts w:ascii="Avenir Next LT Pro" w:hAnsi="Avenir Next LT Pro"/>
          <w:b/>
          <w:bCs/>
        </w:rPr>
        <w:t>v</w:t>
      </w:r>
      <w:r w:rsidR="002B4171" w:rsidRPr="005B4824">
        <w:rPr>
          <w:rFonts w:ascii="Avenir Next LT Pro" w:hAnsi="Avenir Next LT Pro"/>
          <w:b/>
          <w:bCs/>
        </w:rPr>
        <w:t xml:space="preserve">ídeo </w:t>
      </w:r>
      <w:r w:rsidR="00157EA7" w:rsidRPr="005B4824">
        <w:rPr>
          <w:rFonts w:ascii="Avenir Next LT Pro" w:hAnsi="Avenir Next LT Pro"/>
          <w:b/>
          <w:bCs/>
        </w:rPr>
        <w:t>explicativo</w:t>
      </w:r>
      <w:r w:rsidR="002B4171" w:rsidRPr="005B4824">
        <w:rPr>
          <w:rFonts w:ascii="Avenir Next LT Pro" w:hAnsi="Avenir Next LT Pro"/>
        </w:rPr>
        <w:t xml:space="preserve"> </w:t>
      </w:r>
      <w:r w:rsidR="00505926" w:rsidRPr="005B4824">
        <w:rPr>
          <w:rFonts w:ascii="Avenir Next LT Pro" w:hAnsi="Avenir Next LT Pro"/>
        </w:rPr>
        <w:t xml:space="preserve">donde muestra tanto </w:t>
      </w:r>
      <w:r w:rsidR="00AD1D15" w:rsidRPr="005B4824">
        <w:rPr>
          <w:rFonts w:ascii="Avenir Next LT Pro" w:hAnsi="Avenir Next LT Pro"/>
        </w:rPr>
        <w:t xml:space="preserve">los </w:t>
      </w:r>
      <w:r w:rsidR="002B4171" w:rsidRPr="005B4824">
        <w:rPr>
          <w:rFonts w:ascii="Avenir Next LT Pro" w:hAnsi="Avenir Next LT Pro"/>
        </w:rPr>
        <w:t>simuladores</w:t>
      </w:r>
      <w:r w:rsidR="00505926" w:rsidRPr="005B4824">
        <w:rPr>
          <w:rFonts w:ascii="Avenir Next LT Pro" w:hAnsi="Avenir Next LT Pro"/>
        </w:rPr>
        <w:t xml:space="preserve"> como otras herramientas de trabajo que favorezca en trabajo</w:t>
      </w:r>
      <w:r w:rsidR="002B4171" w:rsidRPr="005B4824">
        <w:rPr>
          <w:rFonts w:ascii="Avenir Next LT Pro" w:hAnsi="Avenir Next LT Pro"/>
        </w:rPr>
        <w:t xml:space="preserve"> práctic</w:t>
      </w:r>
      <w:r w:rsidR="009F0BF0" w:rsidRPr="005B4824">
        <w:rPr>
          <w:rFonts w:ascii="Avenir Next LT Pro" w:hAnsi="Avenir Next LT Pro"/>
        </w:rPr>
        <w:t>o</w:t>
      </w:r>
      <w:r w:rsidR="002B4171" w:rsidRPr="005B4824">
        <w:rPr>
          <w:rFonts w:ascii="Avenir Next LT Pro" w:hAnsi="Avenir Next LT Pro"/>
        </w:rPr>
        <w:t xml:space="preserve"> de la </w:t>
      </w:r>
      <w:r w:rsidR="00C62E59" w:rsidRPr="005B4824">
        <w:rPr>
          <w:rFonts w:ascii="Avenir Next LT Pro" w:hAnsi="Avenir Next LT Pro"/>
        </w:rPr>
        <w:t>formación</w:t>
      </w:r>
      <w:r w:rsidR="009F0BF0" w:rsidRPr="005B4824">
        <w:rPr>
          <w:rFonts w:ascii="Avenir Next LT Pro" w:hAnsi="Avenir Next LT Pro"/>
        </w:rPr>
        <w:t>.</w:t>
      </w:r>
      <w:r w:rsidR="002B4171" w:rsidRPr="005B4824">
        <w:rPr>
          <w:rFonts w:ascii="Avenir Next LT Pro" w:hAnsi="Avenir Next LT Pro"/>
        </w:rPr>
        <w:t xml:space="preserve"> </w:t>
      </w:r>
    </w:p>
    <w:p w14:paraId="573D4BC8" w14:textId="326B498C" w:rsidR="007179D8" w:rsidRDefault="0007021C" w:rsidP="007179D8">
      <w:pPr>
        <w:pStyle w:val="Textoindependiente"/>
        <w:spacing w:before="158" w:after="240" w:line="276" w:lineRule="auto"/>
        <w:ind w:left="0" w:right="218"/>
        <w:rPr>
          <w:rFonts w:ascii="Avenir Next LT Pro" w:hAnsi="Avenir Next LT Pro"/>
        </w:rPr>
      </w:pPr>
      <w:r w:rsidRPr="005B4824">
        <w:rPr>
          <w:rFonts w:ascii="Avenir Next LT Pro" w:hAnsi="Avenir Next LT Pro"/>
        </w:rPr>
        <w:t>Tanto los entornos de aprendizaje como los contenidos deberán ser personalizados gráficamente con la imagen del proyecto tal y como se recoge en el compromiso del convenio con INCIBE.</w:t>
      </w:r>
    </w:p>
    <w:p w14:paraId="34923882" w14:textId="24FE9F98" w:rsidR="00360DA6" w:rsidRPr="005B4824" w:rsidRDefault="00C84127">
      <w:pPr>
        <w:pStyle w:val="Textoindependiente"/>
        <w:spacing w:before="2"/>
        <w:ind w:left="0"/>
        <w:jc w:val="left"/>
        <w:rPr>
          <w:sz w:val="14"/>
        </w:rPr>
      </w:pPr>
      <w:r w:rsidRPr="005B4824">
        <w:rPr>
          <w:noProof/>
          <w:lang w:eastAsia="es-ES"/>
        </w:rPr>
        <mc:AlternateContent>
          <mc:Choice Requires="wps">
            <w:drawing>
              <wp:anchor distT="0" distB="0" distL="0" distR="0" simplePos="0" relativeHeight="251658241"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2C86" id="Text Box 4" o:spid="_x0000_s1029" type="#_x0000_t202" style="position:absolute;margin-left:79.2pt;margin-top:10.25pt;width:436.55pt;height:33.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WUDw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" filled="f" strokeweight=".48pt">
                <v:textbox inset="0,0,0,0">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p>
    <w:p w14:paraId="4C6973C9" w14:textId="77777777" w:rsidR="004013A0" w:rsidRPr="005B4824" w:rsidRDefault="004013A0" w:rsidP="005C5611">
      <w:pPr>
        <w:spacing w:line="276" w:lineRule="auto"/>
        <w:jc w:val="both"/>
        <w:rPr>
          <w:rFonts w:ascii="Avenir Next LT Pro" w:hAnsi="Avenir Next LT Pro"/>
        </w:rPr>
      </w:pPr>
    </w:p>
    <w:p w14:paraId="1906AD9E" w14:textId="2CBD3F25" w:rsidR="00302322" w:rsidRPr="005B4824" w:rsidRDefault="00EF189C" w:rsidP="007179D8">
      <w:pPr>
        <w:spacing w:after="240" w:line="276" w:lineRule="auto"/>
        <w:jc w:val="both"/>
        <w:rPr>
          <w:rFonts w:ascii="Avenir Next LT Pro" w:hAnsi="Avenir Next LT Pro"/>
        </w:rPr>
      </w:pPr>
      <w:r w:rsidRPr="005B4824">
        <w:rPr>
          <w:rFonts w:ascii="Avenir Next LT Pro" w:hAnsi="Avenir Next LT Pro"/>
        </w:rPr>
        <w:t xml:space="preserve">La empresa adjudicataria deberá </w:t>
      </w:r>
      <w:r w:rsidR="007D2327" w:rsidRPr="005B4824">
        <w:rPr>
          <w:rFonts w:ascii="Avenir Next LT Pro" w:hAnsi="Avenir Next LT Pro"/>
        </w:rPr>
        <w:t>proporcionar</w:t>
      </w:r>
      <w:r w:rsidRPr="005B4824">
        <w:rPr>
          <w:rFonts w:ascii="Avenir Next LT Pro" w:hAnsi="Avenir Next LT Pro"/>
        </w:rPr>
        <w:t xml:space="preserve"> al contrato </w:t>
      </w:r>
      <w:r w:rsidR="007D2327" w:rsidRPr="005B4824">
        <w:rPr>
          <w:rFonts w:ascii="Avenir Next LT Pro" w:hAnsi="Avenir Next LT Pro"/>
        </w:rPr>
        <w:t xml:space="preserve">los </w:t>
      </w:r>
      <w:r w:rsidRPr="005B4824">
        <w:rPr>
          <w:rFonts w:ascii="Avenir Next LT Pro" w:hAnsi="Avenir Next LT Pro"/>
        </w:rPr>
        <w:t xml:space="preserve">medios </w:t>
      </w:r>
      <w:r w:rsidR="007D2327" w:rsidRPr="005B4824">
        <w:rPr>
          <w:rFonts w:ascii="Avenir Next LT Pro" w:hAnsi="Avenir Next LT Pro"/>
        </w:rPr>
        <w:t xml:space="preserve">profesionales y técnicos </w:t>
      </w:r>
      <w:r w:rsidRPr="005B4824">
        <w:rPr>
          <w:rFonts w:ascii="Avenir Next LT Pro" w:hAnsi="Avenir Next LT Pro"/>
        </w:rPr>
        <w:t>adecuados y suficientes, tanto en número como en dedicación, como garantía del desarrollo de los trabajos en tiempo y forma.</w:t>
      </w:r>
    </w:p>
    <w:p w14:paraId="4819ADC8" w14:textId="4110CE51" w:rsidR="005C5611" w:rsidRPr="007179D8" w:rsidRDefault="005C5611" w:rsidP="007179D8">
      <w:pPr>
        <w:spacing w:after="240" w:line="276" w:lineRule="auto"/>
        <w:jc w:val="both"/>
        <w:rPr>
          <w:rFonts w:ascii="Avenir Next LT Pro" w:hAnsi="Avenir Next LT Pro"/>
          <w:b/>
          <w:u w:val="single"/>
        </w:rPr>
      </w:pPr>
      <w:r w:rsidRPr="005B4824">
        <w:rPr>
          <w:rFonts w:ascii="Avenir Next LT Pro" w:hAnsi="Avenir Next LT Pro"/>
          <w:b/>
          <w:u w:val="single"/>
        </w:rPr>
        <w:t>Solvencia Técnica de la entidad licitadora</w:t>
      </w:r>
    </w:p>
    <w:p w14:paraId="113B0CC2" w14:textId="4E0423F9" w:rsidR="005B6603" w:rsidRPr="005B4824" w:rsidRDefault="005B6603" w:rsidP="007179D8">
      <w:pPr>
        <w:spacing w:after="240" w:line="276" w:lineRule="auto"/>
        <w:jc w:val="both"/>
        <w:rPr>
          <w:rFonts w:ascii="Avenir Next LT Pro" w:hAnsi="Avenir Next LT Pro"/>
        </w:rPr>
      </w:pPr>
      <w:r w:rsidRPr="005B4824">
        <w:rPr>
          <w:rFonts w:ascii="Avenir Next LT Pro" w:hAnsi="Avenir Next LT Pro"/>
        </w:rPr>
        <w:t xml:space="preserve">Experiencia </w:t>
      </w:r>
      <w:r w:rsidR="00074384" w:rsidRPr="005B4824">
        <w:rPr>
          <w:rFonts w:ascii="Avenir Next LT Pro" w:hAnsi="Avenir Next LT Pro"/>
        </w:rPr>
        <w:t>de la entidad licitadora:</w:t>
      </w:r>
    </w:p>
    <w:p w14:paraId="24927505" w14:textId="665C7EF0" w:rsidR="0006261F" w:rsidRPr="005B4824" w:rsidRDefault="00696E47" w:rsidP="007179D8">
      <w:pPr>
        <w:spacing w:after="240" w:line="276" w:lineRule="auto"/>
        <w:jc w:val="both"/>
        <w:rPr>
          <w:rFonts w:ascii="Avenir Next LT Pro" w:hAnsi="Avenir Next LT Pro"/>
        </w:rPr>
      </w:pPr>
      <w:r w:rsidRPr="005B4824">
        <w:rPr>
          <w:rFonts w:ascii="Avenir Next LT Pro" w:hAnsi="Avenir Next LT Pro"/>
        </w:rPr>
        <w:t>El licitador deberá acreditar experiencia previa de la entidad</w:t>
      </w:r>
      <w:r w:rsidR="009E5694" w:rsidRPr="005B4824">
        <w:rPr>
          <w:rFonts w:ascii="Avenir Next LT Pro" w:hAnsi="Avenir Next LT Pro"/>
        </w:rPr>
        <w:t>, por valor igual o superior al de este contrato,</w:t>
      </w:r>
      <w:r w:rsidRPr="005B4824">
        <w:rPr>
          <w:rFonts w:ascii="Avenir Next LT Pro" w:hAnsi="Avenir Next LT Pro"/>
        </w:rPr>
        <w:t xml:space="preserve"> de al menos </w:t>
      </w:r>
      <w:r w:rsidR="006D7FEB">
        <w:rPr>
          <w:rFonts w:ascii="Avenir Next LT Pro" w:hAnsi="Avenir Next LT Pro"/>
        </w:rPr>
        <w:t>4</w:t>
      </w:r>
      <w:r w:rsidR="00074384" w:rsidRPr="005B4824">
        <w:rPr>
          <w:rFonts w:ascii="Avenir Next LT Pro" w:hAnsi="Avenir Next LT Pro"/>
        </w:rPr>
        <w:t xml:space="preserve"> </w:t>
      </w:r>
      <w:r w:rsidRPr="005B4824">
        <w:rPr>
          <w:rFonts w:ascii="Avenir Next LT Pro" w:hAnsi="Avenir Next LT Pro"/>
        </w:rPr>
        <w:t>años en el desarr</w:t>
      </w:r>
      <w:r w:rsidR="007D2327" w:rsidRPr="005B4824">
        <w:rPr>
          <w:rFonts w:ascii="Avenir Next LT Pro" w:hAnsi="Avenir Next LT Pro"/>
        </w:rPr>
        <w:t xml:space="preserve">ollo de los servicios </w:t>
      </w:r>
      <w:r w:rsidR="004A5031" w:rsidRPr="005B4824">
        <w:rPr>
          <w:rFonts w:ascii="Avenir Next LT Pro" w:hAnsi="Avenir Next LT Pro"/>
        </w:rPr>
        <w:t xml:space="preserve">relacionados con el </w:t>
      </w:r>
      <w:r w:rsidR="0006261F" w:rsidRPr="005B4824">
        <w:rPr>
          <w:rFonts w:ascii="Avenir Next LT Pro" w:hAnsi="Avenir Next LT Pro"/>
        </w:rPr>
        <w:lastRenderedPageBreak/>
        <w:t>objeto del contrato</w:t>
      </w:r>
      <w:r w:rsidR="009B58C7" w:rsidRPr="005B4824">
        <w:rPr>
          <w:rFonts w:ascii="Avenir Next LT Pro" w:hAnsi="Avenir Next LT Pro"/>
        </w:rPr>
        <w:t xml:space="preserve">, </w:t>
      </w:r>
      <w:r w:rsidR="009B58C7" w:rsidRPr="005B4824">
        <w:rPr>
          <w:rFonts w:ascii="Avenir Next LT Pro" w:hAnsi="Avenir Next LT Pro"/>
          <w:b/>
          <w:bCs/>
        </w:rPr>
        <w:t>formación para el empleo en áreas tecnológicas</w:t>
      </w:r>
      <w:r w:rsidR="00516BEF" w:rsidRPr="005B4824">
        <w:rPr>
          <w:rFonts w:ascii="Avenir Next LT Pro" w:hAnsi="Avenir Next LT Pro"/>
          <w:b/>
          <w:bCs/>
        </w:rPr>
        <w:t>,</w:t>
      </w:r>
      <w:r w:rsidR="009B58C7" w:rsidRPr="005B4824">
        <w:rPr>
          <w:rFonts w:ascii="Avenir Next LT Pro" w:hAnsi="Avenir Next LT Pro"/>
          <w:b/>
          <w:bCs/>
        </w:rPr>
        <w:t xml:space="preserve"> dirigido a personas con </w:t>
      </w:r>
      <w:r w:rsidR="00516BEF" w:rsidRPr="005B4824">
        <w:rPr>
          <w:rFonts w:ascii="Avenir Next LT Pro" w:hAnsi="Avenir Next LT Pro"/>
          <w:b/>
          <w:bCs/>
        </w:rPr>
        <w:t>discapacidad</w:t>
      </w:r>
      <w:r w:rsidR="00C73964" w:rsidRPr="005B4824">
        <w:rPr>
          <w:rFonts w:ascii="Avenir Next LT Pro" w:hAnsi="Avenir Next LT Pro"/>
        </w:rPr>
        <w:t>, tal y como se descri</w:t>
      </w:r>
      <w:r w:rsidR="00E85796" w:rsidRPr="005B4824">
        <w:rPr>
          <w:rFonts w:ascii="Avenir Next LT Pro" w:hAnsi="Avenir Next LT Pro"/>
        </w:rPr>
        <w:t>be en el pliego administrativo</w:t>
      </w:r>
      <w:r w:rsidR="00C92B5B" w:rsidRPr="005B4824">
        <w:rPr>
          <w:rFonts w:ascii="Avenir Next LT Pro" w:hAnsi="Avenir Next LT Pro"/>
        </w:rPr>
        <w:t xml:space="preserve">, </w:t>
      </w:r>
      <w:r w:rsidR="00C93476" w:rsidRPr="005B4824">
        <w:rPr>
          <w:rFonts w:ascii="Avenir Next LT Pro" w:hAnsi="Avenir Next LT Pro"/>
        </w:rPr>
        <w:t>cuya cuantía sea igual o superior al presupuesto máximo de licitación</w:t>
      </w:r>
      <w:r w:rsidR="0006261F" w:rsidRPr="005B4824">
        <w:rPr>
          <w:rFonts w:ascii="Avenir Next LT Pro" w:hAnsi="Avenir Next LT Pro"/>
        </w:rPr>
        <w:t>.</w:t>
      </w:r>
    </w:p>
    <w:p w14:paraId="441E23E3" w14:textId="057EA557" w:rsidR="00696E47" w:rsidRPr="005B4824" w:rsidRDefault="00696E47" w:rsidP="007179D8">
      <w:pPr>
        <w:spacing w:after="240" w:line="276" w:lineRule="auto"/>
        <w:jc w:val="both"/>
        <w:rPr>
          <w:rFonts w:ascii="Avenir Next LT Pro" w:hAnsi="Avenir Next LT Pro"/>
        </w:rPr>
      </w:pPr>
      <w:r w:rsidRPr="005B4824">
        <w:rPr>
          <w:rFonts w:ascii="Avenir Next LT Pro" w:hAnsi="Avenir Next LT Pro"/>
        </w:rPr>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03BEDE15" w14:textId="41F01F6D"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Empresa /Entidad Contratante</w:t>
      </w:r>
    </w:p>
    <w:p w14:paraId="4C5A6D59" w14:textId="6F199AE4"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Nombre del Proyecto</w:t>
      </w:r>
    </w:p>
    <w:p w14:paraId="4421BF21" w14:textId="025059D0"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 xml:space="preserve">Fecha de ejecución </w:t>
      </w:r>
    </w:p>
    <w:p w14:paraId="5DAE3FFC" w14:textId="489DEA09"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 xml:space="preserve">Objetivos </w:t>
      </w:r>
      <w:r w:rsidR="00143A85" w:rsidRPr="005B4824">
        <w:rPr>
          <w:rFonts w:ascii="Avenir Next LT Pro" w:hAnsi="Avenir Next LT Pro"/>
        </w:rPr>
        <w:t>y metas</w:t>
      </w:r>
    </w:p>
    <w:p w14:paraId="7E2894E4" w14:textId="4511AFD3" w:rsidR="005C5611" w:rsidRPr="007179D8" w:rsidRDefault="00696E47" w:rsidP="005C5611">
      <w:pPr>
        <w:pStyle w:val="Prrafodelista"/>
        <w:numPr>
          <w:ilvl w:val="0"/>
          <w:numId w:val="1"/>
        </w:numPr>
        <w:spacing w:after="240" w:line="276" w:lineRule="auto"/>
        <w:rPr>
          <w:rFonts w:ascii="Avenir Next LT Pro" w:hAnsi="Avenir Next LT Pro"/>
        </w:rPr>
      </w:pPr>
      <w:r w:rsidRPr="005B4824">
        <w:rPr>
          <w:rFonts w:ascii="Avenir Next LT Pro" w:hAnsi="Avenir Next LT Pro"/>
        </w:rPr>
        <w:t>Certificado de cliente</w:t>
      </w:r>
      <w:r w:rsidR="005C5611" w:rsidRPr="005B4824">
        <w:rPr>
          <w:rFonts w:ascii="Avenir Next LT Pro" w:hAnsi="Avenir Next LT Pro"/>
        </w:rPr>
        <w:t xml:space="preserve">. </w:t>
      </w:r>
    </w:p>
    <w:p w14:paraId="0CE953B4" w14:textId="5DAEC2DD" w:rsidR="00074384" w:rsidRPr="007179D8" w:rsidRDefault="00074384" w:rsidP="007179D8">
      <w:pPr>
        <w:spacing w:before="120" w:after="120" w:line="312" w:lineRule="auto"/>
        <w:jc w:val="both"/>
        <w:rPr>
          <w:rFonts w:ascii="Avenir Next LT Pro" w:hAnsi="Avenir Next LT Pro"/>
        </w:rPr>
      </w:pPr>
      <w:r w:rsidRPr="005B4824">
        <w:rPr>
          <w:rFonts w:ascii="Avenir Next LT Pro" w:hAnsi="Avenir Next LT Pro"/>
        </w:rPr>
        <w:t>Cumplimiento de los requisitos de seguridad</w:t>
      </w:r>
      <w:r w:rsidR="001D35CB" w:rsidRPr="005B4824">
        <w:rPr>
          <w:rFonts w:ascii="Avenir Next LT Pro" w:hAnsi="Avenir Next LT Pro"/>
        </w:rPr>
        <w:t>, disponibilidad y accesibilidad</w:t>
      </w:r>
      <w:r w:rsidR="004F788E" w:rsidRPr="005B4824">
        <w:rPr>
          <w:rFonts w:ascii="Avenir Next LT Pro" w:hAnsi="Avenir Next LT Pro"/>
        </w:rPr>
        <w:t xml:space="preserve"> de las</w:t>
      </w:r>
      <w:r w:rsidR="007179D8">
        <w:rPr>
          <w:rFonts w:ascii="Avenir Next LT Pro" w:hAnsi="Avenir Next LT Pro"/>
        </w:rPr>
        <w:t xml:space="preserve"> </w:t>
      </w:r>
      <w:r w:rsidR="004F788E" w:rsidRPr="007179D8">
        <w:rPr>
          <w:rFonts w:ascii="Avenir Next LT Pro" w:eastAsia="Times New Roman" w:hAnsi="Avenir Next LT Pro" w:cs="Arial"/>
        </w:rPr>
        <w:t>herramientas</w:t>
      </w:r>
      <w:r w:rsidR="004F788E" w:rsidRPr="005B4824">
        <w:rPr>
          <w:rFonts w:ascii="Avenir Next LT Pro" w:hAnsi="Avenir Next LT Pro"/>
        </w:rPr>
        <w:t xml:space="preserve"> de aprendizaje (software y hardware)</w:t>
      </w:r>
      <w:r w:rsidRPr="005B4824">
        <w:rPr>
          <w:rFonts w:ascii="Avenir Next LT Pro" w:hAnsi="Avenir Next LT Pro"/>
        </w:rPr>
        <w:t xml:space="preserve">: </w:t>
      </w:r>
    </w:p>
    <w:p w14:paraId="6E3CD716" w14:textId="148861B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En este punto se recogen los requisitos de seguridad, disponibilidad y accesibilidad que deben cubrir aquellos elementos de software utilizados para la impartición de la formación, así como los materiales </w:t>
      </w:r>
      <w:r w:rsidR="007348B4">
        <w:rPr>
          <w:rFonts w:ascii="Avenir Next LT Pro" w:eastAsia="Times New Roman" w:hAnsi="Avenir Next LT Pro" w:cs="Arial"/>
        </w:rPr>
        <w:t>didácticos</w:t>
      </w:r>
      <w:r w:rsidRPr="005B4824">
        <w:rPr>
          <w:rFonts w:ascii="Avenir Next LT Pro" w:eastAsia="Times New Roman" w:hAnsi="Avenir Next LT Pro" w:cs="Arial"/>
        </w:rPr>
        <w:t>.</w:t>
      </w:r>
    </w:p>
    <w:p w14:paraId="2F1457C3"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Seguridad</w:t>
      </w:r>
    </w:p>
    <w:p w14:paraId="3A77958D"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El software utilizado debe estar construido de forma robusta y segura. El proveedor debe asegurar que no contiene vulnerabilidades y que por tanto no estará desprotegido frente a posibles ataques que pudiera recibir el sistema. </w:t>
      </w:r>
    </w:p>
    <w:p w14:paraId="18B12787"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Eso debe permitirle acreditar que ha implementado las medidas técnicas y organizativas adecuadas para proteger eficazmente esa información de conformidad con la normativa aplicable.</w:t>
      </w:r>
    </w:p>
    <w:p w14:paraId="5F462FB2"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Para verificar estas características, se podrá solicitar al proveedor que presente informe/s de auditoría que avale/n dicha seguridad. De igual forma, INCIBE se reserva el derecho de someter a la solución de software a auditorías propias, con el fin de valorar el verdadero grado de seguridad, de considerarse necesario.</w:t>
      </w:r>
    </w:p>
    <w:p w14:paraId="22A0AEB6"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A continuación, se incluyen los requisitos mínimos que debería contener del informe de auditoría solicitado al proveedor:</w:t>
      </w:r>
    </w:p>
    <w:p w14:paraId="095B36F1"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Apartado introductorio en el que se detalle al menos lo siguiente:</w:t>
      </w:r>
    </w:p>
    <w:p w14:paraId="0B575F38"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Objetivo de la auditoría y descripción de su alcance.</w:t>
      </w:r>
    </w:p>
    <w:p w14:paraId="31ECAC81"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Identificación del activo a auditar: nombre, versión, URL del activo, tecnologías que utiliza el activo, credenciales de usuario, etc.</w:t>
      </w:r>
    </w:p>
    <w:p w14:paraId="5FA29D70"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lastRenderedPageBreak/>
        <w:t>Marco temporal de la auditoría: fechas de inicio y de fin, horario en que se realiza la auditoría, etc.</w:t>
      </w:r>
    </w:p>
    <w:p w14:paraId="7C7EC3F3"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 xml:space="preserve">Información de la auditoría: tipo de auditoría (ej. </w:t>
      </w:r>
      <w:proofErr w:type="spellStart"/>
      <w:r w:rsidRPr="005B4824">
        <w:rPr>
          <w:rFonts w:ascii="Avenir Next LT Pro" w:hAnsi="Avenir Next LT Pro"/>
          <w:sz w:val="22"/>
          <w:szCs w:val="22"/>
        </w:rPr>
        <w:t>pentest</w:t>
      </w:r>
      <w:proofErr w:type="spellEnd"/>
      <w:r w:rsidRPr="005B4824">
        <w:rPr>
          <w:rFonts w:ascii="Avenir Next LT Pro" w:hAnsi="Avenir Next LT Pro"/>
          <w:sz w:val="22"/>
          <w:szCs w:val="22"/>
        </w:rPr>
        <w:t xml:space="preserve"> web), </w:t>
      </w:r>
      <w:proofErr w:type="spellStart"/>
      <w:r w:rsidRPr="005B4824">
        <w:rPr>
          <w:rFonts w:ascii="Avenir Next LT Pro" w:hAnsi="Avenir Next LT Pro"/>
          <w:sz w:val="22"/>
          <w:szCs w:val="22"/>
        </w:rPr>
        <w:t>IPs</w:t>
      </w:r>
      <w:proofErr w:type="spellEnd"/>
      <w:r w:rsidRPr="005B4824">
        <w:rPr>
          <w:rFonts w:ascii="Avenir Next LT Pro" w:hAnsi="Avenir Next LT Pro"/>
          <w:sz w:val="22"/>
          <w:szCs w:val="22"/>
        </w:rPr>
        <w:t xml:space="preserve"> autorizadas desde las que se audita, identificación de la empresa y de los auditores que realizan la auditoría.</w:t>
      </w:r>
    </w:p>
    <w:p w14:paraId="2630418E"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Metodología: breve descripción de la metodología de trabajo empleada (explicar qué se va a hacer y cómo para conseguir los objetivos previstos).</w:t>
      </w:r>
    </w:p>
    <w:p w14:paraId="244FBD3A"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Posibles estados de seguridad del activo.</w:t>
      </w:r>
    </w:p>
    <w:p w14:paraId="221B2F57" w14:textId="77777777" w:rsidR="00074384" w:rsidRPr="005B4824" w:rsidRDefault="00074384" w:rsidP="00074384">
      <w:pPr>
        <w:pStyle w:val="BulletsNivel2"/>
        <w:numPr>
          <w:ilvl w:val="0"/>
          <w:numId w:val="0"/>
        </w:numPr>
        <w:spacing w:before="120" w:after="120" w:line="312" w:lineRule="auto"/>
        <w:ind w:left="1440"/>
        <w:jc w:val="both"/>
        <w:rPr>
          <w:rFonts w:ascii="Avenir Next LT Pro" w:hAnsi="Avenir Next LT Pro"/>
          <w:sz w:val="22"/>
          <w:szCs w:val="22"/>
        </w:rPr>
      </w:pPr>
    </w:p>
    <w:p w14:paraId="07F3EB36"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Resumen ejecutivo que incluya al menos los siguientes apartados:</w:t>
      </w:r>
    </w:p>
    <w:p w14:paraId="3393187C"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Valoración del nivel de seguridad del aplicativo y su justificación.</w:t>
      </w:r>
    </w:p>
    <w:p w14:paraId="2D1F2AC9"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Se debe incluir algún gráfico estadístico que permita ver al menos el volumen de problemas de seguridad encontrados en base a su criticidad.</w:t>
      </w:r>
    </w:p>
    <w:p w14:paraId="1FB91D6A"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proofErr w:type="gramStart"/>
      <w:r w:rsidRPr="005B4824">
        <w:rPr>
          <w:rFonts w:ascii="Avenir Next LT Pro" w:hAnsi="Avenir Next LT Pro"/>
          <w:sz w:val="22"/>
          <w:szCs w:val="22"/>
        </w:rPr>
        <w:t>Recomendaciones concretas a seguir</w:t>
      </w:r>
      <w:proofErr w:type="gramEnd"/>
      <w:r w:rsidRPr="005B4824">
        <w:rPr>
          <w:rFonts w:ascii="Avenir Next LT Pro" w:hAnsi="Avenir Next LT Pro"/>
          <w:sz w:val="22"/>
          <w:szCs w:val="22"/>
        </w:rPr>
        <w:t xml:space="preserve"> para conseguir que el aplicativo auditado obtenga el nivel de seguridad más alto posible. Para cada recomendación indicar si se </w:t>
      </w:r>
      <w:proofErr w:type="gramStart"/>
      <w:r w:rsidRPr="005B4824">
        <w:rPr>
          <w:rFonts w:ascii="Avenir Next LT Pro" w:hAnsi="Avenir Next LT Pro"/>
          <w:sz w:val="22"/>
          <w:szCs w:val="22"/>
        </w:rPr>
        <w:t>debería</w:t>
      </w:r>
      <w:proofErr w:type="gramEnd"/>
      <w:r w:rsidRPr="005B4824">
        <w:rPr>
          <w:rFonts w:ascii="Avenir Next LT Pro" w:hAnsi="Avenir Next LT Pro"/>
          <w:sz w:val="22"/>
          <w:szCs w:val="22"/>
        </w:rPr>
        <w:t xml:space="preserve"> aplicar a corto/medio/largo plazo, así como el nivel de prioridad recomendado para abordar cada una de las recomendaciones.</w:t>
      </w:r>
    </w:p>
    <w:p w14:paraId="1BAA2E6C"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Descripción técnica detallada de cada una de las vulnerabilidades encontradas, incluyendo evidencias claras de los hallazgos encontrados (capturas de pantalla, peticiones realizadas, etc.). Cada vulnerabilidad encontrada debe tener asociado un nivel de criticidad en función del peligro que corra el aplicativo si es explotado.</w:t>
      </w:r>
    </w:p>
    <w:p w14:paraId="6AC3A093"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Pruebas realizadas: descripción de todas las pruebas que se han realizado sobre el activo auditado, incluyendo las herramientas que se han utilizado.</w:t>
      </w:r>
    </w:p>
    <w:p w14:paraId="6DF42235"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Algunos aspectos importantes </w:t>
      </w:r>
      <w:proofErr w:type="gramStart"/>
      <w:r w:rsidRPr="005B4824">
        <w:rPr>
          <w:rFonts w:ascii="Avenir Next LT Pro" w:eastAsia="Times New Roman" w:hAnsi="Avenir Next LT Pro" w:cs="Arial"/>
        </w:rPr>
        <w:t>a</w:t>
      </w:r>
      <w:proofErr w:type="gramEnd"/>
      <w:r w:rsidRPr="005B4824">
        <w:rPr>
          <w:rFonts w:ascii="Avenir Next LT Pro" w:eastAsia="Times New Roman" w:hAnsi="Avenir Next LT Pro" w:cs="Arial"/>
        </w:rPr>
        <w:t xml:space="preserve"> tener en cuenta serían:</w:t>
      </w:r>
    </w:p>
    <w:p w14:paraId="49D1404B"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Se permite (incluso se recomienda) el uso de herramientas automáticas, pero la auditoría no debe limitarse al uso de este tipo de herramientas. Se deben realizar pruebas manuales por parte de un auditor especializado.</w:t>
      </w:r>
    </w:p>
    <w:p w14:paraId="7B9C4C98"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Adicionalmente no se debe proporcionar en el informe la salida en crudo de las herramientas automáticas. Esta información debe ser procesada e interpretada adecuadamente por parte de un auditor especializado, de tal forma que se determine y compruebe si se trata de problemas reales de seguridad o no.</w:t>
      </w:r>
    </w:p>
    <w:p w14:paraId="36334AC5"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 xml:space="preserve">La auditoría debe ser realizada por parte de un auditor experto en la materia. Este debe contar con experiencia profesional demostrable en la realización de auditorías de seguridad del tipo en cuestión. Por ejemplo, una auditoría de una </w:t>
      </w:r>
      <w:r w:rsidRPr="005B4824">
        <w:rPr>
          <w:rFonts w:ascii="Avenir Next LT Pro" w:hAnsi="Avenir Next LT Pro"/>
        </w:rPr>
        <w:lastRenderedPageBreak/>
        <w:t>web debe ser realizada por un auditor experto en la realización de auditorías web, el cual no tiene por qué ser experto en otros tipos de auditorías.</w:t>
      </w:r>
    </w:p>
    <w:p w14:paraId="68C8429A"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 auditoría debe ser realizada por parte de una empresa que esté especializada y que tenga experiencia contrastada en la realización de auditorías de seguridad.</w:t>
      </w:r>
    </w:p>
    <w:p w14:paraId="65B00262"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Las auditorías deben realizarse con antelación a la fecha en la que se va a hacer uso de la plataforma dentro del convenio, dado que si se detectan problemas de seguridad durante la auditoría estos deberían ser resueltos.</w:t>
      </w:r>
    </w:p>
    <w:p w14:paraId="2C584DC8"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Una vez corregidos los fallos de seguridad encontrados en la auditoría el equipo de auditorías debe comprobar y certificar en un informe (puede ser un apartado adicional al informe de auditoría) si efectivamente se han corregido o no.</w:t>
      </w:r>
    </w:p>
    <w:p w14:paraId="52ACC5E0"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De igual forma, INCIBE se reserva el derecho a realizar una auditoría de seguridad de caja negra de la plataforma utilizada para la formación, debiéndose corregir todas las incidencias encontradas en dicha auditoría, si suponen un riesgo para la ejecución del convenio.</w:t>
      </w:r>
    </w:p>
    <w:p w14:paraId="49300282"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Disponibilidad</w:t>
      </w:r>
    </w:p>
    <w:p w14:paraId="51DD10CA"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La plataforma de formación utilizada deberá contar con un informe de disponibilidad y asegurar un SLA que permita la correcta ejecución de las actuaciones formativas por parte del personal del proveedor, así como por parte de los/as alumnos/as que realicen la formación. </w:t>
      </w:r>
    </w:p>
    <w:p w14:paraId="28D9EDE0"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Si se producen caídas del servicio formativo, el proveedor deberá reportarlo, indicando el tiempo exacto que se ha permanecido sin servicio.</w:t>
      </w:r>
    </w:p>
    <w:p w14:paraId="4B8771B5"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Accesibilidad</w:t>
      </w:r>
    </w:p>
    <w:p w14:paraId="26220399"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INCIBE, como parte de la Administración Pública, tiene obligación de dar cumplimiento a los requisitos de accesibilidad impuestos por el Real Decreto 1112/2018 de 7 de septiembre, sobre accesibilidad de los sitios web y aplicaciones para dispositivos móviles del sector público:</w:t>
      </w:r>
    </w:p>
    <w:p w14:paraId="01F0CC11"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https://administracionelectronica.gob.es/pae_Home/pae_Estrategias/pae_Accesibilidad/implantacion-rd-1112-2018.html</w:t>
      </w:r>
    </w:p>
    <w:p w14:paraId="0DD16698" w14:textId="770AC5DA"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El proveedor tendrá en cuenta lo establecido en dicho Real Decreto, y por lo tanto aplicará la norma EN 301549 V3.2.1 (2021-03) </w:t>
      </w:r>
      <w:proofErr w:type="spellStart"/>
      <w:r w:rsidRPr="005B4824">
        <w:rPr>
          <w:rFonts w:ascii="Avenir Next LT Pro" w:hAnsi="Avenir Next LT Pro"/>
        </w:rPr>
        <w:t>Accessibility</w:t>
      </w:r>
      <w:proofErr w:type="spellEnd"/>
      <w:r w:rsidRPr="005B4824">
        <w:rPr>
          <w:rFonts w:ascii="Avenir Next LT Pro" w:eastAsia="Times New Roman" w:hAnsi="Avenir Next LT Pro" w:cs="Arial"/>
        </w:rPr>
        <w:t xml:space="preserve"> </w:t>
      </w:r>
      <w:proofErr w:type="spellStart"/>
      <w:r w:rsidRPr="005B4824">
        <w:rPr>
          <w:rFonts w:ascii="Avenir Next LT Pro" w:eastAsia="Times New Roman" w:hAnsi="Avenir Next LT Pro" w:cs="Arial"/>
        </w:rPr>
        <w:t>requirements</w:t>
      </w:r>
      <w:proofErr w:type="spellEnd"/>
      <w:r w:rsidRPr="005B4824">
        <w:rPr>
          <w:rFonts w:ascii="Avenir Next LT Pro" w:eastAsia="Times New Roman" w:hAnsi="Avenir Next LT Pro" w:cs="Arial"/>
        </w:rPr>
        <w:t xml:space="preserve"> </w:t>
      </w:r>
      <w:proofErr w:type="spellStart"/>
      <w:r w:rsidRPr="005B4824">
        <w:rPr>
          <w:rFonts w:ascii="Avenir Next LT Pro" w:eastAsia="Times New Roman" w:hAnsi="Avenir Next LT Pro" w:cs="Arial"/>
        </w:rPr>
        <w:t>for</w:t>
      </w:r>
      <w:proofErr w:type="spellEnd"/>
      <w:r w:rsidRPr="005B4824">
        <w:rPr>
          <w:rFonts w:ascii="Avenir Next LT Pro" w:eastAsia="Times New Roman" w:hAnsi="Avenir Next LT Pro" w:cs="Arial"/>
        </w:rPr>
        <w:t xml:space="preserve"> ICT </w:t>
      </w:r>
      <w:proofErr w:type="spellStart"/>
      <w:r w:rsidRPr="005B4824">
        <w:rPr>
          <w:rFonts w:ascii="Avenir Next LT Pro" w:eastAsia="Times New Roman" w:hAnsi="Avenir Next LT Pro" w:cs="Arial"/>
        </w:rPr>
        <w:t>products</w:t>
      </w:r>
      <w:proofErr w:type="spellEnd"/>
      <w:r w:rsidRPr="005B4824">
        <w:rPr>
          <w:rFonts w:ascii="Avenir Next LT Pro" w:eastAsia="Times New Roman" w:hAnsi="Avenir Next LT Pro" w:cs="Arial"/>
        </w:rPr>
        <w:t xml:space="preserve"> and </w:t>
      </w:r>
      <w:proofErr w:type="spellStart"/>
      <w:r w:rsidRPr="005B4824">
        <w:rPr>
          <w:rFonts w:ascii="Avenir Next LT Pro" w:eastAsia="Times New Roman" w:hAnsi="Avenir Next LT Pro" w:cs="Arial"/>
        </w:rPr>
        <w:t>services</w:t>
      </w:r>
      <w:proofErr w:type="spellEnd"/>
      <w:r w:rsidRPr="005B4824">
        <w:rPr>
          <w:rFonts w:ascii="Avenir Next LT Pro" w:eastAsia="Times New Roman" w:hAnsi="Avenir Next LT Pro" w:cs="Arial"/>
        </w:rPr>
        <w:t>, declarada como estándar armonizado en la Decisión de ejecución (UE) 2021/1339 de la Comisión, de 11 de agosto de 2021.</w:t>
      </w:r>
    </w:p>
    <w:p w14:paraId="48A14909" w14:textId="1B7C0206" w:rsidR="00074384" w:rsidRPr="005C165A" w:rsidRDefault="00074384" w:rsidP="005C165A">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INCIBE podrá auditar los servicios de software y materiales asociados para garantizar que cumplen con dicha normativa y, en el caso de detectar incumplimiento, podrá exigir al proveedor su corrección.</w:t>
      </w:r>
    </w:p>
    <w:p w14:paraId="01D6D9A3" w14:textId="2B0C39FD" w:rsidR="00CA388B" w:rsidRPr="005B4824" w:rsidRDefault="00074384" w:rsidP="007179D8">
      <w:pPr>
        <w:spacing w:after="240" w:line="276" w:lineRule="auto"/>
        <w:rPr>
          <w:rFonts w:ascii="Avenir Next LT Pro" w:hAnsi="Avenir Next LT Pro"/>
        </w:rPr>
      </w:pPr>
      <w:r w:rsidRPr="005B4824">
        <w:rPr>
          <w:rFonts w:ascii="Avenir Next LT Pro" w:hAnsi="Avenir Next LT Pro"/>
        </w:rPr>
        <w:lastRenderedPageBreak/>
        <w:t>El proveedor adjudicatario, en la fase</w:t>
      </w:r>
      <w:r w:rsidR="001337C6" w:rsidRPr="005B4824">
        <w:rPr>
          <w:rFonts w:ascii="Avenir Next LT Pro" w:hAnsi="Avenir Next LT Pro"/>
        </w:rPr>
        <w:t xml:space="preserve"> de presentación de</w:t>
      </w:r>
      <w:r w:rsidR="007203B8" w:rsidRPr="005B4824">
        <w:rPr>
          <w:rFonts w:ascii="Avenir Next LT Pro" w:hAnsi="Avenir Next LT Pro"/>
        </w:rPr>
        <w:t xml:space="preserve"> </w:t>
      </w:r>
      <w:r w:rsidR="001337C6" w:rsidRPr="005B4824">
        <w:rPr>
          <w:rFonts w:ascii="Avenir Next LT Pro" w:hAnsi="Avenir Next LT Pro" w:cs="Arial"/>
          <w:b/>
          <w:bCs/>
        </w:rPr>
        <w:t xml:space="preserve">Documentación con carácter previo a la adjudicación del contrato (“Documentación A”) </w:t>
      </w:r>
      <w:r w:rsidRPr="005B4824">
        <w:rPr>
          <w:rFonts w:ascii="Avenir Next LT Pro" w:hAnsi="Avenir Next LT Pro"/>
        </w:rPr>
        <w:t xml:space="preserve">deberá garantizar mediante los informes correspondientes de auditoría el cumplimiento de los requisitos de seguridad, disponibilidad y accesibilidad </w:t>
      </w:r>
      <w:r w:rsidR="00266B39" w:rsidRPr="005B4824">
        <w:rPr>
          <w:rFonts w:ascii="Avenir Next LT Pro" w:hAnsi="Avenir Next LT Pro"/>
        </w:rPr>
        <w:t>en los plazos que se detallan en el documento de</w:t>
      </w:r>
      <w:r w:rsidR="006E1BDD" w:rsidRPr="005B4824">
        <w:rPr>
          <w:rFonts w:ascii="Avenir Next LT Pro" w:hAnsi="Avenir Next LT Pro"/>
        </w:rPr>
        <w:t>l</w:t>
      </w:r>
      <w:r w:rsidRPr="005B4824">
        <w:rPr>
          <w:rFonts w:ascii="Avenir Next LT Pro" w:hAnsi="Avenir Next LT Pro"/>
        </w:rPr>
        <w:t xml:space="preserve"> pliego</w:t>
      </w:r>
      <w:r w:rsidR="006E1BDD" w:rsidRPr="005B4824">
        <w:rPr>
          <w:rFonts w:ascii="Avenir Next LT Pro" w:hAnsi="Avenir Next LT Pro"/>
        </w:rPr>
        <w:t xml:space="preserve"> administrativo</w:t>
      </w:r>
      <w:r w:rsidRPr="005B4824">
        <w:rPr>
          <w:rFonts w:ascii="Avenir Next LT Pro" w:hAnsi="Avenir Next LT Pro"/>
        </w:rPr>
        <w:t>, asumiendo los trabajos y costes que se deriven de ello.</w:t>
      </w:r>
    </w:p>
    <w:p w14:paraId="6903AB0D" w14:textId="33DCC98A" w:rsidR="005C5611" w:rsidRPr="007179D8" w:rsidRDefault="005C5611" w:rsidP="007179D8">
      <w:pPr>
        <w:spacing w:after="240" w:line="276" w:lineRule="auto"/>
        <w:jc w:val="both"/>
        <w:rPr>
          <w:rFonts w:ascii="Avenir Next LT Pro" w:hAnsi="Avenir Next LT Pro"/>
          <w:b/>
          <w:u w:val="single"/>
        </w:rPr>
      </w:pPr>
      <w:r w:rsidRPr="005B4824">
        <w:rPr>
          <w:rFonts w:ascii="Avenir Next LT Pro" w:hAnsi="Avenir Next LT Pro"/>
          <w:b/>
          <w:u w:val="single"/>
        </w:rPr>
        <w:t>Solvencia del equipo profesional</w:t>
      </w:r>
    </w:p>
    <w:p w14:paraId="723A6151" w14:textId="60D03402" w:rsidR="00696E47" w:rsidRPr="005B4824" w:rsidRDefault="00696E47" w:rsidP="007179D8">
      <w:pPr>
        <w:spacing w:after="240" w:line="276" w:lineRule="auto"/>
        <w:jc w:val="both"/>
        <w:rPr>
          <w:rFonts w:ascii="Avenir Next LT Pro" w:hAnsi="Avenir Next LT Pro"/>
        </w:rPr>
      </w:pPr>
      <w:r w:rsidRPr="005B4824">
        <w:rPr>
          <w:rFonts w:ascii="Avenir Next LT Pro" w:hAnsi="Avenir Next LT Pro"/>
        </w:rPr>
        <w:t>El adjudicatario deberá proporcionar los siguientes profesionales para desarrollar el proyecto objeto del contrato</w:t>
      </w:r>
      <w:r w:rsidR="0000604E" w:rsidRPr="005B4824">
        <w:rPr>
          <w:rFonts w:ascii="Avenir Next LT Pro" w:hAnsi="Avenir Next LT Pro"/>
        </w:rPr>
        <w:t xml:space="preserve"> cuyo perfil profesional</w:t>
      </w:r>
      <w:r w:rsidR="007A6592" w:rsidRPr="005B4824">
        <w:rPr>
          <w:rFonts w:ascii="Avenir Next LT Pro" w:hAnsi="Avenir Next LT Pro"/>
        </w:rPr>
        <w:t xml:space="preserve"> de cada uno</w:t>
      </w:r>
      <w:r w:rsidR="0000604E" w:rsidRPr="005B4824">
        <w:rPr>
          <w:rFonts w:ascii="Avenir Next LT Pro" w:hAnsi="Avenir Next LT Pro"/>
        </w:rPr>
        <w:t xml:space="preserve"> deberá tener la titulación académica y experiencia profesional óptima para la ejecución del proyecto</w:t>
      </w:r>
      <w:r w:rsidR="007A6592" w:rsidRPr="005B4824">
        <w:rPr>
          <w:rFonts w:ascii="Avenir Next LT Pro" w:hAnsi="Avenir Next LT Pro"/>
        </w:rPr>
        <w:t>:</w:t>
      </w:r>
    </w:p>
    <w:p w14:paraId="11CF42DF" w14:textId="04291533" w:rsidR="00E55DFC" w:rsidRPr="005B4824" w:rsidRDefault="00696E47" w:rsidP="007A6592">
      <w:pPr>
        <w:spacing w:line="276" w:lineRule="auto"/>
        <w:jc w:val="both"/>
        <w:rPr>
          <w:rFonts w:ascii="Avenir Next LT Pro" w:hAnsi="Avenir Next LT Pro"/>
        </w:rPr>
      </w:pPr>
      <w:r w:rsidRPr="005B4824">
        <w:rPr>
          <w:rFonts w:ascii="Avenir Next LT Pro" w:hAnsi="Avenir Next LT Pro"/>
        </w:rPr>
        <w:t>A.</w:t>
      </w:r>
      <w:r w:rsidRPr="005B4824">
        <w:rPr>
          <w:rFonts w:ascii="Avenir Next LT Pro" w:hAnsi="Avenir Next LT Pro"/>
        </w:rPr>
        <w:tab/>
      </w:r>
      <w:r w:rsidR="00963443" w:rsidRPr="005B4824">
        <w:rPr>
          <w:rFonts w:ascii="Avenir Next LT Pro" w:hAnsi="Avenir Next LT Pro"/>
        </w:rPr>
        <w:t>Coordinador académico y responsable del proyecto (1 perfil)</w:t>
      </w:r>
      <w:r w:rsidR="00143A85" w:rsidRPr="005B4824">
        <w:rPr>
          <w:rFonts w:ascii="Avenir Next LT Pro" w:hAnsi="Avenir Next LT Pro"/>
        </w:rPr>
        <w:t xml:space="preserve"> </w:t>
      </w:r>
    </w:p>
    <w:p w14:paraId="54137DA0" w14:textId="77777777" w:rsidR="00F62E67" w:rsidRPr="005B4824" w:rsidRDefault="00E55DFC" w:rsidP="00F62E67">
      <w:pPr>
        <w:spacing w:line="276" w:lineRule="auto"/>
        <w:jc w:val="both"/>
        <w:rPr>
          <w:rFonts w:ascii="Avenir Next LT Pro" w:hAnsi="Avenir Next LT Pro" w:cs="Arial"/>
          <w:bCs/>
          <w:lang w:val="es-ES_tradnl"/>
        </w:rPr>
      </w:pPr>
      <w:r w:rsidRPr="005B4824">
        <w:rPr>
          <w:rFonts w:ascii="Avenir Next LT Pro" w:hAnsi="Avenir Next LT Pro" w:cs="Arial"/>
          <w:bCs/>
          <w:lang w:val="es-ES_tradnl"/>
        </w:rPr>
        <w:t>Experiencia profesional</w:t>
      </w:r>
      <w:r w:rsidR="008F5879" w:rsidRPr="005B4824">
        <w:rPr>
          <w:rFonts w:ascii="Avenir Next LT Pro" w:hAnsi="Avenir Next LT Pro" w:cs="Arial"/>
          <w:bCs/>
          <w:lang w:val="es-ES_tradnl"/>
        </w:rPr>
        <w:t>:</w:t>
      </w:r>
      <w:r w:rsidRPr="005B4824">
        <w:rPr>
          <w:rFonts w:ascii="Avenir Next LT Pro" w:hAnsi="Avenir Next LT Pro" w:cs="Arial"/>
          <w:bCs/>
          <w:lang w:val="es-ES_tradnl"/>
        </w:rPr>
        <w:t xml:space="preserve"> </w:t>
      </w:r>
      <w:r w:rsidR="00F62E67" w:rsidRPr="005B4824">
        <w:rPr>
          <w:rFonts w:ascii="Avenir Next LT Pro" w:hAnsi="Avenir Next LT Pro" w:cs="Arial"/>
          <w:bCs/>
          <w:lang w:val="es-ES_tradnl"/>
        </w:rPr>
        <w:t>Experiencia de más de 1.500 horas en la coordinación de</w:t>
      </w:r>
    </w:p>
    <w:p w14:paraId="54E6EE35" w14:textId="0F08C9DC" w:rsidR="000E1E95" w:rsidRPr="005B4824" w:rsidRDefault="00F62E67" w:rsidP="00F62E67">
      <w:pPr>
        <w:spacing w:line="276" w:lineRule="auto"/>
        <w:jc w:val="both"/>
        <w:rPr>
          <w:rFonts w:ascii="Avenir Next LT Pro" w:hAnsi="Avenir Next LT Pro" w:cs="Arial"/>
          <w:bCs/>
          <w:lang w:val="es-ES_tradnl"/>
        </w:rPr>
      </w:pPr>
      <w:r w:rsidRPr="005B4824">
        <w:rPr>
          <w:rFonts w:ascii="Avenir Next LT Pro" w:hAnsi="Avenir Next LT Pro" w:cs="Arial"/>
          <w:bCs/>
          <w:lang w:val="es-ES_tradnl"/>
        </w:rPr>
        <w:t xml:space="preserve">proyectos de formación en el ámbito de la administración </w:t>
      </w:r>
      <w:r w:rsidR="00402EAA" w:rsidRPr="005B4824">
        <w:rPr>
          <w:rFonts w:ascii="Avenir Next LT Pro" w:hAnsi="Avenir Next LT Pro" w:cs="Arial"/>
          <w:bCs/>
          <w:lang w:val="es-ES_tradnl"/>
        </w:rPr>
        <w:t>pública o la empresa privada.</w:t>
      </w:r>
      <w:r w:rsidR="00835DDD" w:rsidRPr="005B4824">
        <w:rPr>
          <w:rFonts w:ascii="Avenir Next LT Pro" w:hAnsi="Avenir Next LT Pro" w:cs="Arial"/>
          <w:bCs/>
          <w:lang w:val="es-ES_tradnl"/>
        </w:rPr>
        <w:t xml:space="preserve"> Deseable </w:t>
      </w:r>
      <w:r w:rsidR="00AC5F4A" w:rsidRPr="005B4824">
        <w:rPr>
          <w:rFonts w:ascii="Avenir Next LT Pro" w:hAnsi="Avenir Next LT Pro" w:cs="Arial"/>
          <w:bCs/>
          <w:lang w:val="es-ES_tradnl"/>
        </w:rPr>
        <w:t>experiencia docente de más de 5.000 horas en formaciones tecnológicas.</w:t>
      </w:r>
    </w:p>
    <w:p w14:paraId="5FB98620" w14:textId="31E19317" w:rsidR="00696E47" w:rsidRPr="007179D8" w:rsidRDefault="00E55DFC" w:rsidP="007179D8">
      <w:pPr>
        <w:spacing w:after="240" w:line="276" w:lineRule="auto"/>
        <w:jc w:val="both"/>
        <w:rPr>
          <w:rFonts w:ascii="Avenir Next LT Pro" w:hAnsi="Avenir Next LT Pro"/>
          <w:bCs/>
        </w:rPr>
      </w:pPr>
      <w:r w:rsidRPr="005B4824">
        <w:rPr>
          <w:rFonts w:ascii="Avenir Next LT Pro" w:hAnsi="Avenir Next LT Pro" w:cs="Arial"/>
          <w:bCs/>
          <w:lang w:val="es-ES_tradnl"/>
        </w:rPr>
        <w:t>Formación Académica:</w:t>
      </w:r>
      <w:r w:rsidR="00311AEE" w:rsidRPr="005B4824">
        <w:rPr>
          <w:rFonts w:ascii="Avenir Next LT Pro" w:hAnsi="Avenir Next LT Pro" w:cs="Arial"/>
          <w:bCs/>
          <w:lang w:val="es-ES_tradnl"/>
        </w:rPr>
        <w:t xml:space="preserve"> titulación de grado universitario o similar</w:t>
      </w:r>
      <w:r w:rsidR="00402EAA" w:rsidRPr="005B4824">
        <w:rPr>
          <w:rFonts w:ascii="Avenir Next LT Pro" w:hAnsi="Avenir Next LT Pro" w:cs="Arial"/>
          <w:bCs/>
          <w:lang w:val="es-ES_tradnl"/>
        </w:rPr>
        <w:t xml:space="preserve">, deseable en </w:t>
      </w:r>
      <w:r w:rsidR="00835DDD" w:rsidRPr="005B4824">
        <w:rPr>
          <w:rFonts w:ascii="Avenir Next LT Pro" w:hAnsi="Avenir Next LT Pro" w:cs="Arial"/>
          <w:bCs/>
          <w:lang w:val="es-ES_tradnl"/>
        </w:rPr>
        <w:t>Ingeniería Informática.</w:t>
      </w:r>
    </w:p>
    <w:p w14:paraId="2E4C77FA" w14:textId="371EE7D8"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B.</w:t>
      </w:r>
      <w:r w:rsidRPr="005B4824">
        <w:rPr>
          <w:rFonts w:ascii="Avenir Next LT Pro" w:hAnsi="Avenir Next LT Pro"/>
        </w:rPr>
        <w:tab/>
        <w:t xml:space="preserve">Equipo </w:t>
      </w:r>
      <w:r w:rsidR="00597243" w:rsidRPr="005B4824">
        <w:rPr>
          <w:rFonts w:ascii="Avenir Next LT Pro" w:hAnsi="Avenir Next LT Pro"/>
        </w:rPr>
        <w:t>docente</w:t>
      </w:r>
      <w:r w:rsidR="002248D6" w:rsidRPr="005B4824">
        <w:rPr>
          <w:rFonts w:ascii="Avenir Next LT Pro" w:hAnsi="Avenir Next LT Pro"/>
        </w:rPr>
        <w:t xml:space="preserve"> (</w:t>
      </w:r>
      <w:r w:rsidR="00471D70" w:rsidRPr="005B4824">
        <w:rPr>
          <w:rFonts w:ascii="Avenir Next LT Pro" w:hAnsi="Avenir Next LT Pro"/>
        </w:rPr>
        <w:t xml:space="preserve">indicar el </w:t>
      </w:r>
      <w:proofErr w:type="spellStart"/>
      <w:r w:rsidR="00471D70" w:rsidRPr="005B4824">
        <w:rPr>
          <w:rFonts w:ascii="Avenir Next LT Pro" w:hAnsi="Avenir Next LT Pro"/>
        </w:rPr>
        <w:t>nº</w:t>
      </w:r>
      <w:proofErr w:type="spellEnd"/>
      <w:r w:rsidR="00471D70" w:rsidRPr="005B4824">
        <w:rPr>
          <w:rFonts w:ascii="Avenir Next LT Pro" w:hAnsi="Avenir Next LT Pro"/>
        </w:rPr>
        <w:t xml:space="preserve"> de docentes mínimos para la obtención de los indicadores solicitados)</w:t>
      </w:r>
      <w:r w:rsidR="00372573" w:rsidRPr="005B4824">
        <w:rPr>
          <w:rFonts w:ascii="Avenir Next LT Pro" w:hAnsi="Avenir Next LT Pro"/>
        </w:rPr>
        <w:t xml:space="preserve"> </w:t>
      </w:r>
      <w:bookmarkStart w:id="1" w:name="_Hlk115701922"/>
    </w:p>
    <w:p w14:paraId="7DB947CA" w14:textId="48701978" w:rsidR="00A63585" w:rsidRPr="005B4824" w:rsidRDefault="00735D30" w:rsidP="00A63585">
      <w:pPr>
        <w:spacing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164F00" w:rsidRPr="005B4824">
        <w:rPr>
          <w:rFonts w:ascii="Avenir Next LT Pro" w:hAnsi="Avenir Next LT Pro" w:cs="Arial"/>
          <w:lang w:val="es-ES_tradnl"/>
        </w:rPr>
        <w:t xml:space="preserve">: impartición en </w:t>
      </w:r>
      <w:r w:rsidR="00726765" w:rsidRPr="005B4824">
        <w:rPr>
          <w:rFonts w:ascii="Avenir Next LT Pro" w:hAnsi="Avenir Next LT Pro" w:cs="Arial"/>
          <w:lang w:val="es-ES_tradnl"/>
        </w:rPr>
        <w:t xml:space="preserve">acciones formativas similares, más 750 horas en los últimos 3 años. </w:t>
      </w:r>
      <w:r w:rsidRPr="005B4824">
        <w:rPr>
          <w:rFonts w:ascii="Avenir Next LT Pro" w:hAnsi="Avenir Next LT Pro" w:cs="Arial"/>
          <w:lang w:val="es-ES_tradnl"/>
        </w:rPr>
        <w:t xml:space="preserve"> </w:t>
      </w:r>
      <w:r w:rsidR="00A63585" w:rsidRPr="005B4824">
        <w:rPr>
          <w:rFonts w:ascii="Avenir Next LT Pro" w:hAnsi="Avenir Next LT Pro" w:cs="Arial"/>
          <w:lang w:val="es-ES_tradnl"/>
        </w:rPr>
        <w:t xml:space="preserve">Haber trabajado de forma puntual en proyectos de implantación de infraestructuras y soluciones. </w:t>
      </w:r>
    </w:p>
    <w:bookmarkEnd w:id="1"/>
    <w:p w14:paraId="14F6534B" w14:textId="1D1F2CA0" w:rsidR="007A6592" w:rsidRPr="007179D8" w:rsidRDefault="00F13844" w:rsidP="007179D8">
      <w:pPr>
        <w:spacing w:after="240" w:line="276" w:lineRule="auto"/>
        <w:jc w:val="both"/>
        <w:rPr>
          <w:rFonts w:ascii="Avenir Next LT Pro" w:hAnsi="Avenir Next LT Pro"/>
          <w:color w:val="FF0000"/>
        </w:rPr>
      </w:pPr>
      <w:r w:rsidRPr="00823A55">
        <w:rPr>
          <w:rFonts w:ascii="Avenir Next LT Pro" w:hAnsi="Avenir Next LT Pro" w:cs="Arial"/>
          <w:color w:val="000000"/>
          <w:lang w:val="es-ES_tradnl"/>
        </w:rPr>
        <w:t>Formación Académica: titulación mínima en formación profesional grado superior en familia profesional informática</w:t>
      </w:r>
      <w:r w:rsidR="00866E20">
        <w:rPr>
          <w:rFonts w:ascii="Avenir Next LT Pro" w:hAnsi="Avenir Next LT Pro" w:cs="Arial"/>
          <w:color w:val="000000"/>
          <w:lang w:val="es-ES_tradnl"/>
        </w:rPr>
        <w:t xml:space="preserve"> o similar</w:t>
      </w:r>
      <w:r w:rsidRPr="00823A55">
        <w:rPr>
          <w:rFonts w:ascii="Avenir Next LT Pro" w:hAnsi="Avenir Next LT Pro" w:cs="Arial"/>
          <w:color w:val="000000"/>
          <w:lang w:val="es-ES_tradnl"/>
        </w:rPr>
        <w:t>.</w:t>
      </w:r>
    </w:p>
    <w:p w14:paraId="29459379" w14:textId="60195D81" w:rsidR="00372573" w:rsidRPr="005B4824" w:rsidRDefault="007A6592" w:rsidP="00372573">
      <w:pPr>
        <w:spacing w:line="276" w:lineRule="auto"/>
        <w:jc w:val="both"/>
        <w:rPr>
          <w:rFonts w:ascii="Avenir Next LT Pro" w:hAnsi="Avenir Next LT Pro"/>
        </w:rPr>
      </w:pPr>
      <w:r w:rsidRPr="005B4824">
        <w:rPr>
          <w:rFonts w:ascii="Avenir Next LT Pro" w:hAnsi="Avenir Next LT Pro"/>
        </w:rPr>
        <w:t xml:space="preserve">C. </w:t>
      </w:r>
      <w:r w:rsidR="00963443" w:rsidRPr="005B4824">
        <w:rPr>
          <w:rFonts w:ascii="Avenir Next LT Pro" w:hAnsi="Avenir Next LT Pro"/>
        </w:rPr>
        <w:tab/>
        <w:t>Consultor</w:t>
      </w:r>
      <w:r w:rsidR="002248D6" w:rsidRPr="005B4824">
        <w:rPr>
          <w:rFonts w:ascii="Avenir Next LT Pro" w:hAnsi="Avenir Next LT Pro"/>
        </w:rPr>
        <w:t xml:space="preserve"> experto</w:t>
      </w:r>
      <w:r w:rsidR="00471D70" w:rsidRPr="005B4824">
        <w:rPr>
          <w:rFonts w:ascii="Avenir Next LT Pro" w:hAnsi="Avenir Next LT Pro"/>
        </w:rPr>
        <w:t xml:space="preserve"> (1 perfil)</w:t>
      </w:r>
      <w:r w:rsidR="00372573" w:rsidRPr="005B4824">
        <w:rPr>
          <w:rFonts w:ascii="Avenir Next LT Pro" w:hAnsi="Avenir Next LT Pro"/>
        </w:rPr>
        <w:t xml:space="preserve"> </w:t>
      </w:r>
    </w:p>
    <w:p w14:paraId="45208D6A" w14:textId="6C58D04C" w:rsidR="00726765" w:rsidRPr="005B4824" w:rsidRDefault="00735D30" w:rsidP="007179D8">
      <w:pPr>
        <w:spacing w:after="240"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726765" w:rsidRPr="005B4824">
        <w:rPr>
          <w:rFonts w:ascii="Avenir Next LT Pro" w:hAnsi="Avenir Next LT Pro" w:cs="Arial"/>
          <w:lang w:val="es-ES_tradnl"/>
        </w:rPr>
        <w:t xml:space="preserve">: impartición en acciones formativas similares, más 750 horas en los últimos 3 años. </w:t>
      </w:r>
      <w:r w:rsidR="00A63585" w:rsidRPr="005B4824">
        <w:rPr>
          <w:rFonts w:ascii="Avenir Next LT Pro" w:hAnsi="Avenir Next LT Pro" w:cs="Arial"/>
          <w:lang w:val="es-ES_tradnl"/>
        </w:rPr>
        <w:t>Haber trabajado de forma puntual en proyectos de implantación de infraestructuras y soluciones.</w:t>
      </w:r>
    </w:p>
    <w:p w14:paraId="2C417736" w14:textId="1136E96A" w:rsidR="008E68BB" w:rsidRPr="007179D8" w:rsidRDefault="008E68BB" w:rsidP="007179D8">
      <w:pPr>
        <w:spacing w:after="240" w:line="276" w:lineRule="auto"/>
        <w:jc w:val="both"/>
        <w:rPr>
          <w:rFonts w:ascii="Avenir Next LT Pro" w:hAnsi="Avenir Next LT Pro" w:cs="Arial"/>
          <w:lang w:val="es-ES_tradnl"/>
        </w:rPr>
      </w:pPr>
      <w:r w:rsidRPr="008E68BB">
        <w:rPr>
          <w:rFonts w:ascii="Avenir Next LT Pro" w:hAnsi="Avenir Next LT Pro" w:cs="Arial"/>
          <w:lang w:val="es-ES_tradnl"/>
        </w:rPr>
        <w:t>Formación Académica: titulación mínima en formación profesional grado superior en familia profesional informática</w:t>
      </w:r>
      <w:r>
        <w:rPr>
          <w:rFonts w:ascii="Avenir Next LT Pro" w:hAnsi="Avenir Next LT Pro" w:cs="Arial"/>
          <w:lang w:val="es-ES_tradnl"/>
        </w:rPr>
        <w:t xml:space="preserve"> o similar</w:t>
      </w:r>
      <w:r w:rsidRPr="008E68BB">
        <w:rPr>
          <w:rFonts w:ascii="Avenir Next LT Pro" w:hAnsi="Avenir Next LT Pro" w:cs="Arial"/>
          <w:lang w:val="es-ES_tradnl"/>
        </w:rPr>
        <w:t>.</w:t>
      </w:r>
    </w:p>
    <w:p w14:paraId="2AD523DC" w14:textId="4F590DE1" w:rsidR="00372573" w:rsidRPr="005B4824" w:rsidRDefault="002248D6" w:rsidP="007179D8">
      <w:pPr>
        <w:spacing w:after="240" w:line="276" w:lineRule="auto"/>
        <w:jc w:val="both"/>
        <w:rPr>
          <w:rFonts w:ascii="Avenir Next LT Pro" w:hAnsi="Avenir Next LT Pro"/>
        </w:rPr>
      </w:pPr>
      <w:r w:rsidRPr="005B4824">
        <w:rPr>
          <w:rFonts w:ascii="Avenir Next LT Pro" w:hAnsi="Avenir Next LT Pro"/>
        </w:rPr>
        <w:t xml:space="preserve">D. </w:t>
      </w:r>
      <w:r w:rsidRPr="005B4824">
        <w:rPr>
          <w:rFonts w:ascii="Avenir Next LT Pro" w:hAnsi="Avenir Next LT Pro"/>
        </w:rPr>
        <w:tab/>
        <w:t>Gestor de plataforma de aprendizaje y dinamizador de la actividad formativa (1 perfil)</w:t>
      </w:r>
    </w:p>
    <w:p w14:paraId="7CA2F821" w14:textId="622FDD16" w:rsidR="00CE4F76" w:rsidRPr="005B4824" w:rsidRDefault="00CE4F76" w:rsidP="007179D8">
      <w:pPr>
        <w:spacing w:after="240"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726765" w:rsidRPr="005B4824">
        <w:rPr>
          <w:rFonts w:ascii="Avenir Next LT Pro" w:hAnsi="Avenir Next LT Pro" w:cs="Arial"/>
          <w:lang w:val="es-ES_tradnl"/>
        </w:rPr>
        <w:t xml:space="preserve">: </w:t>
      </w:r>
      <w:r w:rsidR="00DE70EE" w:rsidRPr="005B4824">
        <w:rPr>
          <w:rFonts w:ascii="Avenir Next LT Pro" w:hAnsi="Avenir Next LT Pro" w:cs="Arial"/>
          <w:lang w:val="es-ES_tradnl"/>
        </w:rPr>
        <w:t xml:space="preserve">más de 3 años de experiencia en la administración de plataformas y dinamización de acciones formativas en modalidad </w:t>
      </w:r>
      <w:r w:rsidR="00C46B23" w:rsidRPr="005B4824">
        <w:rPr>
          <w:rFonts w:ascii="Avenir Next LT Pro" w:hAnsi="Avenir Next LT Pro" w:cs="Arial"/>
          <w:lang w:val="es-ES_tradnl"/>
        </w:rPr>
        <w:t>e-lear</w:t>
      </w:r>
      <w:r w:rsidR="00A63585" w:rsidRPr="005B4824">
        <w:rPr>
          <w:rFonts w:ascii="Avenir Next LT Pro" w:hAnsi="Avenir Next LT Pro" w:cs="Arial"/>
          <w:lang w:val="es-ES_tradnl"/>
        </w:rPr>
        <w:t>nin</w:t>
      </w:r>
      <w:r w:rsidR="00C46B23" w:rsidRPr="005B4824">
        <w:rPr>
          <w:rFonts w:ascii="Avenir Next LT Pro" w:hAnsi="Avenir Next LT Pro" w:cs="Arial"/>
          <w:lang w:val="es-ES_tradnl"/>
        </w:rPr>
        <w:t>g.</w:t>
      </w:r>
      <w:r w:rsidRPr="005B4824">
        <w:rPr>
          <w:rFonts w:ascii="Avenir Next LT Pro" w:hAnsi="Avenir Next LT Pro" w:cs="Arial"/>
          <w:lang w:val="es-ES_tradnl"/>
        </w:rPr>
        <w:t xml:space="preserve"> </w:t>
      </w:r>
    </w:p>
    <w:p w14:paraId="1E211B44" w14:textId="39F74CC7" w:rsidR="00C12899" w:rsidRDefault="00CE4F76" w:rsidP="007179D8">
      <w:pPr>
        <w:spacing w:after="240" w:line="276" w:lineRule="auto"/>
        <w:jc w:val="both"/>
        <w:rPr>
          <w:rFonts w:ascii="Avenir Next LT Pro" w:hAnsi="Avenir Next LT Pro" w:cs="Arial"/>
          <w:lang w:val="es-ES_tradnl"/>
        </w:rPr>
      </w:pPr>
      <w:r w:rsidRPr="005B4824">
        <w:rPr>
          <w:rFonts w:ascii="Avenir Next LT Pro" w:hAnsi="Avenir Next LT Pro" w:cs="Arial"/>
          <w:lang w:val="es-ES_tradnl"/>
        </w:rPr>
        <w:t>Formación Académica:</w:t>
      </w:r>
      <w:r w:rsidR="00C46B23" w:rsidRPr="005B4824">
        <w:rPr>
          <w:rFonts w:ascii="Avenir Next LT Pro" w:hAnsi="Avenir Next LT Pro" w:cs="Arial"/>
          <w:lang w:val="es-ES_tradnl"/>
        </w:rPr>
        <w:t xml:space="preserve"> titulación </w:t>
      </w:r>
      <w:r w:rsidR="00203022" w:rsidRPr="005B4824">
        <w:rPr>
          <w:rFonts w:ascii="Avenir Next LT Pro" w:hAnsi="Avenir Next LT Pro" w:cs="Arial"/>
          <w:lang w:val="es-ES_tradnl"/>
        </w:rPr>
        <w:t>mínima de FP grado superior del ámbito pedagógico con conocimientos de informática/ofimática avanzados.</w:t>
      </w:r>
    </w:p>
    <w:p w14:paraId="392E6DF3" w14:textId="3FC71ED4" w:rsidR="00282B99" w:rsidRPr="005B4824" w:rsidRDefault="0065516E" w:rsidP="007179D8">
      <w:pPr>
        <w:spacing w:after="240" w:line="276" w:lineRule="auto"/>
        <w:jc w:val="both"/>
        <w:rPr>
          <w:rFonts w:ascii="Avenir Next LT Pro" w:hAnsi="Avenir Next LT Pro" w:cs="Arial"/>
          <w:lang w:val="es-ES_tradnl"/>
        </w:rPr>
      </w:pPr>
      <w:r w:rsidRPr="007847B4">
        <w:rPr>
          <w:rFonts w:ascii="Avenir Next LT Pro" w:hAnsi="Avenir Next LT Pro" w:cs="Arial"/>
          <w:lang w:val="es-ES_tradnl"/>
        </w:rPr>
        <w:t xml:space="preserve">E.) </w:t>
      </w:r>
      <w:r w:rsidR="00282B99" w:rsidRPr="007847B4">
        <w:rPr>
          <w:rFonts w:ascii="Avenir Next LT Pro" w:hAnsi="Avenir Next LT Pro"/>
        </w:rPr>
        <w:t xml:space="preserve">Un perfil de </w:t>
      </w:r>
      <w:r w:rsidR="00282B99" w:rsidRPr="007847B4">
        <w:rPr>
          <w:rFonts w:ascii="Avenir Next LT Pro" w:hAnsi="Avenir Next LT Pro"/>
          <w:b/>
          <w:bCs/>
        </w:rPr>
        <w:t xml:space="preserve">apoyo a la docencia </w:t>
      </w:r>
      <w:r w:rsidR="00282B99" w:rsidRPr="007847B4">
        <w:rPr>
          <w:rFonts w:ascii="Avenir Next LT Pro" w:hAnsi="Avenir Next LT Pro"/>
        </w:rPr>
        <w:t>de acompañamiento en el AULA VIRTUAL.  (1 perfil</w:t>
      </w:r>
      <w:r w:rsidR="00A45F9A" w:rsidRPr="007847B4">
        <w:rPr>
          <w:rFonts w:ascii="Avenir Next LT Pro" w:hAnsi="Avenir Next LT Pro"/>
        </w:rPr>
        <w:t xml:space="preserve">) </w:t>
      </w:r>
      <w:r w:rsidR="00282B99" w:rsidRPr="007847B4">
        <w:rPr>
          <w:rFonts w:ascii="Avenir Next LT Pro" w:hAnsi="Avenir Next LT Pro" w:cs="Arial"/>
          <w:lang w:val="es-ES_tradnl"/>
        </w:rPr>
        <w:t xml:space="preserve">Experiencia profesional: más de 3 años de experiencia en </w:t>
      </w:r>
      <w:r w:rsidR="00A45F9A" w:rsidRPr="007847B4">
        <w:rPr>
          <w:rFonts w:ascii="Avenir Next LT Pro" w:hAnsi="Avenir Next LT Pro" w:cs="Arial"/>
          <w:lang w:val="es-ES_tradnl"/>
        </w:rPr>
        <w:t xml:space="preserve">acompañamiento de </w:t>
      </w:r>
      <w:r w:rsidR="00A45F9A" w:rsidRPr="007847B4">
        <w:rPr>
          <w:rFonts w:ascii="Avenir Next LT Pro" w:hAnsi="Avenir Next LT Pro" w:cs="Arial"/>
          <w:lang w:val="es-ES_tradnl"/>
        </w:rPr>
        <w:lastRenderedPageBreak/>
        <w:t>estudiantes en formaciones tecnológicas, personas con discapacidad)</w:t>
      </w:r>
      <w:r w:rsidR="00282B99" w:rsidRPr="005B4824">
        <w:rPr>
          <w:rFonts w:ascii="Avenir Next LT Pro" w:hAnsi="Avenir Next LT Pro" w:cs="Arial"/>
          <w:lang w:val="es-ES_tradnl"/>
        </w:rPr>
        <w:t xml:space="preserve"> </w:t>
      </w:r>
    </w:p>
    <w:p w14:paraId="1652AC26" w14:textId="0FFC765B" w:rsidR="00CE4F76" w:rsidRPr="007179D8" w:rsidRDefault="00282B99" w:rsidP="007179D8">
      <w:pPr>
        <w:spacing w:after="240" w:line="276" w:lineRule="auto"/>
        <w:jc w:val="both"/>
        <w:rPr>
          <w:rFonts w:ascii="Avenir Next LT Pro" w:hAnsi="Avenir Next LT Pro" w:cs="Arial"/>
          <w:lang w:val="es-ES_tradnl"/>
        </w:rPr>
      </w:pPr>
      <w:r w:rsidRPr="005B4824">
        <w:rPr>
          <w:rFonts w:ascii="Avenir Next LT Pro" w:hAnsi="Avenir Next LT Pro" w:cs="Arial"/>
          <w:lang w:val="es-ES_tradnl"/>
        </w:rPr>
        <w:t>Formación Académica: titulación mínima de FP grado superior del ámbito pedagógico con conocimientos de informática/ofimática avanzados.</w:t>
      </w:r>
    </w:p>
    <w:p w14:paraId="1EB9FDAA" w14:textId="4B4FDB7D" w:rsidR="00E06419" w:rsidRPr="005B4824" w:rsidRDefault="00696E47" w:rsidP="007179D8">
      <w:pPr>
        <w:spacing w:after="240" w:line="276" w:lineRule="auto"/>
        <w:jc w:val="both"/>
        <w:rPr>
          <w:rFonts w:ascii="Avenir Next LT Pro" w:hAnsi="Avenir Next LT Pro"/>
        </w:rPr>
      </w:pPr>
      <w:r w:rsidRPr="005B4824">
        <w:rPr>
          <w:rFonts w:ascii="Avenir Next LT Pro" w:hAnsi="Avenir Next LT Pro"/>
        </w:rPr>
        <w:t>El licitador presentará</w:t>
      </w:r>
      <w:r w:rsidR="00B82C89" w:rsidRPr="005B4824">
        <w:rPr>
          <w:rFonts w:ascii="Avenir Next LT Pro" w:hAnsi="Avenir Next LT Pro"/>
        </w:rPr>
        <w:t xml:space="preserve"> </w:t>
      </w:r>
      <w:r w:rsidR="005F7832" w:rsidRPr="005B4824">
        <w:rPr>
          <w:rFonts w:ascii="Avenir Next LT Pro" w:hAnsi="Avenir Next LT Pro"/>
        </w:rPr>
        <w:t>equipo</w:t>
      </w:r>
      <w:r w:rsidRPr="005B4824">
        <w:rPr>
          <w:rFonts w:ascii="Avenir Next LT Pro" w:hAnsi="Avenir Next LT Pro"/>
        </w:rPr>
        <w:t xml:space="preserve"> profesional debiendo acreditar </w:t>
      </w:r>
      <w:r w:rsidR="00E578C1" w:rsidRPr="005B4824">
        <w:rPr>
          <w:rFonts w:ascii="Avenir Next LT Pro" w:hAnsi="Avenir Next LT Pro"/>
        </w:rPr>
        <w:t xml:space="preserve">experiencia y titulación en cada caso. </w:t>
      </w:r>
    </w:p>
    <w:p w14:paraId="3888D25F" w14:textId="292B22DC" w:rsidR="00696E47" w:rsidRPr="005B4824" w:rsidRDefault="00696E47" w:rsidP="007179D8">
      <w:pPr>
        <w:spacing w:after="240" w:line="276" w:lineRule="auto"/>
        <w:jc w:val="both"/>
        <w:rPr>
          <w:rFonts w:ascii="Avenir Next LT Pro" w:hAnsi="Avenir Next LT Pro"/>
        </w:rPr>
      </w:pPr>
      <w:r w:rsidRPr="005B4824">
        <w:rPr>
          <w:rFonts w:ascii="Avenir Next LT Pro" w:hAnsi="Avenir Next LT Pro"/>
        </w:rPr>
        <w:t xml:space="preserve">El licitador </w:t>
      </w:r>
      <w:r w:rsidR="005F7832" w:rsidRPr="005B4824">
        <w:rPr>
          <w:rFonts w:ascii="Avenir Next LT Pro" w:hAnsi="Avenir Next LT Pro"/>
        </w:rPr>
        <w:t>deberá de</w:t>
      </w:r>
      <w:r w:rsidRPr="005B4824">
        <w:rPr>
          <w:rFonts w:ascii="Avenir Next LT Pro" w:hAnsi="Avenir Next LT Pro"/>
        </w:rPr>
        <w:t xml:space="preserve"> garantiza</w:t>
      </w:r>
      <w:r w:rsidR="005F7832" w:rsidRPr="005B4824">
        <w:rPr>
          <w:rFonts w:ascii="Avenir Next LT Pro" w:hAnsi="Avenir Next LT Pro"/>
        </w:rPr>
        <w:t>r</w:t>
      </w:r>
      <w:r w:rsidRPr="005B4824">
        <w:rPr>
          <w:rFonts w:ascii="Avenir Next LT Pro" w:hAnsi="Avenir Next LT Pro"/>
        </w:rPr>
        <w:t xml:space="preserve"> que entre todo(a)s lo(a)s componentes del equipo debe contar con la formación académica </w:t>
      </w:r>
      <w:r w:rsidR="00471D70" w:rsidRPr="005B4824">
        <w:rPr>
          <w:rFonts w:ascii="Avenir Next LT Pro" w:hAnsi="Avenir Next LT Pro"/>
        </w:rPr>
        <w:t xml:space="preserve">adecuada para </w:t>
      </w:r>
      <w:r w:rsidR="009C5ABB" w:rsidRPr="005B4824">
        <w:rPr>
          <w:rFonts w:ascii="Avenir Next LT Pro" w:hAnsi="Avenir Next LT Pro"/>
        </w:rPr>
        <w:t>realizar las funciones correspondientes</w:t>
      </w:r>
      <w:r w:rsidRPr="005B4824">
        <w:rPr>
          <w:rFonts w:ascii="Avenir Next LT Pro" w:hAnsi="Avenir Next LT Pro"/>
        </w:rPr>
        <w:t>.</w:t>
      </w:r>
    </w:p>
    <w:p w14:paraId="38905C87" w14:textId="07008D22" w:rsidR="00696E47" w:rsidRPr="005B4824" w:rsidRDefault="00696E47" w:rsidP="007179D8">
      <w:pPr>
        <w:spacing w:after="240" w:line="276" w:lineRule="auto"/>
        <w:jc w:val="both"/>
        <w:rPr>
          <w:rFonts w:ascii="Avenir Next LT Pro" w:hAnsi="Avenir Next LT Pro"/>
        </w:rPr>
      </w:pPr>
      <w:r w:rsidRPr="005B4824">
        <w:rPr>
          <w:rFonts w:ascii="Avenir Next LT Pro" w:hAnsi="Avenir Next LT Pro"/>
        </w:rPr>
        <w:t xml:space="preserve">Para justificar dicho requerimiento deberá presentarse </w:t>
      </w:r>
      <w:r w:rsidRPr="005B4824">
        <w:rPr>
          <w:rFonts w:ascii="Avenir Next LT Pro" w:hAnsi="Avenir Next LT Pro"/>
          <w:u w:val="single"/>
        </w:rPr>
        <w:t xml:space="preserve">por cada uno de los componentes </w:t>
      </w:r>
      <w:r w:rsidRPr="005B4824">
        <w:rPr>
          <w:rFonts w:ascii="Avenir Next LT Pro" w:hAnsi="Avenir Next LT Pro"/>
          <w:b/>
          <w:u w:val="single"/>
        </w:rPr>
        <w:t>CV actualizado y firmado en señal de veracidad</w:t>
      </w:r>
      <w:r w:rsidRPr="005B4824">
        <w:rPr>
          <w:rFonts w:ascii="Avenir Next LT Pro" w:hAnsi="Avenir Next LT Pro"/>
        </w:rPr>
        <w:t>, en los que se acreditará la formación exigida y la experiencia solicitada en este apartado.</w:t>
      </w:r>
    </w:p>
    <w:p w14:paraId="4E3DD61D" w14:textId="7ECEA2D9" w:rsidR="00D1021D" w:rsidRPr="005B4824" w:rsidRDefault="00696E47" w:rsidP="007179D8">
      <w:pPr>
        <w:spacing w:after="240" w:line="276" w:lineRule="auto"/>
        <w:jc w:val="both"/>
        <w:rPr>
          <w:rFonts w:ascii="Avenir Next LT Pro" w:hAnsi="Avenir Next LT Pro"/>
        </w:rPr>
      </w:pPr>
      <w:r w:rsidRPr="005B4824">
        <w:rPr>
          <w:rFonts w:ascii="Avenir Next LT Pro" w:hAnsi="Avenir Next LT Pro"/>
        </w:rPr>
        <w:t>La Asociación Inserta Innovación podrá solicitar al adjudicatario previo a la firma del contrato, las correspondientes acreditaciones de las titulaciones.</w:t>
      </w:r>
    </w:p>
    <w:p w14:paraId="09545C27" w14:textId="584A4CE7" w:rsidR="005968BF" w:rsidRPr="005B4824" w:rsidRDefault="00D1021D" w:rsidP="007179D8">
      <w:pPr>
        <w:spacing w:after="240" w:line="276" w:lineRule="auto"/>
        <w:jc w:val="both"/>
        <w:rPr>
          <w:rFonts w:ascii="Avenir Next LT Pro" w:hAnsi="Avenir Next LT Pro"/>
        </w:rPr>
      </w:pPr>
      <w:r w:rsidRPr="005B4824">
        <w:rPr>
          <w:rFonts w:ascii="Avenir Next LT Pro" w:hAnsi="Avenir Next LT Pro"/>
        </w:rPr>
        <w:t xml:space="preserve">La Asociación Inserta Innovación podrá solicitar </w:t>
      </w:r>
      <w:r w:rsidR="00B64AFB" w:rsidRPr="005B4824">
        <w:rPr>
          <w:rFonts w:ascii="Avenir Next LT Pro" w:hAnsi="Avenir Next LT Pro"/>
        </w:rPr>
        <w:t xml:space="preserve">la sustitución de cualquier perfil del equipo </w:t>
      </w:r>
      <w:r w:rsidR="00835D97" w:rsidRPr="005B4824">
        <w:rPr>
          <w:rFonts w:ascii="Avenir Next LT Pro" w:hAnsi="Avenir Next LT Pro"/>
        </w:rPr>
        <w:t>si se detectan desviaciones derivadas de desarrollo de las tareas</w:t>
      </w:r>
      <w:r w:rsidR="005B5DF4" w:rsidRPr="005B4824">
        <w:rPr>
          <w:rFonts w:ascii="Avenir Next LT Pro" w:hAnsi="Avenir Next LT Pro"/>
        </w:rPr>
        <w:t xml:space="preserve">. El proveedor adjudicatario </w:t>
      </w:r>
      <w:r w:rsidR="008C7AB4" w:rsidRPr="005B4824">
        <w:rPr>
          <w:rFonts w:ascii="Avenir Next LT Pro" w:hAnsi="Avenir Next LT Pro"/>
        </w:rPr>
        <w:t>velará en todo momento por el cumplimiento de los indicadores.</w:t>
      </w:r>
    </w:p>
    <w:p w14:paraId="3E59D8A6" w14:textId="35750D50" w:rsidR="00D1021D" w:rsidRPr="005B4824" w:rsidRDefault="005968BF" w:rsidP="007179D8">
      <w:pPr>
        <w:spacing w:after="240" w:line="276" w:lineRule="auto"/>
        <w:jc w:val="both"/>
        <w:rPr>
          <w:rFonts w:ascii="Avenir Next LT Pro" w:hAnsi="Avenir Next LT Pro"/>
        </w:rPr>
      </w:pPr>
      <w:r w:rsidRPr="005B4824">
        <w:rPr>
          <w:rFonts w:ascii="Avenir Next LT Pro" w:hAnsi="Avenir Next LT Pro"/>
        </w:rPr>
        <w:t>Los perfiles</w:t>
      </w:r>
      <w:r w:rsidR="003514BB" w:rsidRPr="005B4824">
        <w:rPr>
          <w:rFonts w:ascii="Avenir Next LT Pro" w:hAnsi="Avenir Next LT Pro"/>
        </w:rPr>
        <w:t xml:space="preserve"> deberán ser sustituidos en cualquier caso en menos de </w:t>
      </w:r>
      <w:r w:rsidR="00936CA5" w:rsidRPr="005B4824">
        <w:rPr>
          <w:rFonts w:ascii="Avenir Next LT Pro" w:hAnsi="Avenir Next LT Pro"/>
        </w:rPr>
        <w:t>7 días hábiles.</w:t>
      </w:r>
    </w:p>
    <w:p w14:paraId="5C6EB240" w14:textId="05C312C6" w:rsidR="007D3165" w:rsidRPr="005B4824" w:rsidRDefault="007D3165" w:rsidP="007D3165">
      <w:pPr>
        <w:spacing w:before="2"/>
        <w:rPr>
          <w:rFonts w:ascii="Avenir Next LT Pro" w:hAnsi="Avenir Next LT Pro"/>
          <w:sz w:val="14"/>
        </w:rPr>
      </w:pPr>
      <w:r w:rsidRPr="005B4824">
        <w:rPr>
          <w:noProof/>
          <w:sz w:val="2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w:pict>
              <v:shape w14:anchorId="27B3E297" id="Text Box 8" o:spid="_x0000_s1030"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" filled="f" strokeweight=".48pt">
                <v:textbox inset="0,0,0,0">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77777777" w:rsidR="007D3165" w:rsidRPr="005B4824" w:rsidRDefault="007D3165" w:rsidP="007D3165">
      <w:pPr>
        <w:spacing w:before="170"/>
        <w:ind w:left="322"/>
        <w:rPr>
          <w:rFonts w:ascii="Avenir Next LT Pro" w:hAnsi="Avenir Next LT Pro"/>
        </w:rPr>
      </w:pPr>
      <w:r w:rsidRPr="005B4824">
        <w:rPr>
          <w:rFonts w:ascii="Avenir Next LT Pro" w:hAnsi="Avenir Next LT Pro"/>
        </w:rPr>
        <w:t>Inserta Innovación</w:t>
      </w:r>
      <w:r w:rsidRPr="005B4824">
        <w:rPr>
          <w:rFonts w:ascii="Avenir Next LT Pro" w:hAnsi="Avenir Next LT Pro"/>
          <w:spacing w:val="-4"/>
        </w:rPr>
        <w:t xml:space="preserve"> </w:t>
      </w:r>
      <w:r w:rsidRPr="005B4824">
        <w:rPr>
          <w:rFonts w:ascii="Avenir Next LT Pro" w:hAnsi="Avenir Next LT Pro"/>
        </w:rPr>
        <w:t>valorará</w:t>
      </w:r>
      <w:r w:rsidRPr="005B4824">
        <w:rPr>
          <w:rFonts w:ascii="Avenir Next LT Pro" w:hAnsi="Avenir Next LT Pro"/>
          <w:spacing w:val="-2"/>
        </w:rPr>
        <w:t xml:space="preserve"> </w:t>
      </w:r>
      <w:r w:rsidRPr="005B4824">
        <w:rPr>
          <w:rFonts w:ascii="Avenir Next LT Pro" w:hAnsi="Avenir Next LT Pro"/>
        </w:rPr>
        <w:t>la</w:t>
      </w:r>
      <w:r w:rsidRPr="005B4824">
        <w:rPr>
          <w:rFonts w:ascii="Avenir Next LT Pro" w:hAnsi="Avenir Next LT Pro"/>
          <w:spacing w:val="-5"/>
        </w:rPr>
        <w:t xml:space="preserve"> </w:t>
      </w:r>
      <w:r w:rsidRPr="005B4824">
        <w:rPr>
          <w:rFonts w:ascii="Avenir Next LT Pro" w:hAnsi="Avenir Next LT Pro"/>
        </w:rPr>
        <w:t>adecuación</w:t>
      </w:r>
      <w:r w:rsidRPr="005B4824">
        <w:rPr>
          <w:rFonts w:ascii="Avenir Next LT Pro" w:hAnsi="Avenir Next LT Pro"/>
          <w:spacing w:val="-2"/>
        </w:rPr>
        <w:t xml:space="preserve"> </w:t>
      </w:r>
      <w:r w:rsidRPr="005B4824">
        <w:rPr>
          <w:rFonts w:ascii="Avenir Next LT Pro" w:hAnsi="Avenir Next LT Pro"/>
        </w:rPr>
        <w:t>de</w:t>
      </w:r>
      <w:r w:rsidRPr="005B4824">
        <w:rPr>
          <w:rFonts w:ascii="Avenir Next LT Pro" w:hAnsi="Avenir Next LT Pro"/>
          <w:spacing w:val="-2"/>
        </w:rPr>
        <w:t xml:space="preserve"> </w:t>
      </w:r>
      <w:r w:rsidRPr="005B4824">
        <w:rPr>
          <w:rFonts w:ascii="Avenir Next LT Pro" w:hAnsi="Avenir Next LT Pro"/>
        </w:rPr>
        <w:t>las</w:t>
      </w:r>
      <w:r w:rsidRPr="005B4824">
        <w:rPr>
          <w:rFonts w:ascii="Avenir Next LT Pro" w:hAnsi="Avenir Next LT Pro"/>
          <w:spacing w:val="-3"/>
        </w:rPr>
        <w:t xml:space="preserve"> </w:t>
      </w:r>
      <w:r w:rsidRPr="005B4824">
        <w:rPr>
          <w:rFonts w:ascii="Avenir Next LT Pro" w:hAnsi="Avenir Next LT Pro"/>
        </w:rPr>
        <w:t>propuestas</w:t>
      </w:r>
      <w:r w:rsidRPr="005B4824">
        <w:rPr>
          <w:rFonts w:ascii="Avenir Next LT Pro" w:hAnsi="Avenir Next LT Pro"/>
          <w:spacing w:val="-2"/>
        </w:rPr>
        <w:t xml:space="preserve"> </w:t>
      </w:r>
      <w:r w:rsidRPr="005B4824">
        <w:rPr>
          <w:rFonts w:ascii="Avenir Next LT Pro" w:hAnsi="Avenir Next LT Pro"/>
        </w:rPr>
        <w:t>en</w:t>
      </w:r>
      <w:r w:rsidRPr="005B4824">
        <w:rPr>
          <w:rFonts w:ascii="Avenir Next LT Pro" w:hAnsi="Avenir Next LT Pro"/>
          <w:spacing w:val="-5"/>
        </w:rPr>
        <w:t xml:space="preserve"> </w:t>
      </w:r>
      <w:r w:rsidRPr="005B4824">
        <w:rPr>
          <w:rFonts w:ascii="Avenir Next LT Pro" w:hAnsi="Avenir Next LT Pro"/>
        </w:rPr>
        <w:t>base</w:t>
      </w:r>
      <w:r w:rsidRPr="005B4824">
        <w:rPr>
          <w:rFonts w:ascii="Avenir Next LT Pro" w:hAnsi="Avenir Next LT Pro"/>
          <w:spacing w:val="-5"/>
        </w:rPr>
        <w:t xml:space="preserve"> </w:t>
      </w:r>
      <w:r w:rsidRPr="005B4824">
        <w:rPr>
          <w:rFonts w:ascii="Avenir Next LT Pro" w:hAnsi="Avenir Next LT Pro"/>
        </w:rPr>
        <w:t>a</w:t>
      </w:r>
      <w:r w:rsidRPr="005B4824">
        <w:rPr>
          <w:rFonts w:ascii="Avenir Next LT Pro" w:hAnsi="Avenir Next LT Pro"/>
          <w:spacing w:val="-5"/>
        </w:rPr>
        <w:t xml:space="preserve"> </w:t>
      </w:r>
      <w:r w:rsidRPr="005B4824">
        <w:rPr>
          <w:rFonts w:ascii="Avenir Next LT Pro" w:hAnsi="Avenir Next LT Pro"/>
        </w:rPr>
        <w:t>los</w:t>
      </w:r>
      <w:r w:rsidRPr="005B4824">
        <w:rPr>
          <w:rFonts w:ascii="Avenir Next LT Pro" w:hAnsi="Avenir Next LT Pro"/>
          <w:spacing w:val="-2"/>
        </w:rPr>
        <w:t xml:space="preserve"> </w:t>
      </w:r>
      <w:r w:rsidRPr="005B4824">
        <w:rPr>
          <w:rFonts w:ascii="Avenir Next LT Pro" w:hAnsi="Avenir Next LT Pro"/>
        </w:rPr>
        <w:t>siguientes</w:t>
      </w:r>
      <w:r w:rsidRPr="005B4824">
        <w:rPr>
          <w:rFonts w:ascii="Avenir Next LT Pro" w:hAnsi="Avenir Next LT Pro"/>
          <w:spacing w:val="-3"/>
        </w:rPr>
        <w:t xml:space="preserve"> </w:t>
      </w:r>
      <w:r w:rsidRPr="005B4824">
        <w:rPr>
          <w:rFonts w:ascii="Avenir Next LT Pro" w:hAnsi="Avenir Next LT Pro"/>
        </w:rPr>
        <w:t>criterios:</w:t>
      </w:r>
    </w:p>
    <w:p w14:paraId="46A49502" w14:textId="77777777" w:rsidR="007D3165" w:rsidRPr="005B4824" w:rsidRDefault="007D3165" w:rsidP="007D3165">
      <w:pPr>
        <w:spacing w:before="6"/>
        <w:rPr>
          <w:rFonts w:ascii="Avenir Next LT Pro" w:hAnsi="Avenir Next LT Pro"/>
          <w:b/>
          <w:sz w:val="17"/>
        </w:rPr>
      </w:pPr>
    </w:p>
    <w:tbl>
      <w:tblPr>
        <w:tblStyle w:val="Tabladecuadrcula4"/>
        <w:tblW w:w="5000" w:type="pct"/>
        <w:tblInd w:w="-5" w:type="dxa"/>
        <w:tblLook w:val="0620" w:firstRow="1" w:lastRow="0" w:firstColumn="0" w:lastColumn="0" w:noHBand="1" w:noVBand="1"/>
      </w:tblPr>
      <w:tblGrid>
        <w:gridCol w:w="8080"/>
        <w:gridCol w:w="860"/>
      </w:tblGrid>
      <w:tr w:rsidR="005B4824" w:rsidRPr="005B4824" w14:paraId="042F553A" w14:textId="77777777" w:rsidTr="004A5031">
        <w:trPr>
          <w:cnfStyle w:val="100000000000" w:firstRow="1" w:lastRow="0" w:firstColumn="0" w:lastColumn="0" w:oddVBand="0" w:evenVBand="0" w:oddHBand="0" w:evenHBand="0" w:firstRowFirstColumn="0" w:firstRowLastColumn="0" w:lastRowFirstColumn="0" w:lastRowLastColumn="0"/>
          <w:trHeight w:val="781"/>
        </w:trPr>
        <w:tc>
          <w:tcPr>
            <w:tcW w:w="5000" w:type="pct"/>
            <w:gridSpan w:val="2"/>
            <w:noWrap/>
            <w:vAlign w:val="center"/>
            <w:hideMark/>
          </w:tcPr>
          <w:p w14:paraId="32F53642" w14:textId="3C074363" w:rsidR="007D3165" w:rsidRPr="005B4824" w:rsidRDefault="007D3165" w:rsidP="007D3165">
            <w:pPr>
              <w:jc w:val="center"/>
              <w:rPr>
                <w:rFonts w:ascii="Avenir Next LT Pro" w:eastAsiaTheme="minorHAnsi" w:hAnsi="Avenir Next LT Pro" w:cs="Arial"/>
                <w:color w:val="auto"/>
              </w:rPr>
            </w:pPr>
            <w:r w:rsidRPr="005B4824">
              <w:rPr>
                <w:rFonts w:ascii="Avenir Next LT Pro" w:hAnsi="Avenir Next LT Pro" w:cs="Arial"/>
                <w:color w:val="auto"/>
              </w:rPr>
              <w:t xml:space="preserve">CRITERIOS SUJETOS A JUICIO DE VALOR (Máximo </w:t>
            </w:r>
            <w:r w:rsidR="00444721">
              <w:rPr>
                <w:rFonts w:ascii="Avenir Next LT Pro" w:hAnsi="Avenir Next LT Pro" w:cs="Arial"/>
                <w:color w:val="auto"/>
              </w:rPr>
              <w:t>9</w:t>
            </w:r>
            <w:r w:rsidRPr="005B4824">
              <w:rPr>
                <w:rFonts w:ascii="Avenir Next LT Pro" w:hAnsi="Avenir Next LT Pro" w:cs="Arial"/>
                <w:color w:val="auto"/>
              </w:rPr>
              <w:t>0 puntos):</w:t>
            </w:r>
          </w:p>
        </w:tc>
      </w:tr>
      <w:tr w:rsidR="005B4824" w:rsidRPr="005B4824" w14:paraId="41DCBCD7" w14:textId="77777777" w:rsidTr="00452A98">
        <w:trPr>
          <w:trHeight w:val="528"/>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6E53DFB" w14:textId="77777777" w:rsidR="007D3165" w:rsidRPr="005B4824" w:rsidRDefault="007D3165" w:rsidP="007D3165">
            <w:pPr>
              <w:adjustRightInd w:val="0"/>
              <w:ind w:left="217" w:right="362"/>
              <w:rPr>
                <w:rFonts w:ascii="Avenir Next LT Pro" w:hAnsi="Avenir Next LT Pro" w:cs="Arial"/>
                <w:b/>
                <w:u w:val="single"/>
              </w:rPr>
            </w:pPr>
            <w:r w:rsidRPr="005B4824">
              <w:rPr>
                <w:rFonts w:ascii="Avenir Next LT Pro" w:hAnsi="Avenir Next LT Pro" w:cs="Arial"/>
                <w:b/>
              </w:rPr>
              <w:t>REQUISITOS TÉCNICOS</w:t>
            </w:r>
          </w:p>
        </w:tc>
        <w:tc>
          <w:tcPr>
            <w:tcW w:w="48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3878A98" w14:textId="515F7B3B" w:rsidR="007D3165" w:rsidRPr="005B4824" w:rsidRDefault="007D3165" w:rsidP="007D3165">
            <w:pPr>
              <w:spacing w:before="80" w:after="80"/>
              <w:ind w:left="-70"/>
              <w:jc w:val="center"/>
              <w:rPr>
                <w:rFonts w:ascii="Avenir Next LT Pro" w:hAnsi="Avenir Next LT Pro" w:cs="Arial"/>
                <w:b/>
              </w:rPr>
            </w:pPr>
            <w:r w:rsidRPr="005B4824">
              <w:rPr>
                <w:rFonts w:ascii="Avenir Next LT Pro" w:hAnsi="Avenir Next LT Pro" w:cs="Arial"/>
                <w:b/>
              </w:rPr>
              <w:t xml:space="preserve">máx. </w:t>
            </w:r>
            <w:r w:rsidR="00DB7392">
              <w:rPr>
                <w:rFonts w:ascii="Avenir Next LT Pro" w:hAnsi="Avenir Next LT Pro" w:cs="Arial"/>
                <w:b/>
              </w:rPr>
              <w:t>9</w:t>
            </w:r>
            <w:r w:rsidR="00EC4669" w:rsidRPr="005B4824">
              <w:rPr>
                <w:rFonts w:ascii="Avenir Next LT Pro" w:hAnsi="Avenir Next LT Pro" w:cs="Arial"/>
                <w:b/>
              </w:rPr>
              <w:t>0</w:t>
            </w:r>
          </w:p>
        </w:tc>
      </w:tr>
      <w:tr w:rsidR="005B4824" w:rsidRPr="005B4824" w14:paraId="7F7FC20F"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C4552DB" w14:textId="63B1935D" w:rsidR="007D3165" w:rsidRPr="005B4824" w:rsidRDefault="007D3165" w:rsidP="00823A55">
            <w:pPr>
              <w:numPr>
                <w:ilvl w:val="0"/>
                <w:numId w:val="5"/>
              </w:numPr>
              <w:ind w:right="214"/>
              <w:jc w:val="both"/>
              <w:rPr>
                <w:rFonts w:ascii="Avenir Next LT Pro" w:hAnsi="Avenir Next LT Pro" w:cs="Arial"/>
                <w:lang w:val="es-ES_tradnl"/>
              </w:rPr>
            </w:pPr>
            <w:r w:rsidRPr="005B4824">
              <w:rPr>
                <w:rFonts w:ascii="Avenir Next LT Pro" w:hAnsi="Avenir Next LT Pro" w:cs="Arial"/>
                <w:b/>
              </w:rPr>
              <w:t xml:space="preserve">Requisito nº1: </w:t>
            </w:r>
            <w:r w:rsidR="00796BAD" w:rsidRPr="005B4824">
              <w:rPr>
                <w:rFonts w:ascii="Avenir Next LT Pro" w:hAnsi="Avenir Next LT Pro" w:cs="Arial"/>
                <w:b/>
              </w:rPr>
              <w:t xml:space="preserve">Propuesta </w:t>
            </w:r>
            <w:r w:rsidR="0058499B" w:rsidRPr="005B4824">
              <w:rPr>
                <w:rFonts w:ascii="Avenir Next LT Pro" w:hAnsi="Avenir Next LT Pro" w:cs="Arial"/>
                <w:b/>
              </w:rPr>
              <w:t>formativa</w:t>
            </w:r>
            <w:r w:rsidRPr="005B4824">
              <w:rPr>
                <w:rFonts w:ascii="Avenir Next LT Pro" w:hAnsi="Avenir Next LT Pro" w:cs="Arial"/>
                <w:lang w:val="es-ES_tradnl"/>
              </w:rPr>
              <w:t>.</w:t>
            </w:r>
          </w:p>
        </w:tc>
        <w:tc>
          <w:tcPr>
            <w:tcW w:w="4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8871BB" w14:textId="3D3F76FD" w:rsidR="007D3165" w:rsidRPr="005B4824" w:rsidRDefault="00C75CBB" w:rsidP="007D3165">
            <w:pPr>
              <w:spacing w:before="80" w:after="80"/>
              <w:ind w:left="-70"/>
              <w:jc w:val="center"/>
              <w:rPr>
                <w:rFonts w:ascii="Avenir Next LT Pro" w:hAnsi="Avenir Next LT Pro" w:cs="Arial"/>
              </w:rPr>
            </w:pPr>
            <w:r>
              <w:rPr>
                <w:rFonts w:ascii="Avenir Next LT Pro" w:hAnsi="Avenir Next LT Pro" w:cs="Arial"/>
              </w:rPr>
              <w:t>5</w:t>
            </w:r>
            <w:r w:rsidR="00C33D11" w:rsidRPr="005B4824">
              <w:rPr>
                <w:rFonts w:ascii="Avenir Next LT Pro" w:hAnsi="Avenir Next LT Pro" w:cs="Arial"/>
              </w:rPr>
              <w:t>0</w:t>
            </w:r>
          </w:p>
        </w:tc>
      </w:tr>
      <w:tr w:rsidR="005B4824" w:rsidRPr="005B4824" w14:paraId="598E97A3"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CFF4202" w14:textId="090339AB" w:rsidR="00DB7392" w:rsidRPr="00DB7392" w:rsidRDefault="00DB7392" w:rsidP="00DB7392">
            <w:pPr>
              <w:pStyle w:val="Prrafodelista"/>
              <w:numPr>
                <w:ilvl w:val="0"/>
                <w:numId w:val="6"/>
              </w:numPr>
              <w:rPr>
                <w:rFonts w:ascii="Avenir Next LT Pro" w:hAnsi="Avenir Next LT Pro" w:cs="Arial"/>
              </w:rPr>
            </w:pPr>
            <w:r w:rsidRPr="00DB7392">
              <w:rPr>
                <w:rFonts w:ascii="Avenir Next LT Pro" w:hAnsi="Avenir Next LT Pro" w:cs="Arial"/>
              </w:rPr>
              <w:t>Encaje de la propuesta a los procesos planteados, enfoque de la solución y descripción de las actividades. Planificación y metodología: Metodología, Tiempos de ejecución, Detalle del cronograma, medios técnicos y herramientas. (2</w:t>
            </w:r>
            <w:r w:rsidR="00444721">
              <w:rPr>
                <w:rFonts w:ascii="Avenir Next LT Pro" w:hAnsi="Avenir Next LT Pro" w:cs="Arial"/>
              </w:rPr>
              <w:t>5</w:t>
            </w:r>
            <w:r w:rsidRPr="00DB7392">
              <w:rPr>
                <w:rFonts w:ascii="Avenir Next LT Pro" w:hAnsi="Avenir Next LT Pro" w:cs="Arial"/>
              </w:rPr>
              <w:t xml:space="preserve"> puntos)</w:t>
            </w:r>
          </w:p>
          <w:p w14:paraId="01977B7F" w14:textId="2723830B" w:rsidR="00DF207B" w:rsidRPr="00DF207B" w:rsidRDefault="00DF207B" w:rsidP="00DF207B">
            <w:pPr>
              <w:pStyle w:val="Prrafodelista"/>
              <w:numPr>
                <w:ilvl w:val="0"/>
                <w:numId w:val="6"/>
              </w:numPr>
              <w:rPr>
                <w:rFonts w:ascii="Avenir Next LT Pro" w:hAnsi="Avenir Next LT Pro" w:cs="Arial"/>
              </w:rPr>
            </w:pPr>
            <w:r w:rsidRPr="00DF207B">
              <w:rPr>
                <w:rFonts w:ascii="Avenir Next LT Pro" w:hAnsi="Avenir Next LT Pro" w:cs="Arial"/>
              </w:rPr>
              <w:t xml:space="preserve">Convenio con empresas colaboradoras, mínimo 3 para la </w:t>
            </w:r>
            <w:proofErr w:type="spellStart"/>
            <w:r w:rsidRPr="00DF207B">
              <w:rPr>
                <w:rFonts w:ascii="Avenir Next LT Pro" w:hAnsi="Avenir Next LT Pro" w:cs="Arial"/>
              </w:rPr>
              <w:t>mentorización</w:t>
            </w:r>
            <w:proofErr w:type="spellEnd"/>
            <w:r w:rsidRPr="00DF207B">
              <w:rPr>
                <w:rFonts w:ascii="Avenir Next LT Pro" w:hAnsi="Avenir Next LT Pro" w:cs="Arial"/>
              </w:rPr>
              <w:t xml:space="preserve"> del caso práctico. (2</w:t>
            </w:r>
            <w:r w:rsidR="00444721">
              <w:rPr>
                <w:rFonts w:ascii="Avenir Next LT Pro" w:hAnsi="Avenir Next LT Pro" w:cs="Arial"/>
              </w:rPr>
              <w:t>5</w:t>
            </w:r>
            <w:r w:rsidRPr="00DF207B">
              <w:rPr>
                <w:rFonts w:ascii="Avenir Next LT Pro" w:hAnsi="Avenir Next LT Pro" w:cs="Arial"/>
              </w:rPr>
              <w:t xml:space="preserve"> puntos)</w:t>
            </w:r>
          </w:p>
          <w:p w14:paraId="5BEEF7E4" w14:textId="7DCB76BF" w:rsidR="007D3165" w:rsidRPr="005B4824" w:rsidRDefault="007D3165" w:rsidP="00DF207B">
            <w:pPr>
              <w:tabs>
                <w:tab w:val="left" w:pos="451"/>
              </w:tabs>
              <w:spacing w:line="360" w:lineRule="auto"/>
              <w:ind w:left="360" w:right="214"/>
              <w:rPr>
                <w:rFonts w:ascii="Avenir Next LT Pro" w:hAnsi="Avenir Next LT Pro" w:cs="Arial"/>
                <w:lang w:val="es-ES_tradnl"/>
              </w:rPr>
            </w:pPr>
          </w:p>
        </w:tc>
        <w:tc>
          <w:tcPr>
            <w:tcW w:w="481"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9A8BE04" w14:textId="77777777" w:rsidR="007D3165" w:rsidRPr="005B4824" w:rsidRDefault="007D3165" w:rsidP="007D3165">
            <w:pPr>
              <w:rPr>
                <w:rFonts w:ascii="Avenir Next LT Pro" w:hAnsi="Avenir Next LT Pro" w:cs="Arial"/>
              </w:rPr>
            </w:pPr>
          </w:p>
        </w:tc>
      </w:tr>
      <w:tr w:rsidR="005B4824" w:rsidRPr="005B4824" w14:paraId="01DEB55A"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9E5A24E" w14:textId="644AAB57" w:rsidR="00C33D11" w:rsidRPr="007847B4" w:rsidRDefault="00344503" w:rsidP="00823A55">
            <w:pPr>
              <w:pStyle w:val="Prrafodelista"/>
              <w:numPr>
                <w:ilvl w:val="0"/>
                <w:numId w:val="5"/>
              </w:numPr>
              <w:spacing w:line="276" w:lineRule="auto"/>
              <w:rPr>
                <w:rFonts w:ascii="Avenir Next LT Pro" w:hAnsi="Avenir Next LT Pro"/>
                <w:b/>
                <w:bCs/>
                <w:u w:val="single"/>
              </w:rPr>
            </w:pPr>
            <w:r w:rsidRPr="007847B4">
              <w:rPr>
                <w:rFonts w:ascii="Avenir Next LT Pro" w:hAnsi="Avenir Next LT Pro"/>
                <w:b/>
                <w:bCs/>
                <w:u w:val="single"/>
              </w:rPr>
              <w:t>Herramientas para el proceso de enseñanza-aprendizaje</w:t>
            </w:r>
          </w:p>
        </w:tc>
        <w:tc>
          <w:tcPr>
            <w:tcW w:w="481" w:type="pct"/>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09905A23" w14:textId="53D69E2F" w:rsidR="00C33D11" w:rsidRPr="005B4824" w:rsidRDefault="00142DD4" w:rsidP="00C33D11">
            <w:pPr>
              <w:jc w:val="center"/>
              <w:rPr>
                <w:rFonts w:ascii="Avenir Next LT Pro" w:hAnsi="Avenir Next LT Pro" w:cs="Arial"/>
              </w:rPr>
            </w:pPr>
            <w:r>
              <w:rPr>
                <w:rFonts w:ascii="Avenir Next LT Pro" w:hAnsi="Avenir Next LT Pro" w:cs="Arial"/>
              </w:rPr>
              <w:t>3</w:t>
            </w:r>
            <w:r w:rsidR="00C33D11" w:rsidRPr="005B4824">
              <w:rPr>
                <w:rFonts w:ascii="Avenir Next LT Pro" w:hAnsi="Avenir Next LT Pro" w:cs="Arial"/>
              </w:rPr>
              <w:t>0</w:t>
            </w:r>
          </w:p>
        </w:tc>
      </w:tr>
      <w:tr w:rsidR="005B4824" w:rsidRPr="005B4824" w14:paraId="2D3AFDE6"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A985B17" w14:textId="195F92F0" w:rsidR="00344503" w:rsidRPr="007179D8" w:rsidRDefault="00C70107" w:rsidP="00344503">
            <w:pPr>
              <w:pStyle w:val="Prrafodelista"/>
              <w:numPr>
                <w:ilvl w:val="0"/>
                <w:numId w:val="2"/>
              </w:numPr>
              <w:spacing w:line="276" w:lineRule="auto"/>
              <w:rPr>
                <w:rFonts w:ascii="Avenir Next LT Pro" w:hAnsi="Avenir Next LT Pro"/>
              </w:rPr>
            </w:pPr>
            <w:r w:rsidRPr="007847B4">
              <w:rPr>
                <w:rFonts w:ascii="Avenir Next LT Pro" w:eastAsia="Times New Roman" w:hAnsi="Avenir Next LT Pro" w:cs="Calibri"/>
                <w:color w:val="000000"/>
                <w:sz w:val="20"/>
                <w:szCs w:val="20"/>
                <w:lang w:eastAsia="es-ES"/>
              </w:rPr>
              <w:t xml:space="preserve">Verificación y disponibilidad de los materiales didácticos completos para esta impartición y entorno de aprendizaje. </w:t>
            </w:r>
            <w:r w:rsidR="00344503" w:rsidRPr="007847B4">
              <w:rPr>
                <w:rFonts w:ascii="Avenir Next LT Pro" w:hAnsi="Avenir Next LT Pro"/>
              </w:rPr>
              <w:t xml:space="preserve">Acceso demo a entorno de </w:t>
            </w:r>
            <w:r w:rsidR="00344503" w:rsidRPr="007847B4">
              <w:rPr>
                <w:rFonts w:ascii="Avenir Next LT Pro" w:hAnsi="Avenir Next LT Pro"/>
              </w:rPr>
              <w:lastRenderedPageBreak/>
              <w:t>aprendizaje una unidad didáctica elaborada y herramienta de aula virtual accesible. (1</w:t>
            </w:r>
            <w:r w:rsidR="00142DD4" w:rsidRPr="007847B4">
              <w:rPr>
                <w:rFonts w:ascii="Avenir Next LT Pro" w:hAnsi="Avenir Next LT Pro"/>
              </w:rPr>
              <w:t>5</w:t>
            </w:r>
            <w:r w:rsidR="00344503" w:rsidRPr="007847B4">
              <w:rPr>
                <w:rFonts w:ascii="Avenir Next LT Pro" w:hAnsi="Avenir Next LT Pro"/>
              </w:rPr>
              <w:t xml:space="preserve"> puntos)</w:t>
            </w:r>
          </w:p>
          <w:p w14:paraId="4AAB2B7B" w14:textId="59C9FA26" w:rsidR="00C33D11" w:rsidRPr="007847B4" w:rsidRDefault="00344503" w:rsidP="00344503">
            <w:pPr>
              <w:pStyle w:val="Prrafodelista"/>
              <w:numPr>
                <w:ilvl w:val="0"/>
                <w:numId w:val="2"/>
              </w:numPr>
              <w:spacing w:line="276" w:lineRule="auto"/>
              <w:rPr>
                <w:rFonts w:ascii="Avenir Next LT Pro" w:hAnsi="Avenir Next LT Pro" w:cs="Arial"/>
              </w:rPr>
            </w:pPr>
            <w:r w:rsidRPr="007847B4">
              <w:rPr>
                <w:rFonts w:ascii="Avenir Next LT Pro" w:hAnsi="Avenir Next LT Pro"/>
              </w:rPr>
              <w:t>Vídeo explicativo donde muestra tanto los simuladores como otras herramientas de trabajo. (1</w:t>
            </w:r>
            <w:r w:rsidR="00142DD4" w:rsidRPr="007847B4">
              <w:rPr>
                <w:rFonts w:ascii="Avenir Next LT Pro" w:hAnsi="Avenir Next LT Pro"/>
              </w:rPr>
              <w:t>5</w:t>
            </w:r>
            <w:r w:rsidRPr="007847B4">
              <w:rPr>
                <w:rFonts w:ascii="Avenir Next LT Pro" w:hAnsi="Avenir Next LT Pro"/>
              </w:rPr>
              <w:t xml:space="preserve"> puntos)</w:t>
            </w:r>
          </w:p>
        </w:tc>
        <w:tc>
          <w:tcPr>
            <w:tcW w:w="481"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23AFE042" w14:textId="77777777" w:rsidR="00C33D11" w:rsidRPr="005B4824" w:rsidRDefault="00C33D11" w:rsidP="007D3165">
            <w:pPr>
              <w:rPr>
                <w:rFonts w:ascii="Avenir Next LT Pro" w:hAnsi="Avenir Next LT Pro" w:cs="Arial"/>
              </w:rPr>
            </w:pPr>
          </w:p>
        </w:tc>
      </w:tr>
      <w:tr w:rsidR="005B4824" w:rsidRPr="005B4824" w14:paraId="19441430" w14:textId="77777777" w:rsidTr="00452A98">
        <w:trPr>
          <w:trHeight w:val="595"/>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E5C2F8A" w14:textId="4D39A952" w:rsidR="007D3165" w:rsidRPr="007847B4" w:rsidRDefault="005574B6" w:rsidP="005574B6">
            <w:pPr>
              <w:pStyle w:val="Prrafodelista"/>
              <w:numPr>
                <w:ilvl w:val="0"/>
                <w:numId w:val="5"/>
              </w:numPr>
              <w:ind w:right="214"/>
              <w:rPr>
                <w:rFonts w:ascii="Avenir Next LT Pro" w:hAnsi="Avenir Next LT Pro" w:cs="Arial"/>
                <w:lang w:val="es-ES_tradnl"/>
              </w:rPr>
            </w:pPr>
            <w:r w:rsidRPr="007847B4">
              <w:rPr>
                <w:rFonts w:ascii="Avenir Next LT Pro" w:hAnsi="Avenir Next LT Pro"/>
                <w:b/>
                <w:bCs/>
                <w:u w:val="single"/>
              </w:rPr>
              <w:t>Solvencia técnica y profesional (</w:t>
            </w:r>
            <w:r w:rsidR="00914BDF" w:rsidRPr="007847B4">
              <w:rPr>
                <w:rFonts w:ascii="Avenir Next LT Pro" w:hAnsi="Avenir Next LT Pro"/>
                <w:b/>
                <w:bCs/>
                <w:u w:val="single"/>
              </w:rPr>
              <w:t>1</w:t>
            </w:r>
            <w:r w:rsidRPr="007847B4">
              <w:rPr>
                <w:rFonts w:ascii="Avenir Next LT Pro" w:hAnsi="Avenir Next LT Pro"/>
                <w:b/>
                <w:bCs/>
                <w:u w:val="single"/>
              </w:rPr>
              <w:t>0 puntos)</w:t>
            </w:r>
          </w:p>
        </w:tc>
        <w:tc>
          <w:tcPr>
            <w:tcW w:w="4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198AD7B" w14:textId="6367C0A0" w:rsidR="007D3165" w:rsidRPr="005B4824" w:rsidRDefault="00914BDF" w:rsidP="007D3165">
            <w:pPr>
              <w:spacing w:before="80" w:after="80"/>
              <w:ind w:left="-70"/>
              <w:jc w:val="center"/>
              <w:rPr>
                <w:rFonts w:ascii="Avenir Next LT Pro" w:hAnsi="Avenir Next LT Pro" w:cs="Arial"/>
              </w:rPr>
            </w:pPr>
            <w:r>
              <w:rPr>
                <w:rFonts w:ascii="Avenir Next LT Pro" w:hAnsi="Avenir Next LT Pro" w:cs="Arial"/>
              </w:rPr>
              <w:t>1</w:t>
            </w:r>
            <w:r w:rsidR="007D3165" w:rsidRPr="005B4824">
              <w:rPr>
                <w:rFonts w:ascii="Avenir Next LT Pro" w:hAnsi="Avenir Next LT Pro" w:cs="Arial"/>
              </w:rPr>
              <w:t xml:space="preserve">0 </w:t>
            </w:r>
          </w:p>
        </w:tc>
      </w:tr>
      <w:tr w:rsidR="005B4824" w:rsidRPr="005B4824" w14:paraId="7974669E" w14:textId="77777777" w:rsidTr="00452A98">
        <w:trPr>
          <w:trHeight w:val="595"/>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25AD791" w14:textId="07A66F0D" w:rsidR="000A688C" w:rsidRPr="007179D8" w:rsidRDefault="008F0E4B" w:rsidP="007179D8">
            <w:pPr>
              <w:pStyle w:val="Prrafodelista"/>
              <w:numPr>
                <w:ilvl w:val="0"/>
                <w:numId w:val="7"/>
              </w:numPr>
              <w:rPr>
                <w:rFonts w:ascii="Avenir Next LT Pro" w:eastAsia="Times New Roman" w:hAnsi="Avenir Next LT Pro" w:cs="Calibri"/>
                <w:color w:val="000000"/>
                <w:sz w:val="20"/>
                <w:szCs w:val="20"/>
                <w:lang w:eastAsia="es-ES"/>
              </w:rPr>
            </w:pPr>
            <w:r w:rsidRPr="007847B4">
              <w:rPr>
                <w:rFonts w:ascii="Avenir Next LT Pro" w:eastAsia="Times New Roman" w:hAnsi="Avenir Next LT Pro" w:cs="Calibri"/>
                <w:color w:val="000000"/>
                <w:sz w:val="20"/>
                <w:szCs w:val="20"/>
                <w:lang w:eastAsia="es-ES"/>
              </w:rPr>
              <w:t xml:space="preserve">Perfiles </w:t>
            </w:r>
            <w:r w:rsidR="00836ED5" w:rsidRPr="007847B4">
              <w:rPr>
                <w:rFonts w:ascii="Avenir Next LT Pro" w:eastAsia="Times New Roman" w:hAnsi="Avenir Next LT Pro" w:cs="Calibri"/>
                <w:color w:val="000000"/>
                <w:sz w:val="20"/>
                <w:szCs w:val="20"/>
                <w:lang w:eastAsia="es-ES"/>
              </w:rPr>
              <w:t xml:space="preserve">adicionales </w:t>
            </w:r>
            <w:r w:rsidRPr="007847B4">
              <w:rPr>
                <w:rFonts w:ascii="Avenir Next LT Pro" w:eastAsia="Times New Roman" w:hAnsi="Avenir Next LT Pro" w:cs="Calibri"/>
                <w:color w:val="000000"/>
                <w:sz w:val="20"/>
                <w:szCs w:val="20"/>
                <w:lang w:eastAsia="es-ES"/>
              </w:rPr>
              <w:t>sin coste adicional: (</w:t>
            </w:r>
            <w:r w:rsidR="00914BDF" w:rsidRPr="007847B4">
              <w:rPr>
                <w:rFonts w:ascii="Avenir Next LT Pro" w:eastAsia="Times New Roman" w:hAnsi="Avenir Next LT Pro" w:cs="Calibri"/>
                <w:color w:val="000000"/>
                <w:sz w:val="20"/>
                <w:szCs w:val="20"/>
                <w:u w:val="single"/>
                <w:lang w:eastAsia="es-ES"/>
              </w:rPr>
              <w:t>1</w:t>
            </w:r>
            <w:r w:rsidRPr="007847B4">
              <w:rPr>
                <w:rFonts w:ascii="Avenir Next LT Pro" w:eastAsia="Times New Roman" w:hAnsi="Avenir Next LT Pro" w:cs="Calibri"/>
                <w:color w:val="000000"/>
                <w:sz w:val="20"/>
                <w:szCs w:val="20"/>
                <w:u w:val="single"/>
                <w:lang w:eastAsia="es-ES"/>
              </w:rPr>
              <w:t>0 puntos</w:t>
            </w:r>
            <w:r w:rsidRPr="007847B4">
              <w:rPr>
                <w:rFonts w:ascii="Avenir Next LT Pro" w:eastAsia="Times New Roman" w:hAnsi="Avenir Next LT Pro" w:cs="Calibri"/>
                <w:color w:val="000000"/>
                <w:sz w:val="20"/>
                <w:szCs w:val="20"/>
                <w:lang w:eastAsia="es-ES"/>
              </w:rPr>
              <w:t>)</w:t>
            </w:r>
          </w:p>
        </w:tc>
        <w:tc>
          <w:tcPr>
            <w:tcW w:w="481"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20CA074" w14:textId="77777777" w:rsidR="007D3165" w:rsidRPr="005B4824" w:rsidRDefault="007D3165" w:rsidP="007D3165">
            <w:pPr>
              <w:rPr>
                <w:rFonts w:ascii="Avenir Next LT Pro" w:hAnsi="Avenir Next LT Pro" w:cs="Arial"/>
              </w:rPr>
            </w:pPr>
          </w:p>
        </w:tc>
      </w:tr>
    </w:tbl>
    <w:p w14:paraId="0191AB7F" w14:textId="77777777" w:rsidR="007D3165" w:rsidRPr="005B4824" w:rsidRDefault="007D3165" w:rsidP="007D3165">
      <w:pPr>
        <w:spacing w:before="10"/>
        <w:rPr>
          <w:rFonts w:ascii="Avenir Next LT Pro" w:hAnsi="Avenir Next LT Pro"/>
          <w:b/>
          <w:sz w:val="20"/>
        </w:rPr>
      </w:pPr>
    </w:p>
    <w:p w14:paraId="05849C4D" w14:textId="77777777" w:rsidR="007D3165" w:rsidRPr="005B4824" w:rsidRDefault="007D3165" w:rsidP="005B4824">
      <w:pPr>
        <w:spacing w:line="276" w:lineRule="auto"/>
        <w:ind w:left="142" w:right="339"/>
        <w:jc w:val="both"/>
        <w:rPr>
          <w:rFonts w:ascii="Avenir Next LT Pro" w:hAnsi="Avenir Next LT Pro"/>
        </w:rPr>
      </w:pPr>
      <w:r w:rsidRPr="005B4824">
        <w:rPr>
          <w:rFonts w:ascii="Avenir Next LT Pro" w:hAnsi="Avenir Next LT Pro"/>
          <w:u w:val="single"/>
        </w:rPr>
        <w:t>Para la valoración de la propuesta técnica</w:t>
      </w:r>
      <w:r w:rsidRPr="005B4824">
        <w:rPr>
          <w:rFonts w:ascii="Avenir Next LT Pro" w:hAnsi="Avenir Next LT Pro"/>
        </w:rPr>
        <w:t>, las ofertas de los licitadores admitidos a trámite quedarán</w:t>
      </w:r>
      <w:r w:rsidRPr="005B4824">
        <w:rPr>
          <w:rFonts w:ascii="Avenir Next LT Pro" w:hAnsi="Avenir Next LT Pro"/>
          <w:spacing w:val="-3"/>
        </w:rPr>
        <w:t xml:space="preserve"> </w:t>
      </w:r>
      <w:r w:rsidRPr="005B4824">
        <w:rPr>
          <w:rFonts w:ascii="Avenir Next LT Pro" w:hAnsi="Avenir Next LT Pro"/>
        </w:rPr>
        <w:t>encuadradas en dos</w:t>
      </w:r>
      <w:r w:rsidRPr="005B4824">
        <w:rPr>
          <w:rFonts w:ascii="Avenir Next LT Pro" w:hAnsi="Avenir Next LT Pro"/>
          <w:spacing w:val="-2"/>
        </w:rPr>
        <w:t xml:space="preserve"> </w:t>
      </w:r>
      <w:r w:rsidRPr="005B4824">
        <w:rPr>
          <w:rFonts w:ascii="Avenir Next LT Pro" w:hAnsi="Avenir Next LT Pro"/>
        </w:rPr>
        <w:t>intervalos:</w:t>
      </w:r>
    </w:p>
    <w:p w14:paraId="2BAC594E" w14:textId="70D348B1" w:rsidR="007D3165" w:rsidRPr="007179D8" w:rsidRDefault="007D3165" w:rsidP="007179D8">
      <w:pPr>
        <w:numPr>
          <w:ilvl w:val="0"/>
          <w:numId w:val="4"/>
        </w:numPr>
        <w:tabs>
          <w:tab w:val="left" w:pos="1041"/>
          <w:tab w:val="left" w:pos="1042"/>
        </w:tabs>
        <w:spacing w:before="200" w:after="240"/>
        <w:ind w:left="142" w:hanging="361"/>
        <w:jc w:val="both"/>
        <w:rPr>
          <w:rFonts w:ascii="Avenir Next LT Pro" w:hAnsi="Avenir Next LT Pro"/>
        </w:rPr>
      </w:pPr>
      <w:r w:rsidRPr="005B4824">
        <w:rPr>
          <w:rFonts w:ascii="Avenir Next LT Pro" w:hAnsi="Avenir Next LT Pro"/>
          <w:b/>
        </w:rPr>
        <w:t>Ofertas</w:t>
      </w:r>
      <w:r w:rsidRPr="005B4824">
        <w:rPr>
          <w:rFonts w:ascii="Avenir Next LT Pro" w:hAnsi="Avenir Next LT Pro"/>
          <w:b/>
          <w:spacing w:val="-5"/>
        </w:rPr>
        <w:t xml:space="preserve"> </w:t>
      </w:r>
      <w:r w:rsidRPr="005B4824">
        <w:rPr>
          <w:rFonts w:ascii="Avenir Next LT Pro" w:hAnsi="Avenir Next LT Pro"/>
          <w:b/>
        </w:rPr>
        <w:t>con</w:t>
      </w:r>
      <w:r w:rsidRPr="005B4824">
        <w:rPr>
          <w:rFonts w:ascii="Avenir Next LT Pro" w:hAnsi="Avenir Next LT Pro"/>
          <w:b/>
          <w:spacing w:val="-5"/>
        </w:rPr>
        <w:t xml:space="preserve"> </w:t>
      </w:r>
      <w:r w:rsidRPr="005B4824">
        <w:rPr>
          <w:rFonts w:ascii="Avenir Next LT Pro" w:hAnsi="Avenir Next LT Pro"/>
          <w:b/>
        </w:rPr>
        <w:t>calidad</w:t>
      </w:r>
      <w:r w:rsidRPr="005B4824">
        <w:rPr>
          <w:rFonts w:ascii="Avenir Next LT Pro" w:hAnsi="Avenir Next LT Pro"/>
          <w:b/>
          <w:spacing w:val="-2"/>
        </w:rPr>
        <w:t xml:space="preserve"> </w:t>
      </w:r>
      <w:r w:rsidRPr="005B4824">
        <w:rPr>
          <w:rFonts w:ascii="Avenir Next LT Pro" w:hAnsi="Avenir Next LT Pro"/>
          <w:b/>
        </w:rPr>
        <w:t>técnica</w:t>
      </w:r>
      <w:r w:rsidRPr="005B4824">
        <w:rPr>
          <w:rFonts w:ascii="Avenir Next LT Pro" w:hAnsi="Avenir Next LT Pro"/>
          <w:b/>
          <w:spacing w:val="-2"/>
        </w:rPr>
        <w:t xml:space="preserve"> </w:t>
      </w:r>
      <w:r w:rsidRPr="005B4824">
        <w:rPr>
          <w:rFonts w:ascii="Avenir Next LT Pro" w:hAnsi="Avenir Next LT Pro"/>
          <w:b/>
        </w:rPr>
        <w:t>inaceptables:</w:t>
      </w:r>
      <w:r w:rsidRPr="005B4824">
        <w:rPr>
          <w:rFonts w:ascii="Avenir Next LT Pro" w:hAnsi="Avenir Next LT Pro"/>
          <w:spacing w:val="-5"/>
        </w:rPr>
        <w:t xml:space="preserve"> </w:t>
      </w:r>
      <w:r w:rsidRPr="005B4824">
        <w:rPr>
          <w:rFonts w:ascii="Avenir Next LT Pro" w:hAnsi="Avenir Next LT Pro"/>
        </w:rPr>
        <w:t>aquellas</w:t>
      </w:r>
      <w:r w:rsidRPr="005B4824">
        <w:rPr>
          <w:rFonts w:ascii="Avenir Next LT Pro" w:hAnsi="Avenir Next LT Pro"/>
          <w:spacing w:val="-2"/>
        </w:rPr>
        <w:t xml:space="preserve"> </w:t>
      </w:r>
      <w:r w:rsidRPr="005B4824">
        <w:rPr>
          <w:rFonts w:ascii="Avenir Next LT Pro" w:hAnsi="Avenir Next LT Pro"/>
        </w:rPr>
        <w:t>cuya</w:t>
      </w:r>
      <w:r w:rsidRPr="005B4824">
        <w:rPr>
          <w:rFonts w:ascii="Avenir Next LT Pro" w:hAnsi="Avenir Next LT Pro"/>
          <w:spacing w:val="-2"/>
        </w:rPr>
        <w:t xml:space="preserve"> </w:t>
      </w:r>
      <w:r w:rsidRPr="005B4824">
        <w:rPr>
          <w:rFonts w:ascii="Avenir Next LT Pro" w:hAnsi="Avenir Next LT Pro"/>
        </w:rPr>
        <w:t>puntuación</w:t>
      </w:r>
      <w:r w:rsidRPr="005B4824">
        <w:rPr>
          <w:rFonts w:ascii="Avenir Next LT Pro" w:hAnsi="Avenir Next LT Pro"/>
          <w:spacing w:val="-3"/>
        </w:rPr>
        <w:t xml:space="preserve"> </w:t>
      </w:r>
      <w:r w:rsidRPr="005B4824">
        <w:rPr>
          <w:rFonts w:ascii="Avenir Next LT Pro" w:hAnsi="Avenir Next LT Pro"/>
        </w:rPr>
        <w:t>sea</w:t>
      </w:r>
      <w:r w:rsidRPr="005B4824">
        <w:rPr>
          <w:rFonts w:ascii="Avenir Next LT Pro" w:hAnsi="Avenir Next LT Pro"/>
          <w:spacing w:val="-5"/>
        </w:rPr>
        <w:t xml:space="preserve"> </w:t>
      </w:r>
      <w:r w:rsidRPr="005B4824">
        <w:rPr>
          <w:rFonts w:ascii="Avenir Next LT Pro" w:hAnsi="Avenir Next LT Pro"/>
        </w:rPr>
        <w:t>inferior</w:t>
      </w:r>
      <w:r w:rsidRPr="005B4824">
        <w:rPr>
          <w:rFonts w:ascii="Avenir Next LT Pro" w:hAnsi="Avenir Next LT Pro"/>
          <w:spacing w:val="-2"/>
        </w:rPr>
        <w:t xml:space="preserve"> </w:t>
      </w:r>
      <w:r w:rsidRPr="005B4824">
        <w:rPr>
          <w:rFonts w:ascii="Avenir Next LT Pro" w:hAnsi="Avenir Next LT Pro"/>
        </w:rPr>
        <w:t>a</w:t>
      </w:r>
      <w:r w:rsidRPr="005B4824">
        <w:rPr>
          <w:rFonts w:ascii="Avenir Next LT Pro" w:hAnsi="Avenir Next LT Pro"/>
          <w:spacing w:val="4"/>
        </w:rPr>
        <w:t xml:space="preserve"> </w:t>
      </w:r>
      <w:r w:rsidR="00C36B13" w:rsidRPr="005B4824">
        <w:rPr>
          <w:rFonts w:ascii="Avenir Next LT Pro" w:hAnsi="Avenir Next LT Pro"/>
        </w:rPr>
        <w:t>40</w:t>
      </w:r>
      <w:r w:rsidRPr="005B4824">
        <w:rPr>
          <w:rFonts w:ascii="Avenir Next LT Pro" w:hAnsi="Avenir Next LT Pro"/>
          <w:spacing w:val="-2"/>
        </w:rPr>
        <w:t xml:space="preserve"> </w:t>
      </w:r>
      <w:r w:rsidRPr="005B4824">
        <w:rPr>
          <w:rFonts w:ascii="Avenir Next LT Pro" w:hAnsi="Avenir Next LT Pro"/>
        </w:rPr>
        <w:t>puntos</w:t>
      </w:r>
    </w:p>
    <w:p w14:paraId="04AC081B" w14:textId="730D5F71" w:rsidR="007D3165" w:rsidRPr="007179D8" w:rsidRDefault="007D3165" w:rsidP="007179D8">
      <w:pPr>
        <w:numPr>
          <w:ilvl w:val="0"/>
          <w:numId w:val="4"/>
        </w:numPr>
        <w:tabs>
          <w:tab w:val="left" w:pos="1041"/>
          <w:tab w:val="left" w:pos="1042"/>
        </w:tabs>
        <w:spacing w:after="240"/>
        <w:ind w:left="142"/>
        <w:jc w:val="both"/>
        <w:rPr>
          <w:rFonts w:ascii="Avenir Next LT Pro" w:hAnsi="Avenir Next LT Pro"/>
        </w:rPr>
      </w:pPr>
      <w:r w:rsidRPr="005B4824">
        <w:rPr>
          <w:rFonts w:ascii="Avenir Next LT Pro" w:hAnsi="Avenir Next LT Pro"/>
          <w:b/>
        </w:rPr>
        <w:t>Ofertas</w:t>
      </w:r>
      <w:r w:rsidRPr="005B4824">
        <w:rPr>
          <w:rFonts w:ascii="Avenir Next LT Pro" w:hAnsi="Avenir Next LT Pro"/>
          <w:b/>
          <w:spacing w:val="-4"/>
        </w:rPr>
        <w:t xml:space="preserve"> </w:t>
      </w:r>
      <w:r w:rsidRPr="005B4824">
        <w:rPr>
          <w:rFonts w:ascii="Avenir Next LT Pro" w:hAnsi="Avenir Next LT Pro"/>
          <w:b/>
        </w:rPr>
        <w:t>con</w:t>
      </w:r>
      <w:r w:rsidRPr="005B4824">
        <w:rPr>
          <w:rFonts w:ascii="Avenir Next LT Pro" w:hAnsi="Avenir Next LT Pro"/>
          <w:b/>
          <w:spacing w:val="-4"/>
        </w:rPr>
        <w:t xml:space="preserve"> </w:t>
      </w:r>
      <w:r w:rsidRPr="005B4824">
        <w:rPr>
          <w:rFonts w:ascii="Avenir Next LT Pro" w:hAnsi="Avenir Next LT Pro"/>
          <w:b/>
        </w:rPr>
        <w:t>calidad</w:t>
      </w:r>
      <w:r w:rsidRPr="005B4824">
        <w:rPr>
          <w:rFonts w:ascii="Avenir Next LT Pro" w:hAnsi="Avenir Next LT Pro"/>
          <w:b/>
          <w:spacing w:val="-2"/>
        </w:rPr>
        <w:t xml:space="preserve"> </w:t>
      </w:r>
      <w:r w:rsidRPr="005B4824">
        <w:rPr>
          <w:rFonts w:ascii="Avenir Next LT Pro" w:hAnsi="Avenir Next LT Pro"/>
          <w:b/>
        </w:rPr>
        <w:t>técnica</w:t>
      </w:r>
      <w:r w:rsidRPr="005B4824">
        <w:rPr>
          <w:rFonts w:ascii="Avenir Next LT Pro" w:hAnsi="Avenir Next LT Pro"/>
          <w:b/>
          <w:spacing w:val="-4"/>
        </w:rPr>
        <w:t xml:space="preserve"> </w:t>
      </w:r>
      <w:r w:rsidRPr="005B4824">
        <w:rPr>
          <w:rFonts w:ascii="Avenir Next LT Pro" w:hAnsi="Avenir Next LT Pro"/>
          <w:b/>
        </w:rPr>
        <w:t>suficiente:</w:t>
      </w:r>
      <w:r w:rsidRPr="005B4824">
        <w:rPr>
          <w:rFonts w:ascii="Avenir Next LT Pro" w:hAnsi="Avenir Next LT Pro"/>
          <w:b/>
          <w:spacing w:val="-1"/>
        </w:rPr>
        <w:t xml:space="preserve"> </w:t>
      </w:r>
      <w:r w:rsidRPr="005B4824">
        <w:rPr>
          <w:rFonts w:ascii="Avenir Next LT Pro" w:hAnsi="Avenir Next LT Pro"/>
        </w:rPr>
        <w:t>aquellas</w:t>
      </w:r>
      <w:r w:rsidRPr="005B4824">
        <w:rPr>
          <w:rFonts w:ascii="Avenir Next LT Pro" w:hAnsi="Avenir Next LT Pro"/>
          <w:spacing w:val="-2"/>
        </w:rPr>
        <w:t xml:space="preserve"> </w:t>
      </w:r>
      <w:r w:rsidRPr="005B4824">
        <w:rPr>
          <w:rFonts w:ascii="Avenir Next LT Pro" w:hAnsi="Avenir Next LT Pro"/>
        </w:rPr>
        <w:t>cuya</w:t>
      </w:r>
      <w:r w:rsidRPr="005B4824">
        <w:rPr>
          <w:rFonts w:ascii="Avenir Next LT Pro" w:hAnsi="Avenir Next LT Pro"/>
          <w:spacing w:val="-1"/>
        </w:rPr>
        <w:t xml:space="preserve"> </w:t>
      </w:r>
      <w:r w:rsidRPr="005B4824">
        <w:rPr>
          <w:rFonts w:ascii="Avenir Next LT Pro" w:hAnsi="Avenir Next LT Pro"/>
        </w:rPr>
        <w:t>puntuación</w:t>
      </w:r>
      <w:r w:rsidRPr="005B4824">
        <w:rPr>
          <w:rFonts w:ascii="Avenir Next LT Pro" w:hAnsi="Avenir Next LT Pro"/>
          <w:spacing w:val="-4"/>
        </w:rPr>
        <w:t xml:space="preserve"> </w:t>
      </w:r>
      <w:r w:rsidRPr="005B4824">
        <w:rPr>
          <w:rFonts w:ascii="Avenir Next LT Pro" w:hAnsi="Avenir Next LT Pro"/>
        </w:rPr>
        <w:t>sea</w:t>
      </w:r>
      <w:r w:rsidRPr="005B4824">
        <w:rPr>
          <w:rFonts w:ascii="Avenir Next LT Pro" w:hAnsi="Avenir Next LT Pro"/>
          <w:spacing w:val="-2"/>
        </w:rPr>
        <w:t xml:space="preserve"> </w:t>
      </w:r>
      <w:r w:rsidRPr="005B4824">
        <w:rPr>
          <w:rFonts w:ascii="Avenir Next LT Pro" w:hAnsi="Avenir Next LT Pro"/>
        </w:rPr>
        <w:t>superior</w:t>
      </w:r>
      <w:r w:rsidRPr="005B4824">
        <w:rPr>
          <w:rFonts w:ascii="Avenir Next LT Pro" w:hAnsi="Avenir Next LT Pro"/>
          <w:spacing w:val="-1"/>
        </w:rPr>
        <w:t xml:space="preserve"> </w:t>
      </w:r>
      <w:r w:rsidRPr="005B4824">
        <w:rPr>
          <w:rFonts w:ascii="Avenir Next LT Pro" w:hAnsi="Avenir Next LT Pro"/>
        </w:rPr>
        <w:t>o</w:t>
      </w:r>
      <w:r w:rsidRPr="005B4824">
        <w:rPr>
          <w:rFonts w:ascii="Avenir Next LT Pro" w:hAnsi="Avenir Next LT Pro"/>
          <w:spacing w:val="-2"/>
        </w:rPr>
        <w:t xml:space="preserve"> </w:t>
      </w:r>
      <w:r w:rsidRPr="005B4824">
        <w:rPr>
          <w:rFonts w:ascii="Avenir Next LT Pro" w:hAnsi="Avenir Next LT Pro"/>
        </w:rPr>
        <w:t>igual</w:t>
      </w:r>
      <w:r w:rsidRPr="005B4824">
        <w:rPr>
          <w:rFonts w:ascii="Avenir Next LT Pro" w:hAnsi="Avenir Next LT Pro"/>
          <w:spacing w:val="-1"/>
        </w:rPr>
        <w:t xml:space="preserve"> </w:t>
      </w:r>
      <w:r w:rsidRPr="005B4824">
        <w:rPr>
          <w:rFonts w:ascii="Avenir Next LT Pro" w:hAnsi="Avenir Next LT Pro"/>
        </w:rPr>
        <w:t>a</w:t>
      </w:r>
      <w:r w:rsidRPr="005B4824">
        <w:rPr>
          <w:rFonts w:ascii="Avenir Next LT Pro" w:hAnsi="Avenir Next LT Pro"/>
          <w:spacing w:val="-3"/>
        </w:rPr>
        <w:t xml:space="preserve"> </w:t>
      </w:r>
      <w:r w:rsidR="00C36B13" w:rsidRPr="005B4824">
        <w:rPr>
          <w:rFonts w:ascii="Avenir Next LT Pro" w:hAnsi="Avenir Next LT Pro"/>
        </w:rPr>
        <w:t>40</w:t>
      </w:r>
      <w:r w:rsidRPr="005B4824">
        <w:rPr>
          <w:rFonts w:ascii="Avenir Next LT Pro" w:hAnsi="Avenir Next LT Pro"/>
          <w:spacing w:val="-5"/>
        </w:rPr>
        <w:t xml:space="preserve"> </w:t>
      </w:r>
      <w:r w:rsidRPr="005B4824">
        <w:rPr>
          <w:rFonts w:ascii="Avenir Next LT Pro" w:hAnsi="Avenir Next LT Pro"/>
        </w:rPr>
        <w:t>puntos</w:t>
      </w:r>
    </w:p>
    <w:p w14:paraId="7E886D03" w14:textId="2515E156" w:rsidR="00143A85" w:rsidRPr="007179D8" w:rsidRDefault="007D3165" w:rsidP="007179D8">
      <w:pPr>
        <w:spacing w:before="100" w:after="240" w:line="276" w:lineRule="auto"/>
        <w:ind w:left="142" w:right="-44"/>
        <w:jc w:val="both"/>
        <w:rPr>
          <w:rFonts w:ascii="Avenir Next LT Pro" w:hAnsi="Avenir Next LT Pro"/>
        </w:rPr>
      </w:pPr>
      <w:r w:rsidRPr="005B4824">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798295DE" w14:textId="51CB47A5" w:rsidR="00360DA6" w:rsidRPr="005B4824" w:rsidRDefault="00C84127">
      <w:pPr>
        <w:pStyle w:val="Textoindependiente"/>
        <w:spacing w:before="0"/>
        <w:ind w:left="104"/>
        <w:jc w:val="left"/>
        <w:rPr>
          <w:sz w:val="20"/>
        </w:rPr>
      </w:pPr>
      <w:r w:rsidRPr="005B4824">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w:pict>
              <v:shape w14:anchorId="04BD81AD" 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" filled="f" strokeweight=".48pt">
                <v:textbox inset="0,0,0,0">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v:textbox>
                <w10:anchorlock/>
              </v:shape>
            </w:pict>
          </mc:Fallback>
        </mc:AlternateContent>
      </w:r>
    </w:p>
    <w:p w14:paraId="7F50FA3A" w14:textId="3D193A86" w:rsidR="00A336B4" w:rsidRPr="005B4824" w:rsidRDefault="00A336B4" w:rsidP="00DA4BA1">
      <w:pPr>
        <w:pStyle w:val="Textoindependiente"/>
        <w:spacing w:before="158" w:line="276" w:lineRule="auto"/>
        <w:ind w:right="218"/>
        <w:rPr>
          <w:rFonts w:ascii="Avenir Next LT Pro" w:hAnsi="Avenir Next LT Pro"/>
        </w:rPr>
      </w:pPr>
      <w:r w:rsidRPr="005B4824">
        <w:rPr>
          <w:rFonts w:ascii="Avenir Next LT Pro" w:hAnsi="Avenir Next LT Pro"/>
        </w:rPr>
        <w:t xml:space="preserve">Una vez adjudicado el servicio se definirá el </w:t>
      </w:r>
      <w:r w:rsidR="007D2327" w:rsidRPr="005B4824">
        <w:rPr>
          <w:rFonts w:ascii="Avenir Next LT Pro" w:hAnsi="Avenir Next LT Pro"/>
        </w:rPr>
        <w:t>Pl</w:t>
      </w:r>
      <w:r w:rsidRPr="005B4824">
        <w:rPr>
          <w:rFonts w:ascii="Avenir Next LT Pro" w:hAnsi="Avenir Next LT Pro"/>
        </w:rPr>
        <w:t xml:space="preserve">an de </w:t>
      </w:r>
      <w:r w:rsidR="007D2327" w:rsidRPr="005B4824">
        <w:rPr>
          <w:rFonts w:ascii="Avenir Next LT Pro" w:hAnsi="Avenir Next LT Pro"/>
        </w:rPr>
        <w:t>T</w:t>
      </w:r>
      <w:r w:rsidRPr="005B4824">
        <w:rPr>
          <w:rFonts w:ascii="Avenir Next LT Pro" w:hAnsi="Avenir Next LT Pro"/>
        </w:rPr>
        <w:t>rabajo a seguir, junto con los tiempos de ejecución de cada línea.</w:t>
      </w:r>
    </w:p>
    <w:p w14:paraId="0BE6F7AE" w14:textId="02BF47F2" w:rsidR="006F3302" w:rsidRPr="005B4824" w:rsidRDefault="00AA5FB7" w:rsidP="00DA4BA1">
      <w:pPr>
        <w:pStyle w:val="Textoindependiente"/>
        <w:spacing w:before="158" w:line="276" w:lineRule="auto"/>
        <w:ind w:right="218"/>
        <w:rPr>
          <w:rFonts w:ascii="Avenir Next LT Pro" w:hAnsi="Avenir Next LT Pro"/>
        </w:rPr>
      </w:pPr>
      <w:r w:rsidRPr="005B4824">
        <w:rPr>
          <w:rFonts w:ascii="Avenir Next LT Pro" w:hAnsi="Avenir Next LT Pro"/>
        </w:rPr>
        <w:t>L</w:t>
      </w:r>
      <w:r w:rsidR="006F3302" w:rsidRPr="005B4824">
        <w:rPr>
          <w:rFonts w:ascii="Avenir Next LT Pro" w:hAnsi="Avenir Next LT Pro"/>
        </w:rPr>
        <w:t xml:space="preserve">a prestación de servicios de este contrato </w:t>
      </w:r>
      <w:r w:rsidR="0019503C" w:rsidRPr="005B4824">
        <w:rPr>
          <w:rFonts w:ascii="Avenir Next LT Pro" w:hAnsi="Avenir Next LT Pro"/>
        </w:rPr>
        <w:t xml:space="preserve">y el plan de trabajo a definir </w:t>
      </w:r>
      <w:r w:rsidR="006F3302" w:rsidRPr="005B4824">
        <w:rPr>
          <w:rFonts w:ascii="Avenir Next LT Pro" w:hAnsi="Avenir Next LT Pro"/>
        </w:rPr>
        <w:t>también estará</w:t>
      </w:r>
      <w:r w:rsidRPr="005B4824">
        <w:rPr>
          <w:rFonts w:ascii="Avenir Next LT Pro" w:hAnsi="Avenir Next LT Pro"/>
        </w:rPr>
        <w:t>n</w:t>
      </w:r>
      <w:r w:rsidR="006F3302" w:rsidRPr="005B4824">
        <w:rPr>
          <w:rFonts w:ascii="Avenir Next LT Pro" w:hAnsi="Avenir Next LT Pro"/>
        </w:rPr>
        <w:t xml:space="preserve"> sujet</w:t>
      </w:r>
      <w:r w:rsidRPr="005B4824">
        <w:rPr>
          <w:rFonts w:ascii="Avenir Next LT Pro" w:hAnsi="Avenir Next LT Pro"/>
        </w:rPr>
        <w:t>os</w:t>
      </w:r>
      <w:r w:rsidR="006F3302" w:rsidRPr="005B4824">
        <w:rPr>
          <w:rFonts w:ascii="Avenir Next LT Pro" w:hAnsi="Avenir Next LT Pro"/>
        </w:rPr>
        <w:t xml:space="preserve"> a las normas reguladoras de aplicación que se describen en el pliego de condiciones administrativas y relativas a los Fondos Europeos, así como a los mecanismos del seguimiento y control que están establecidos en el convenio.</w:t>
      </w:r>
    </w:p>
    <w:p w14:paraId="21BC61E2" w14:textId="35E3CD8A" w:rsidR="00360DA6" w:rsidRPr="005B4824" w:rsidRDefault="00EF189C" w:rsidP="00DA4BA1">
      <w:pPr>
        <w:pStyle w:val="Textoindependiente"/>
        <w:spacing w:before="158" w:line="276" w:lineRule="auto"/>
        <w:ind w:right="218"/>
        <w:rPr>
          <w:rFonts w:ascii="Avenir Next LT Pro" w:hAnsi="Avenir Next LT Pro"/>
        </w:rPr>
      </w:pPr>
      <w:r w:rsidRPr="005B4824">
        <w:rPr>
          <w:rFonts w:ascii="Avenir Next LT Pro" w:hAnsi="Avenir Next LT Pro"/>
        </w:rPr>
        <w:t xml:space="preserve">La entidad adjudicataria se comprometerá a seguir las directrices que en materia de control y supervisión determine </w:t>
      </w:r>
      <w:r w:rsidR="00DA4BA1" w:rsidRPr="005B4824">
        <w:rPr>
          <w:rFonts w:ascii="Avenir Next LT Pro" w:hAnsi="Avenir Next LT Pro"/>
        </w:rPr>
        <w:t>Inserta Innovación</w:t>
      </w:r>
      <w:r w:rsidRPr="005B4824">
        <w:rPr>
          <w:rFonts w:ascii="Avenir Next LT Pro" w:hAnsi="Avenir Next LT Pro"/>
        </w:rPr>
        <w:t>, obligándose a cumplimentar y entregar la información y documentación en los</w:t>
      </w:r>
      <w:r w:rsidR="00C84127" w:rsidRPr="005B4824">
        <w:rPr>
          <w:rFonts w:ascii="Avenir Next LT Pro" w:hAnsi="Avenir Next LT Pro"/>
        </w:rPr>
        <w:t xml:space="preserve"> soportes</w:t>
      </w:r>
      <w:r w:rsidRPr="005B4824">
        <w:rPr>
          <w:rFonts w:ascii="Avenir Next LT Pro" w:hAnsi="Avenir Next LT Pro"/>
        </w:rPr>
        <w:t xml:space="preserve"> que ésta establezca.</w:t>
      </w:r>
    </w:p>
    <w:p w14:paraId="3B35A6B8" w14:textId="67532CC3" w:rsidR="00152A59" w:rsidRPr="005B4824" w:rsidRDefault="00EF189C" w:rsidP="00DA4BA1">
      <w:pPr>
        <w:pStyle w:val="Textoindependiente"/>
        <w:spacing w:before="158" w:line="276" w:lineRule="auto"/>
        <w:ind w:right="218"/>
      </w:pPr>
      <w:r w:rsidRPr="005B4824">
        <w:rPr>
          <w:rFonts w:ascii="Avenir Next LT Pro" w:hAnsi="Avenir Next LT Pro"/>
        </w:rPr>
        <w:t xml:space="preserve">Las prestaciones de este contrato se realizarán en coordinación y contacto directo con </w:t>
      </w:r>
      <w:r w:rsidR="00DA4BA1" w:rsidRPr="005B4824">
        <w:rPr>
          <w:rFonts w:ascii="Avenir Next LT Pro" w:hAnsi="Avenir Next LT Pro"/>
        </w:rPr>
        <w:t>Inserta Innovación</w:t>
      </w:r>
      <w:r w:rsidR="0013773B" w:rsidRPr="005B4824">
        <w:rPr>
          <w:rFonts w:ascii="Avenir Next LT Pro" w:hAnsi="Avenir Next LT Pro"/>
        </w:rPr>
        <w:t>,</w:t>
      </w:r>
      <w:r w:rsidRPr="005B4824">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rsidRPr="005B4824">
        <w:t>.</w:t>
      </w:r>
    </w:p>
    <w:sectPr w:rsidR="00152A59" w:rsidRPr="005B4824">
      <w:headerReference w:type="default" r:id="rId11"/>
      <w:footerReference w:type="default" r:id="rId12"/>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1DDB" w14:textId="77777777" w:rsidR="007F23A1" w:rsidRDefault="007F23A1">
      <w:r>
        <w:separator/>
      </w:r>
    </w:p>
  </w:endnote>
  <w:endnote w:type="continuationSeparator" w:id="0">
    <w:p w14:paraId="07FED230" w14:textId="77777777" w:rsidR="007F23A1" w:rsidRDefault="007F23A1">
      <w:r>
        <w:continuationSeparator/>
      </w:r>
    </w:p>
  </w:endnote>
  <w:endnote w:type="continuationNotice" w:id="1">
    <w:p w14:paraId="78E35542" w14:textId="77777777" w:rsidR="007F23A1" w:rsidRDefault="007F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Noto Sans Symbols">
    <w:altName w:val="Calibri"/>
    <w:charset w:val="00"/>
    <w:family w:val="auto"/>
    <w:pitch w:val="default"/>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C44" w14:textId="13510428"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251658240" behindDoc="0" locked="0" layoutInCell="1" allowOverlap="1" wp14:anchorId="64935440" wp14:editId="0DB1070D">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251658247"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3ADC0" id="Group 15" o:spid="_x0000_s1032" style="position:absolute;margin-left:69pt;margin-top:816.6pt;width:459.6pt;height:25.4pt;z-index:-251658233;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">
              <v:shapetype id="_x0000_t202" coordsize="21600,21600" o:spt="202" path="m,l,21600r21600,l21600,xe">
                <v:stroke joinstyle="miter"/>
                <v:path gradientshapeok="t" o:connecttype="rect"/>
              </v:shapetype>
              <v:shape id="Text Box 16" o:spid="_x0000_s1033"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4"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251658246"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D6B41" id="Grupo 1" o:spid="_x0000_s1035" style="position:absolute;margin-left:69pt;margin-top:816.6pt;width:459.6pt;height:25.4pt;z-index:-251658234;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">
              <v:shape id="Text Box 13" o:spid="_x0000_s1036"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7"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251658245"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788C" id="Text Box 23" o:spid="_x0000_s1038" type="#_x0000_t202" style="position:absolute;margin-left:69pt;margin-top:778pt;width:141pt;height:24.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uf2gEAAJgDAAAOAAAAZHJzL2Uyb0RvYy54bWysU9tu1DAQfUfiHyy/s8kuFYV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nLd/llzinNudfrzcU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Dm&#10;Cmuf2gEAAJgDAAAOAAAAAAAAAAAAAAAAAC4CAABkcnMvZTJvRG9jLnhtbFBLAQItABQABgAIAAAA&#10;IQDnkuom3gAAAA0BAAAPAAAAAAAAAAAAAAAAADQEAABkcnMvZG93bnJldi54bWxQSwUGAAAAAAQA&#10;BADzAAAAPw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4"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8E31" id="_x0000_s1039" type="#_x0000_t202" style="position:absolute;margin-left:69pt;margin-top:778pt;width:141pt;height:2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BV&#10;+MHK2gEAAJgDAAAOAAAAAAAAAAAAAAAAAC4CAABkcnMvZTJvRG9jLnhtbFBLAQItABQABgAIAAAA&#10;IQDnkuom3gAAAA0BAAAPAAAAAAAAAAAAAAAAADQEAABkcnMvZG93bnJldi54bWxQSwUGAAAAAAQA&#10;BADzAAAAPw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3"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C6E3" id="_x0000_s1040" type="#_x0000_t202" style="position:absolute;margin-left:69pt;margin-top:778pt;width:141pt;height:24.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CA&#10;7z402gEAAJgDAAAOAAAAAAAAAAAAAAAAAC4CAABkcnMvZTJvRG9jLnhtbFBLAQItABQABgAIAAAA&#10;IQDnkuom3gAAAA0BAAAPAAAAAAAAAAAAAAAAADQEAABkcnMvZG93bnJldi54bWxQSwUGAAAAAAQA&#10;BADzAAAAPwU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2"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F18B" id="Text Box 1" o:spid="_x0000_s1041" type="#_x0000_t202" style="position:absolute;margin-left:292.1pt;margin-top:789.85pt;width:14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" filled="f" stroked="f">
              <v:textbox inset="0,0,0,0">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4715" w14:textId="77777777" w:rsidR="007F23A1" w:rsidRDefault="007F23A1">
      <w:r>
        <w:separator/>
      </w:r>
    </w:p>
  </w:footnote>
  <w:footnote w:type="continuationSeparator" w:id="0">
    <w:p w14:paraId="26D2017E" w14:textId="77777777" w:rsidR="007F23A1" w:rsidRDefault="007F23A1">
      <w:r>
        <w:continuationSeparator/>
      </w:r>
    </w:p>
  </w:footnote>
  <w:footnote w:type="continuationNotice" w:id="1">
    <w:p w14:paraId="6C753A17" w14:textId="77777777" w:rsidR="007F23A1" w:rsidRDefault="007F2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9939" w14:textId="72441755" w:rsidR="00360DA6" w:rsidRDefault="00376ABC">
    <w:pPr>
      <w:pStyle w:val="Textoindependiente"/>
      <w:spacing w:before="0" w:line="14" w:lineRule="auto"/>
      <w:ind w:left="0"/>
      <w:jc w:val="left"/>
      <w:rPr>
        <w:sz w:val="20"/>
      </w:rPr>
    </w:pPr>
    <w:r>
      <w:rPr>
        <w:noProof/>
      </w:rPr>
      <w:drawing>
        <wp:anchor distT="0" distB="0" distL="114300" distR="114300" simplePos="0" relativeHeight="251661319" behindDoc="0" locked="0" layoutInCell="1" allowOverlap="1" wp14:anchorId="02F0A1F7" wp14:editId="796F5602">
          <wp:simplePos x="0" y="0"/>
          <wp:positionH relativeFrom="column">
            <wp:posOffset>-711200</wp:posOffset>
          </wp:positionH>
          <wp:positionV relativeFrom="paragraph">
            <wp:posOffset>-19050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60295" behindDoc="0" locked="0" layoutInCell="1" allowOverlap="1" wp14:anchorId="258E5FD2" wp14:editId="2F5BCD21">
          <wp:simplePos x="0" y="0"/>
          <wp:positionH relativeFrom="column">
            <wp:posOffset>4630420</wp:posOffset>
          </wp:positionH>
          <wp:positionV relativeFrom="paragraph">
            <wp:posOffset>50800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76E"/>
    <w:multiLevelType w:val="hybridMultilevel"/>
    <w:tmpl w:val="0AB0825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2"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17430EAE"/>
    <w:multiLevelType w:val="multilevel"/>
    <w:tmpl w:val="D618E71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 w15:restartNumberingAfterBreak="0">
    <w:nsid w:val="1D200646"/>
    <w:multiLevelType w:val="hybridMultilevel"/>
    <w:tmpl w:val="B74C76B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110241C"/>
    <w:multiLevelType w:val="hybridMultilevel"/>
    <w:tmpl w:val="F7F07D10"/>
    <w:lvl w:ilvl="0" w:tplc="3E8A9F02">
      <w:start w:val="1"/>
      <w:numFmt w:val="decimal"/>
      <w:lvlText w:val="%1."/>
      <w:lvlJc w:val="left"/>
      <w:pPr>
        <w:tabs>
          <w:tab w:val="num" w:pos="720"/>
        </w:tabs>
        <w:ind w:left="720" w:hanging="360"/>
      </w:pPr>
    </w:lvl>
    <w:lvl w:ilvl="1" w:tplc="B7AE3D64">
      <w:start w:val="1"/>
      <w:numFmt w:val="decimal"/>
      <w:lvlText w:val="%2."/>
      <w:lvlJc w:val="left"/>
      <w:pPr>
        <w:tabs>
          <w:tab w:val="num" w:pos="1440"/>
        </w:tabs>
        <w:ind w:left="1440" w:hanging="360"/>
      </w:pPr>
    </w:lvl>
    <w:lvl w:ilvl="2" w:tplc="91D8A466" w:tentative="1">
      <w:start w:val="1"/>
      <w:numFmt w:val="decimal"/>
      <w:lvlText w:val="%3."/>
      <w:lvlJc w:val="left"/>
      <w:pPr>
        <w:tabs>
          <w:tab w:val="num" w:pos="2160"/>
        </w:tabs>
        <w:ind w:left="2160" w:hanging="360"/>
      </w:pPr>
    </w:lvl>
    <w:lvl w:ilvl="3" w:tplc="795C2266" w:tentative="1">
      <w:start w:val="1"/>
      <w:numFmt w:val="decimal"/>
      <w:lvlText w:val="%4."/>
      <w:lvlJc w:val="left"/>
      <w:pPr>
        <w:tabs>
          <w:tab w:val="num" w:pos="2880"/>
        </w:tabs>
        <w:ind w:left="2880" w:hanging="360"/>
      </w:pPr>
    </w:lvl>
    <w:lvl w:ilvl="4" w:tplc="F4C611D0" w:tentative="1">
      <w:start w:val="1"/>
      <w:numFmt w:val="decimal"/>
      <w:lvlText w:val="%5."/>
      <w:lvlJc w:val="left"/>
      <w:pPr>
        <w:tabs>
          <w:tab w:val="num" w:pos="3600"/>
        </w:tabs>
        <w:ind w:left="3600" w:hanging="360"/>
      </w:pPr>
    </w:lvl>
    <w:lvl w:ilvl="5" w:tplc="946A0AB4" w:tentative="1">
      <w:start w:val="1"/>
      <w:numFmt w:val="decimal"/>
      <w:lvlText w:val="%6."/>
      <w:lvlJc w:val="left"/>
      <w:pPr>
        <w:tabs>
          <w:tab w:val="num" w:pos="4320"/>
        </w:tabs>
        <w:ind w:left="4320" w:hanging="360"/>
      </w:pPr>
    </w:lvl>
    <w:lvl w:ilvl="6" w:tplc="0A86F31C" w:tentative="1">
      <w:start w:val="1"/>
      <w:numFmt w:val="decimal"/>
      <w:lvlText w:val="%7."/>
      <w:lvlJc w:val="left"/>
      <w:pPr>
        <w:tabs>
          <w:tab w:val="num" w:pos="5040"/>
        </w:tabs>
        <w:ind w:left="5040" w:hanging="360"/>
      </w:pPr>
    </w:lvl>
    <w:lvl w:ilvl="7" w:tplc="F880057C" w:tentative="1">
      <w:start w:val="1"/>
      <w:numFmt w:val="decimal"/>
      <w:lvlText w:val="%8."/>
      <w:lvlJc w:val="left"/>
      <w:pPr>
        <w:tabs>
          <w:tab w:val="num" w:pos="5760"/>
        </w:tabs>
        <w:ind w:left="5760" w:hanging="360"/>
      </w:pPr>
    </w:lvl>
    <w:lvl w:ilvl="8" w:tplc="D7F6A97C" w:tentative="1">
      <w:start w:val="1"/>
      <w:numFmt w:val="decimal"/>
      <w:lvlText w:val="%9."/>
      <w:lvlJc w:val="left"/>
      <w:pPr>
        <w:tabs>
          <w:tab w:val="num" w:pos="6480"/>
        </w:tabs>
        <w:ind w:left="6480" w:hanging="360"/>
      </w:pPr>
    </w:lvl>
  </w:abstractNum>
  <w:abstractNum w:abstractNumId="7" w15:restartNumberingAfterBreak="0">
    <w:nsid w:val="2B0A65CF"/>
    <w:multiLevelType w:val="multilevel"/>
    <w:tmpl w:val="1AD268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2C23051A"/>
    <w:multiLevelType w:val="hybridMultilevel"/>
    <w:tmpl w:val="407C6360"/>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9C5B32"/>
    <w:multiLevelType w:val="hybridMultilevel"/>
    <w:tmpl w:val="075EF572"/>
    <w:lvl w:ilvl="0" w:tplc="F20EB942">
      <w:start w:val="1"/>
      <w:numFmt w:val="bullet"/>
      <w:lvlText w:val=""/>
      <w:lvlJc w:val="left"/>
      <w:pPr>
        <w:tabs>
          <w:tab w:val="num" w:pos="720"/>
        </w:tabs>
        <w:ind w:left="720" w:hanging="360"/>
      </w:pPr>
      <w:rPr>
        <w:rFonts w:ascii="Wingdings" w:hAnsi="Wingdings" w:hint="default"/>
        <w:color w:val="E73137"/>
        <w:sz w:val="16"/>
      </w:rPr>
    </w:lvl>
    <w:lvl w:ilvl="1" w:tplc="FA1EE98A">
      <w:start w:val="1"/>
      <w:numFmt w:val="bullet"/>
      <w:pStyle w:val="BulletsNivel2"/>
      <w:lvlText w:val=""/>
      <w:lvlJc w:val="left"/>
      <w:pPr>
        <w:tabs>
          <w:tab w:val="num" w:pos="1440"/>
        </w:tabs>
        <w:ind w:left="1440" w:hanging="360"/>
      </w:pPr>
      <w:rPr>
        <w:rFonts w:ascii="Wingdings" w:hAnsi="Wingdings" w:hint="default"/>
        <w:color w:val="FFDD00"/>
        <w:sz w:val="16"/>
      </w:rPr>
    </w:lvl>
    <w:lvl w:ilvl="2" w:tplc="57D8871C">
      <w:start w:val="1"/>
      <w:numFmt w:val="bullet"/>
      <w:pStyle w:val="BulletsNivel3"/>
      <w:lvlText w:val=""/>
      <w:lvlJc w:val="left"/>
      <w:pPr>
        <w:tabs>
          <w:tab w:val="num" w:pos="2160"/>
        </w:tabs>
        <w:ind w:left="2160" w:hanging="360"/>
      </w:pPr>
      <w:rPr>
        <w:rFonts w:ascii="Wingdings" w:hAnsi="Wingdings" w:hint="default"/>
        <w:color w:val="E73137"/>
        <w:sz w:val="16"/>
      </w:rPr>
    </w:lvl>
    <w:lvl w:ilvl="3" w:tplc="0C0A0001">
      <w:start w:val="1"/>
      <w:numFmt w:val="bullet"/>
      <w:lvlText w:val=""/>
      <w:lvlJc w:val="left"/>
      <w:pPr>
        <w:tabs>
          <w:tab w:val="num" w:pos="2880"/>
        </w:tabs>
        <w:ind w:left="2880" w:hanging="360"/>
      </w:pPr>
      <w:rPr>
        <w:rFonts w:ascii="Symbol" w:hAnsi="Symbol" w:hint="default"/>
      </w:rPr>
    </w:lvl>
    <w:lvl w:ilvl="4" w:tplc="985A3C1C">
      <w:start w:val="28"/>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80EAB"/>
    <w:multiLevelType w:val="hybridMultilevel"/>
    <w:tmpl w:val="AE78A75A"/>
    <w:lvl w:ilvl="0" w:tplc="A59CBE6E">
      <w:start w:val="1"/>
      <w:numFmt w:val="decimal"/>
      <w:lvlText w:val="%1."/>
      <w:lvlJc w:val="left"/>
      <w:pPr>
        <w:tabs>
          <w:tab w:val="num" w:pos="720"/>
        </w:tabs>
        <w:ind w:left="720" w:hanging="360"/>
      </w:pPr>
    </w:lvl>
    <w:lvl w:ilvl="1" w:tplc="1A987F48">
      <w:start w:val="1"/>
      <w:numFmt w:val="decimal"/>
      <w:lvlText w:val="%2."/>
      <w:lvlJc w:val="left"/>
      <w:pPr>
        <w:tabs>
          <w:tab w:val="num" w:pos="1440"/>
        </w:tabs>
        <w:ind w:left="1440" w:hanging="360"/>
      </w:pPr>
    </w:lvl>
    <w:lvl w:ilvl="2" w:tplc="70087CEA" w:tentative="1">
      <w:start w:val="1"/>
      <w:numFmt w:val="decimal"/>
      <w:lvlText w:val="%3."/>
      <w:lvlJc w:val="left"/>
      <w:pPr>
        <w:tabs>
          <w:tab w:val="num" w:pos="2160"/>
        </w:tabs>
        <w:ind w:left="2160" w:hanging="360"/>
      </w:pPr>
    </w:lvl>
    <w:lvl w:ilvl="3" w:tplc="8D5EB70C" w:tentative="1">
      <w:start w:val="1"/>
      <w:numFmt w:val="decimal"/>
      <w:lvlText w:val="%4."/>
      <w:lvlJc w:val="left"/>
      <w:pPr>
        <w:tabs>
          <w:tab w:val="num" w:pos="2880"/>
        </w:tabs>
        <w:ind w:left="2880" w:hanging="360"/>
      </w:pPr>
    </w:lvl>
    <w:lvl w:ilvl="4" w:tplc="DD021FC6" w:tentative="1">
      <w:start w:val="1"/>
      <w:numFmt w:val="decimal"/>
      <w:lvlText w:val="%5."/>
      <w:lvlJc w:val="left"/>
      <w:pPr>
        <w:tabs>
          <w:tab w:val="num" w:pos="3600"/>
        </w:tabs>
        <w:ind w:left="3600" w:hanging="360"/>
      </w:pPr>
    </w:lvl>
    <w:lvl w:ilvl="5" w:tplc="75B63EAC" w:tentative="1">
      <w:start w:val="1"/>
      <w:numFmt w:val="decimal"/>
      <w:lvlText w:val="%6."/>
      <w:lvlJc w:val="left"/>
      <w:pPr>
        <w:tabs>
          <w:tab w:val="num" w:pos="4320"/>
        </w:tabs>
        <w:ind w:left="4320" w:hanging="360"/>
      </w:pPr>
    </w:lvl>
    <w:lvl w:ilvl="6" w:tplc="BEF0A5B2" w:tentative="1">
      <w:start w:val="1"/>
      <w:numFmt w:val="decimal"/>
      <w:lvlText w:val="%7."/>
      <w:lvlJc w:val="left"/>
      <w:pPr>
        <w:tabs>
          <w:tab w:val="num" w:pos="5040"/>
        </w:tabs>
        <w:ind w:left="5040" w:hanging="360"/>
      </w:pPr>
    </w:lvl>
    <w:lvl w:ilvl="7" w:tplc="44F27826" w:tentative="1">
      <w:start w:val="1"/>
      <w:numFmt w:val="decimal"/>
      <w:lvlText w:val="%8."/>
      <w:lvlJc w:val="left"/>
      <w:pPr>
        <w:tabs>
          <w:tab w:val="num" w:pos="5760"/>
        </w:tabs>
        <w:ind w:left="5760" w:hanging="360"/>
      </w:pPr>
    </w:lvl>
    <w:lvl w:ilvl="8" w:tplc="C8DC2C7E" w:tentative="1">
      <w:start w:val="1"/>
      <w:numFmt w:val="decimal"/>
      <w:lvlText w:val="%9."/>
      <w:lvlJc w:val="left"/>
      <w:pPr>
        <w:tabs>
          <w:tab w:val="num" w:pos="6480"/>
        </w:tabs>
        <w:ind w:left="6480" w:hanging="360"/>
      </w:pPr>
    </w:lvl>
  </w:abstractNum>
  <w:abstractNum w:abstractNumId="12" w15:restartNumberingAfterBreak="0">
    <w:nsid w:val="3AE0758F"/>
    <w:multiLevelType w:val="hybridMultilevel"/>
    <w:tmpl w:val="508C84F4"/>
    <w:lvl w:ilvl="0" w:tplc="57DA9DEE">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52081C"/>
    <w:multiLevelType w:val="multilevel"/>
    <w:tmpl w:val="A9083A4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4" w15:restartNumberingAfterBreak="0">
    <w:nsid w:val="3EE94213"/>
    <w:multiLevelType w:val="hybridMultilevel"/>
    <w:tmpl w:val="4FA4BC0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1EA44B8"/>
    <w:multiLevelType w:val="hybridMultilevel"/>
    <w:tmpl w:val="8C4A8492"/>
    <w:lvl w:ilvl="0" w:tplc="53B00124">
      <w:start w:val="1"/>
      <w:numFmt w:val="bullet"/>
      <w:pStyle w:val="BulletsNivel1"/>
      <w:lvlText w:val=""/>
      <w:lvlJc w:val="left"/>
      <w:pPr>
        <w:tabs>
          <w:tab w:val="num" w:pos="1440"/>
        </w:tabs>
        <w:ind w:left="1440" w:hanging="360"/>
      </w:pPr>
      <w:rPr>
        <w:rFonts w:ascii="Wingdings" w:hAnsi="Wingdings" w:hint="default"/>
        <w:color w:val="E73137"/>
        <w:sz w:val="20"/>
        <w:u w:color="FFFFFF" w:themeColor="background1"/>
      </w:rPr>
    </w:lvl>
    <w:lvl w:ilvl="1" w:tplc="E9586440">
      <w:start w:val="1"/>
      <w:numFmt w:val="bullet"/>
      <w:lvlText w:val="-"/>
      <w:lvlJc w:val="left"/>
      <w:pPr>
        <w:tabs>
          <w:tab w:val="num" w:pos="2160"/>
        </w:tabs>
        <w:ind w:left="2160" w:hanging="360"/>
      </w:pPr>
      <w:rPr>
        <w:rFonts w:ascii="Calibri" w:hAnsi="Calibri"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B1E48E9"/>
    <w:multiLevelType w:val="hybridMultilevel"/>
    <w:tmpl w:val="C6380E02"/>
    <w:lvl w:ilvl="0" w:tplc="A05EC87A">
      <w:start w:val="1"/>
      <w:numFmt w:val="decimal"/>
      <w:lvlText w:val="%1."/>
      <w:lvlJc w:val="left"/>
      <w:pPr>
        <w:tabs>
          <w:tab w:val="num" w:pos="720"/>
        </w:tabs>
        <w:ind w:left="720" w:hanging="360"/>
      </w:pPr>
    </w:lvl>
    <w:lvl w:ilvl="1" w:tplc="95DC90B6">
      <w:start w:val="1"/>
      <w:numFmt w:val="decimal"/>
      <w:lvlText w:val="%2."/>
      <w:lvlJc w:val="left"/>
      <w:pPr>
        <w:tabs>
          <w:tab w:val="num" w:pos="1440"/>
        </w:tabs>
        <w:ind w:left="1440" w:hanging="360"/>
      </w:pPr>
    </w:lvl>
    <w:lvl w:ilvl="2" w:tplc="08AAE176" w:tentative="1">
      <w:start w:val="1"/>
      <w:numFmt w:val="decimal"/>
      <w:lvlText w:val="%3."/>
      <w:lvlJc w:val="left"/>
      <w:pPr>
        <w:tabs>
          <w:tab w:val="num" w:pos="2160"/>
        </w:tabs>
        <w:ind w:left="2160" w:hanging="360"/>
      </w:pPr>
    </w:lvl>
    <w:lvl w:ilvl="3" w:tplc="E96A0C88" w:tentative="1">
      <w:start w:val="1"/>
      <w:numFmt w:val="decimal"/>
      <w:lvlText w:val="%4."/>
      <w:lvlJc w:val="left"/>
      <w:pPr>
        <w:tabs>
          <w:tab w:val="num" w:pos="2880"/>
        </w:tabs>
        <w:ind w:left="2880" w:hanging="360"/>
      </w:pPr>
    </w:lvl>
    <w:lvl w:ilvl="4" w:tplc="0F2C5332" w:tentative="1">
      <w:start w:val="1"/>
      <w:numFmt w:val="decimal"/>
      <w:lvlText w:val="%5."/>
      <w:lvlJc w:val="left"/>
      <w:pPr>
        <w:tabs>
          <w:tab w:val="num" w:pos="3600"/>
        </w:tabs>
        <w:ind w:left="3600" w:hanging="360"/>
      </w:pPr>
    </w:lvl>
    <w:lvl w:ilvl="5" w:tplc="37C87A44" w:tentative="1">
      <w:start w:val="1"/>
      <w:numFmt w:val="decimal"/>
      <w:lvlText w:val="%6."/>
      <w:lvlJc w:val="left"/>
      <w:pPr>
        <w:tabs>
          <w:tab w:val="num" w:pos="4320"/>
        </w:tabs>
        <w:ind w:left="4320" w:hanging="360"/>
      </w:pPr>
    </w:lvl>
    <w:lvl w:ilvl="6" w:tplc="0A861480" w:tentative="1">
      <w:start w:val="1"/>
      <w:numFmt w:val="decimal"/>
      <w:lvlText w:val="%7."/>
      <w:lvlJc w:val="left"/>
      <w:pPr>
        <w:tabs>
          <w:tab w:val="num" w:pos="5040"/>
        </w:tabs>
        <w:ind w:left="5040" w:hanging="360"/>
      </w:pPr>
    </w:lvl>
    <w:lvl w:ilvl="7" w:tplc="F9C82648" w:tentative="1">
      <w:start w:val="1"/>
      <w:numFmt w:val="decimal"/>
      <w:lvlText w:val="%8."/>
      <w:lvlJc w:val="left"/>
      <w:pPr>
        <w:tabs>
          <w:tab w:val="num" w:pos="5760"/>
        </w:tabs>
        <w:ind w:left="5760" w:hanging="360"/>
      </w:pPr>
    </w:lvl>
    <w:lvl w:ilvl="8" w:tplc="102E1524" w:tentative="1">
      <w:start w:val="1"/>
      <w:numFmt w:val="decimal"/>
      <w:lvlText w:val="%9."/>
      <w:lvlJc w:val="left"/>
      <w:pPr>
        <w:tabs>
          <w:tab w:val="num" w:pos="6480"/>
        </w:tabs>
        <w:ind w:left="6480" w:hanging="360"/>
      </w:pPr>
    </w:lvl>
  </w:abstractNum>
  <w:abstractNum w:abstractNumId="19" w15:restartNumberingAfterBreak="0">
    <w:nsid w:val="5B5F23A1"/>
    <w:multiLevelType w:val="hybridMultilevel"/>
    <w:tmpl w:val="3CD2A53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9D728A3"/>
    <w:multiLevelType w:val="hybridMultilevel"/>
    <w:tmpl w:val="586A4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CFF35FC"/>
    <w:multiLevelType w:val="multilevel"/>
    <w:tmpl w:val="95C42D0E"/>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2" w15:restartNumberingAfterBreak="0">
    <w:nsid w:val="6D79784A"/>
    <w:multiLevelType w:val="hybridMultilevel"/>
    <w:tmpl w:val="EAAC8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F6E20EA"/>
    <w:multiLevelType w:val="hybridMultilevel"/>
    <w:tmpl w:val="085627C0"/>
    <w:lvl w:ilvl="0" w:tplc="7A1AA6DC">
      <w:numFmt w:val="bullet"/>
      <w:lvlText w:val="-"/>
      <w:lvlJc w:val="left"/>
      <w:pPr>
        <w:ind w:left="1080" w:hanging="360"/>
      </w:pPr>
      <w:rPr>
        <w:rFonts w:ascii="Arial" w:eastAsia="Calibri" w:hAnsi="Arial" w:cs="Arial" w:hint="default"/>
        <w:b/>
        <w:bCs/>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1109814361">
    <w:abstractNumId w:val="9"/>
  </w:num>
  <w:num w:numId="2" w16cid:durableId="880675262">
    <w:abstractNumId w:val="15"/>
  </w:num>
  <w:num w:numId="3" w16cid:durableId="271480662">
    <w:abstractNumId w:val="16"/>
  </w:num>
  <w:num w:numId="4" w16cid:durableId="1023674959">
    <w:abstractNumId w:val="24"/>
  </w:num>
  <w:num w:numId="5" w16cid:durableId="391929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85587">
    <w:abstractNumId w:val="1"/>
  </w:num>
  <w:num w:numId="7" w16cid:durableId="246111979">
    <w:abstractNumId w:val="3"/>
  </w:num>
  <w:num w:numId="8" w16cid:durableId="1999847231">
    <w:abstractNumId w:val="12"/>
  </w:num>
  <w:num w:numId="9" w16cid:durableId="302585429">
    <w:abstractNumId w:val="10"/>
  </w:num>
  <w:num w:numId="10" w16cid:durableId="897202311">
    <w:abstractNumId w:val="4"/>
  </w:num>
  <w:num w:numId="11" w16cid:durableId="1112015099">
    <w:abstractNumId w:val="13"/>
  </w:num>
  <w:num w:numId="12" w16cid:durableId="985933792">
    <w:abstractNumId w:val="21"/>
  </w:num>
  <w:num w:numId="13" w16cid:durableId="1217932587">
    <w:abstractNumId w:val="5"/>
  </w:num>
  <w:num w:numId="14" w16cid:durableId="756753834">
    <w:abstractNumId w:val="19"/>
  </w:num>
  <w:num w:numId="15" w16cid:durableId="747578798">
    <w:abstractNumId w:val="23"/>
  </w:num>
  <w:num w:numId="16" w16cid:durableId="1051810014">
    <w:abstractNumId w:val="7"/>
  </w:num>
  <w:num w:numId="17" w16cid:durableId="570971142">
    <w:abstractNumId w:val="17"/>
  </w:num>
  <w:num w:numId="18" w16cid:durableId="1585337362">
    <w:abstractNumId w:val="20"/>
  </w:num>
  <w:num w:numId="19" w16cid:durableId="889194279">
    <w:abstractNumId w:val="22"/>
  </w:num>
  <w:num w:numId="20" w16cid:durableId="361319796">
    <w:abstractNumId w:val="14"/>
  </w:num>
  <w:num w:numId="21" w16cid:durableId="1209956536">
    <w:abstractNumId w:val="0"/>
  </w:num>
  <w:num w:numId="22" w16cid:durableId="1792161385">
    <w:abstractNumId w:val="8"/>
  </w:num>
  <w:num w:numId="23" w16cid:durableId="641351106">
    <w:abstractNumId w:val="18"/>
  </w:num>
  <w:num w:numId="24" w16cid:durableId="1449855056">
    <w:abstractNumId w:val="6"/>
  </w:num>
  <w:num w:numId="25" w16cid:durableId="53570505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A6"/>
    <w:rsid w:val="00001D9C"/>
    <w:rsid w:val="000040EC"/>
    <w:rsid w:val="0000466E"/>
    <w:rsid w:val="0000604E"/>
    <w:rsid w:val="0001147F"/>
    <w:rsid w:val="00031BE3"/>
    <w:rsid w:val="00033B6B"/>
    <w:rsid w:val="000354A7"/>
    <w:rsid w:val="00046F60"/>
    <w:rsid w:val="000474E6"/>
    <w:rsid w:val="00051BDA"/>
    <w:rsid w:val="00054D0B"/>
    <w:rsid w:val="00060153"/>
    <w:rsid w:val="0006261F"/>
    <w:rsid w:val="00065447"/>
    <w:rsid w:val="00065ECD"/>
    <w:rsid w:val="0007021C"/>
    <w:rsid w:val="00070F25"/>
    <w:rsid w:val="00074384"/>
    <w:rsid w:val="00085F96"/>
    <w:rsid w:val="00087AE0"/>
    <w:rsid w:val="00087D0B"/>
    <w:rsid w:val="00093320"/>
    <w:rsid w:val="000A495F"/>
    <w:rsid w:val="000A688C"/>
    <w:rsid w:val="000B2CBA"/>
    <w:rsid w:val="000B7241"/>
    <w:rsid w:val="000B7C47"/>
    <w:rsid w:val="000C243E"/>
    <w:rsid w:val="000C557A"/>
    <w:rsid w:val="000D5D68"/>
    <w:rsid w:val="000D5FF4"/>
    <w:rsid w:val="000E1E95"/>
    <w:rsid w:val="000E7653"/>
    <w:rsid w:val="00101E41"/>
    <w:rsid w:val="0010275A"/>
    <w:rsid w:val="00103A03"/>
    <w:rsid w:val="00106B19"/>
    <w:rsid w:val="00110ACA"/>
    <w:rsid w:val="001112BD"/>
    <w:rsid w:val="00113513"/>
    <w:rsid w:val="00116610"/>
    <w:rsid w:val="001176AC"/>
    <w:rsid w:val="00130787"/>
    <w:rsid w:val="001337C6"/>
    <w:rsid w:val="00136447"/>
    <w:rsid w:val="0013773B"/>
    <w:rsid w:val="001424B3"/>
    <w:rsid w:val="00142DD4"/>
    <w:rsid w:val="00143A85"/>
    <w:rsid w:val="00145879"/>
    <w:rsid w:val="00152A59"/>
    <w:rsid w:val="0015516B"/>
    <w:rsid w:val="00155909"/>
    <w:rsid w:val="00157EA7"/>
    <w:rsid w:val="00164F00"/>
    <w:rsid w:val="00185454"/>
    <w:rsid w:val="00190BA0"/>
    <w:rsid w:val="00190FE7"/>
    <w:rsid w:val="00191DCA"/>
    <w:rsid w:val="00192FCE"/>
    <w:rsid w:val="0019503C"/>
    <w:rsid w:val="001A6E2D"/>
    <w:rsid w:val="001A7C01"/>
    <w:rsid w:val="001B0793"/>
    <w:rsid w:val="001B120E"/>
    <w:rsid w:val="001B5D80"/>
    <w:rsid w:val="001C2FB5"/>
    <w:rsid w:val="001D0AAE"/>
    <w:rsid w:val="001D29E8"/>
    <w:rsid w:val="001D35CB"/>
    <w:rsid w:val="001D3E65"/>
    <w:rsid w:val="001D4B37"/>
    <w:rsid w:val="001F5D23"/>
    <w:rsid w:val="00203022"/>
    <w:rsid w:val="00204279"/>
    <w:rsid w:val="00207DA0"/>
    <w:rsid w:val="00213D9A"/>
    <w:rsid w:val="00214B99"/>
    <w:rsid w:val="002248D6"/>
    <w:rsid w:val="00225127"/>
    <w:rsid w:val="00225806"/>
    <w:rsid w:val="00232110"/>
    <w:rsid w:val="0024083A"/>
    <w:rsid w:val="002469A2"/>
    <w:rsid w:val="002552D5"/>
    <w:rsid w:val="00266B39"/>
    <w:rsid w:val="00266ECF"/>
    <w:rsid w:val="00275030"/>
    <w:rsid w:val="00281597"/>
    <w:rsid w:val="00282B99"/>
    <w:rsid w:val="00287F7A"/>
    <w:rsid w:val="002B18EE"/>
    <w:rsid w:val="002B4171"/>
    <w:rsid w:val="002B5712"/>
    <w:rsid w:val="002C1B9F"/>
    <w:rsid w:val="002C3943"/>
    <w:rsid w:val="002C3B5C"/>
    <w:rsid w:val="002C5B8A"/>
    <w:rsid w:val="002C75C5"/>
    <w:rsid w:val="002D2363"/>
    <w:rsid w:val="002D365D"/>
    <w:rsid w:val="002D763C"/>
    <w:rsid w:val="002F33E3"/>
    <w:rsid w:val="002F4120"/>
    <w:rsid w:val="002F43E8"/>
    <w:rsid w:val="002F5DDD"/>
    <w:rsid w:val="00302322"/>
    <w:rsid w:val="003025A9"/>
    <w:rsid w:val="00304434"/>
    <w:rsid w:val="00311AEE"/>
    <w:rsid w:val="0032445B"/>
    <w:rsid w:val="0033022D"/>
    <w:rsid w:val="00333508"/>
    <w:rsid w:val="00340863"/>
    <w:rsid w:val="003410BE"/>
    <w:rsid w:val="00342521"/>
    <w:rsid w:val="00344503"/>
    <w:rsid w:val="003514BB"/>
    <w:rsid w:val="00352190"/>
    <w:rsid w:val="003543F6"/>
    <w:rsid w:val="00360DA6"/>
    <w:rsid w:val="003618A2"/>
    <w:rsid w:val="00364237"/>
    <w:rsid w:val="00372573"/>
    <w:rsid w:val="00374523"/>
    <w:rsid w:val="00376ABC"/>
    <w:rsid w:val="00377001"/>
    <w:rsid w:val="00386396"/>
    <w:rsid w:val="003900F8"/>
    <w:rsid w:val="00395E45"/>
    <w:rsid w:val="00397510"/>
    <w:rsid w:val="003977AA"/>
    <w:rsid w:val="003A3E78"/>
    <w:rsid w:val="003B3096"/>
    <w:rsid w:val="003B41AC"/>
    <w:rsid w:val="003B5E8F"/>
    <w:rsid w:val="003B7296"/>
    <w:rsid w:val="003C15C6"/>
    <w:rsid w:val="003D62A4"/>
    <w:rsid w:val="003D7C1C"/>
    <w:rsid w:val="003E7973"/>
    <w:rsid w:val="003E7B2C"/>
    <w:rsid w:val="003F5DA2"/>
    <w:rsid w:val="003F6FF6"/>
    <w:rsid w:val="004013A0"/>
    <w:rsid w:val="00402EAA"/>
    <w:rsid w:val="004042EC"/>
    <w:rsid w:val="00406CF9"/>
    <w:rsid w:val="00410E38"/>
    <w:rsid w:val="00412406"/>
    <w:rsid w:val="00413DE9"/>
    <w:rsid w:val="004142AA"/>
    <w:rsid w:val="0041486D"/>
    <w:rsid w:val="004176C8"/>
    <w:rsid w:val="00430387"/>
    <w:rsid w:val="00430659"/>
    <w:rsid w:val="0043534D"/>
    <w:rsid w:val="00437A06"/>
    <w:rsid w:val="00444721"/>
    <w:rsid w:val="00445DC7"/>
    <w:rsid w:val="0044678A"/>
    <w:rsid w:val="00446DAF"/>
    <w:rsid w:val="00452666"/>
    <w:rsid w:val="00452A98"/>
    <w:rsid w:val="00454B9C"/>
    <w:rsid w:val="00456D86"/>
    <w:rsid w:val="00462136"/>
    <w:rsid w:val="0046533B"/>
    <w:rsid w:val="00465867"/>
    <w:rsid w:val="00467489"/>
    <w:rsid w:val="00471D70"/>
    <w:rsid w:val="00473513"/>
    <w:rsid w:val="0047392F"/>
    <w:rsid w:val="0047651A"/>
    <w:rsid w:val="00477274"/>
    <w:rsid w:val="004853D3"/>
    <w:rsid w:val="0049006F"/>
    <w:rsid w:val="00492731"/>
    <w:rsid w:val="0049785D"/>
    <w:rsid w:val="004A5031"/>
    <w:rsid w:val="004A73D7"/>
    <w:rsid w:val="004A77BC"/>
    <w:rsid w:val="004A7EAD"/>
    <w:rsid w:val="004B7625"/>
    <w:rsid w:val="004C402D"/>
    <w:rsid w:val="004C4C98"/>
    <w:rsid w:val="004D0D9C"/>
    <w:rsid w:val="004D4B3A"/>
    <w:rsid w:val="004F3EA5"/>
    <w:rsid w:val="004F6997"/>
    <w:rsid w:val="004F788E"/>
    <w:rsid w:val="00500819"/>
    <w:rsid w:val="00505926"/>
    <w:rsid w:val="00506107"/>
    <w:rsid w:val="005108F3"/>
    <w:rsid w:val="00511455"/>
    <w:rsid w:val="00516BEF"/>
    <w:rsid w:val="005174B6"/>
    <w:rsid w:val="00530D7B"/>
    <w:rsid w:val="005334DA"/>
    <w:rsid w:val="00537947"/>
    <w:rsid w:val="005401A0"/>
    <w:rsid w:val="00543F40"/>
    <w:rsid w:val="00547883"/>
    <w:rsid w:val="005574B6"/>
    <w:rsid w:val="005634DE"/>
    <w:rsid w:val="00565463"/>
    <w:rsid w:val="00570FAA"/>
    <w:rsid w:val="00580E6F"/>
    <w:rsid w:val="00581C46"/>
    <w:rsid w:val="00583122"/>
    <w:rsid w:val="0058499B"/>
    <w:rsid w:val="00586141"/>
    <w:rsid w:val="00591048"/>
    <w:rsid w:val="005917C9"/>
    <w:rsid w:val="0059418E"/>
    <w:rsid w:val="00594D86"/>
    <w:rsid w:val="005968BF"/>
    <w:rsid w:val="00597243"/>
    <w:rsid w:val="005976C3"/>
    <w:rsid w:val="005A6D52"/>
    <w:rsid w:val="005A79F5"/>
    <w:rsid w:val="005B4824"/>
    <w:rsid w:val="005B5DF4"/>
    <w:rsid w:val="005B6603"/>
    <w:rsid w:val="005C165A"/>
    <w:rsid w:val="005C2B5E"/>
    <w:rsid w:val="005C5611"/>
    <w:rsid w:val="005C6FB8"/>
    <w:rsid w:val="005C7036"/>
    <w:rsid w:val="005C7905"/>
    <w:rsid w:val="005D33CB"/>
    <w:rsid w:val="005D3E3F"/>
    <w:rsid w:val="005D6946"/>
    <w:rsid w:val="005E3240"/>
    <w:rsid w:val="005E5A11"/>
    <w:rsid w:val="005F233C"/>
    <w:rsid w:val="005F7832"/>
    <w:rsid w:val="00601887"/>
    <w:rsid w:val="006039F0"/>
    <w:rsid w:val="00615D09"/>
    <w:rsid w:val="00617B0D"/>
    <w:rsid w:val="00642EE1"/>
    <w:rsid w:val="006473E0"/>
    <w:rsid w:val="00650E7E"/>
    <w:rsid w:val="0065349C"/>
    <w:rsid w:val="00653C66"/>
    <w:rsid w:val="0065516E"/>
    <w:rsid w:val="00656CF9"/>
    <w:rsid w:val="006850AE"/>
    <w:rsid w:val="0068628A"/>
    <w:rsid w:val="00696E47"/>
    <w:rsid w:val="006A34CB"/>
    <w:rsid w:val="006B224B"/>
    <w:rsid w:val="006D0145"/>
    <w:rsid w:val="006D7FEB"/>
    <w:rsid w:val="006E1BDD"/>
    <w:rsid w:val="006E6685"/>
    <w:rsid w:val="006E6BE7"/>
    <w:rsid w:val="006F1B66"/>
    <w:rsid w:val="006F3302"/>
    <w:rsid w:val="006F4AD6"/>
    <w:rsid w:val="006F5470"/>
    <w:rsid w:val="007019C6"/>
    <w:rsid w:val="007179D8"/>
    <w:rsid w:val="007203B8"/>
    <w:rsid w:val="00722BEE"/>
    <w:rsid w:val="00723B09"/>
    <w:rsid w:val="0072617E"/>
    <w:rsid w:val="00726765"/>
    <w:rsid w:val="00730679"/>
    <w:rsid w:val="00730D30"/>
    <w:rsid w:val="007348B4"/>
    <w:rsid w:val="00735D30"/>
    <w:rsid w:val="00740314"/>
    <w:rsid w:val="0074313E"/>
    <w:rsid w:val="00746586"/>
    <w:rsid w:val="0075551D"/>
    <w:rsid w:val="00761D48"/>
    <w:rsid w:val="00764102"/>
    <w:rsid w:val="007651A2"/>
    <w:rsid w:val="007715D8"/>
    <w:rsid w:val="007762CF"/>
    <w:rsid w:val="00780008"/>
    <w:rsid w:val="00780873"/>
    <w:rsid w:val="007847B4"/>
    <w:rsid w:val="00792AC6"/>
    <w:rsid w:val="00796BAD"/>
    <w:rsid w:val="007A2129"/>
    <w:rsid w:val="007A4AB1"/>
    <w:rsid w:val="007A6592"/>
    <w:rsid w:val="007A66B6"/>
    <w:rsid w:val="007B59C8"/>
    <w:rsid w:val="007B5C75"/>
    <w:rsid w:val="007C0832"/>
    <w:rsid w:val="007C1CB7"/>
    <w:rsid w:val="007C2049"/>
    <w:rsid w:val="007C7C80"/>
    <w:rsid w:val="007D190C"/>
    <w:rsid w:val="007D2285"/>
    <w:rsid w:val="007D2327"/>
    <w:rsid w:val="007D3165"/>
    <w:rsid w:val="007D4B3D"/>
    <w:rsid w:val="007E2248"/>
    <w:rsid w:val="007E36AD"/>
    <w:rsid w:val="007E5E8C"/>
    <w:rsid w:val="007E79A3"/>
    <w:rsid w:val="007F23A1"/>
    <w:rsid w:val="00806AE3"/>
    <w:rsid w:val="00814FA9"/>
    <w:rsid w:val="00823A55"/>
    <w:rsid w:val="00823B81"/>
    <w:rsid w:val="008327E5"/>
    <w:rsid w:val="00833663"/>
    <w:rsid w:val="00835D97"/>
    <w:rsid w:val="00835DDD"/>
    <w:rsid w:val="00836ED5"/>
    <w:rsid w:val="00845D3D"/>
    <w:rsid w:val="00854476"/>
    <w:rsid w:val="00856F11"/>
    <w:rsid w:val="00864BD7"/>
    <w:rsid w:val="00866E20"/>
    <w:rsid w:val="0087717B"/>
    <w:rsid w:val="0088173F"/>
    <w:rsid w:val="00890B27"/>
    <w:rsid w:val="00893694"/>
    <w:rsid w:val="008A344F"/>
    <w:rsid w:val="008B1BEC"/>
    <w:rsid w:val="008B5792"/>
    <w:rsid w:val="008C309F"/>
    <w:rsid w:val="008C4047"/>
    <w:rsid w:val="008C4F17"/>
    <w:rsid w:val="008C7AB4"/>
    <w:rsid w:val="008E2BA3"/>
    <w:rsid w:val="008E68BB"/>
    <w:rsid w:val="008F0E4B"/>
    <w:rsid w:val="008F2B13"/>
    <w:rsid w:val="008F53FB"/>
    <w:rsid w:val="008F5879"/>
    <w:rsid w:val="009031F7"/>
    <w:rsid w:val="009119CD"/>
    <w:rsid w:val="00912A18"/>
    <w:rsid w:val="00914BDF"/>
    <w:rsid w:val="009230D3"/>
    <w:rsid w:val="00927784"/>
    <w:rsid w:val="00931559"/>
    <w:rsid w:val="00934114"/>
    <w:rsid w:val="00936CA5"/>
    <w:rsid w:val="00940179"/>
    <w:rsid w:val="009446D3"/>
    <w:rsid w:val="00945EB9"/>
    <w:rsid w:val="009523F8"/>
    <w:rsid w:val="00961309"/>
    <w:rsid w:val="00963443"/>
    <w:rsid w:val="00963A5C"/>
    <w:rsid w:val="00965CBC"/>
    <w:rsid w:val="0097107E"/>
    <w:rsid w:val="00973D25"/>
    <w:rsid w:val="009748E5"/>
    <w:rsid w:val="009802B2"/>
    <w:rsid w:val="00981ED0"/>
    <w:rsid w:val="009827FD"/>
    <w:rsid w:val="0099145D"/>
    <w:rsid w:val="009A0A9E"/>
    <w:rsid w:val="009A0DDD"/>
    <w:rsid w:val="009A68AD"/>
    <w:rsid w:val="009B01F4"/>
    <w:rsid w:val="009B58C7"/>
    <w:rsid w:val="009C2C8E"/>
    <w:rsid w:val="009C46C5"/>
    <w:rsid w:val="009C5ABB"/>
    <w:rsid w:val="009D037D"/>
    <w:rsid w:val="009D2FB5"/>
    <w:rsid w:val="009D7F17"/>
    <w:rsid w:val="009E1A5B"/>
    <w:rsid w:val="009E5694"/>
    <w:rsid w:val="009F0BF0"/>
    <w:rsid w:val="009F7A8A"/>
    <w:rsid w:val="00A039C9"/>
    <w:rsid w:val="00A04B60"/>
    <w:rsid w:val="00A07C12"/>
    <w:rsid w:val="00A100C4"/>
    <w:rsid w:val="00A12BBA"/>
    <w:rsid w:val="00A248CA"/>
    <w:rsid w:val="00A2661E"/>
    <w:rsid w:val="00A307D1"/>
    <w:rsid w:val="00A307D3"/>
    <w:rsid w:val="00A336B4"/>
    <w:rsid w:val="00A35AA4"/>
    <w:rsid w:val="00A4312A"/>
    <w:rsid w:val="00A4321E"/>
    <w:rsid w:val="00A45F9A"/>
    <w:rsid w:val="00A46CD7"/>
    <w:rsid w:val="00A54E9A"/>
    <w:rsid w:val="00A56257"/>
    <w:rsid w:val="00A565E1"/>
    <w:rsid w:val="00A607DC"/>
    <w:rsid w:val="00A62635"/>
    <w:rsid w:val="00A63585"/>
    <w:rsid w:val="00A63E01"/>
    <w:rsid w:val="00A84844"/>
    <w:rsid w:val="00AA5FB7"/>
    <w:rsid w:val="00AC5F4A"/>
    <w:rsid w:val="00AC7530"/>
    <w:rsid w:val="00AD07CA"/>
    <w:rsid w:val="00AD1D15"/>
    <w:rsid w:val="00AE4F46"/>
    <w:rsid w:val="00B042F0"/>
    <w:rsid w:val="00B108C3"/>
    <w:rsid w:val="00B17175"/>
    <w:rsid w:val="00B210B4"/>
    <w:rsid w:val="00B23968"/>
    <w:rsid w:val="00B3610A"/>
    <w:rsid w:val="00B42F34"/>
    <w:rsid w:val="00B64AFB"/>
    <w:rsid w:val="00B666B7"/>
    <w:rsid w:val="00B66F22"/>
    <w:rsid w:val="00B67DF6"/>
    <w:rsid w:val="00B778C3"/>
    <w:rsid w:val="00B81440"/>
    <w:rsid w:val="00B81C71"/>
    <w:rsid w:val="00B81D75"/>
    <w:rsid w:val="00B82548"/>
    <w:rsid w:val="00B826D2"/>
    <w:rsid w:val="00B82C89"/>
    <w:rsid w:val="00B83E89"/>
    <w:rsid w:val="00B867F7"/>
    <w:rsid w:val="00BA06E0"/>
    <w:rsid w:val="00BA24F8"/>
    <w:rsid w:val="00BA769E"/>
    <w:rsid w:val="00BB1AD3"/>
    <w:rsid w:val="00BB7994"/>
    <w:rsid w:val="00BC0950"/>
    <w:rsid w:val="00BC0C4A"/>
    <w:rsid w:val="00BC666E"/>
    <w:rsid w:val="00BD27E4"/>
    <w:rsid w:val="00BE0735"/>
    <w:rsid w:val="00BE43FE"/>
    <w:rsid w:val="00BF171A"/>
    <w:rsid w:val="00BF7992"/>
    <w:rsid w:val="00C02AFD"/>
    <w:rsid w:val="00C12899"/>
    <w:rsid w:val="00C16055"/>
    <w:rsid w:val="00C17C97"/>
    <w:rsid w:val="00C3133E"/>
    <w:rsid w:val="00C33B88"/>
    <w:rsid w:val="00C33D11"/>
    <w:rsid w:val="00C36B13"/>
    <w:rsid w:val="00C45ED9"/>
    <w:rsid w:val="00C4694E"/>
    <w:rsid w:val="00C46B23"/>
    <w:rsid w:val="00C50E98"/>
    <w:rsid w:val="00C52FDE"/>
    <w:rsid w:val="00C535E4"/>
    <w:rsid w:val="00C53F0E"/>
    <w:rsid w:val="00C60448"/>
    <w:rsid w:val="00C60A5D"/>
    <w:rsid w:val="00C62E59"/>
    <w:rsid w:val="00C63C95"/>
    <w:rsid w:val="00C6564C"/>
    <w:rsid w:val="00C674F0"/>
    <w:rsid w:val="00C70107"/>
    <w:rsid w:val="00C73964"/>
    <w:rsid w:val="00C75CBB"/>
    <w:rsid w:val="00C75E85"/>
    <w:rsid w:val="00C76F20"/>
    <w:rsid w:val="00C77DB2"/>
    <w:rsid w:val="00C824C7"/>
    <w:rsid w:val="00C82F9B"/>
    <w:rsid w:val="00C84127"/>
    <w:rsid w:val="00C91744"/>
    <w:rsid w:val="00C92B5B"/>
    <w:rsid w:val="00C93476"/>
    <w:rsid w:val="00C93895"/>
    <w:rsid w:val="00CA18B6"/>
    <w:rsid w:val="00CA388B"/>
    <w:rsid w:val="00CB5743"/>
    <w:rsid w:val="00CD029B"/>
    <w:rsid w:val="00CD06E8"/>
    <w:rsid w:val="00CD2A64"/>
    <w:rsid w:val="00CE2150"/>
    <w:rsid w:val="00CE4F76"/>
    <w:rsid w:val="00CE5792"/>
    <w:rsid w:val="00CE7BDD"/>
    <w:rsid w:val="00CF553D"/>
    <w:rsid w:val="00D1021D"/>
    <w:rsid w:val="00D11EC1"/>
    <w:rsid w:val="00D145DF"/>
    <w:rsid w:val="00D15B9D"/>
    <w:rsid w:val="00D200D0"/>
    <w:rsid w:val="00D336AD"/>
    <w:rsid w:val="00D45ADD"/>
    <w:rsid w:val="00D45DC3"/>
    <w:rsid w:val="00D45F02"/>
    <w:rsid w:val="00D54811"/>
    <w:rsid w:val="00D54D23"/>
    <w:rsid w:val="00D61206"/>
    <w:rsid w:val="00D67BD2"/>
    <w:rsid w:val="00D73733"/>
    <w:rsid w:val="00D80EAE"/>
    <w:rsid w:val="00DA2A0B"/>
    <w:rsid w:val="00DA4BA1"/>
    <w:rsid w:val="00DB7392"/>
    <w:rsid w:val="00DC0B46"/>
    <w:rsid w:val="00DC0C3D"/>
    <w:rsid w:val="00DC55E5"/>
    <w:rsid w:val="00DC620B"/>
    <w:rsid w:val="00DD2FCE"/>
    <w:rsid w:val="00DD33A0"/>
    <w:rsid w:val="00DE1679"/>
    <w:rsid w:val="00DE1C50"/>
    <w:rsid w:val="00DE6A5F"/>
    <w:rsid w:val="00DE70EE"/>
    <w:rsid w:val="00DF207B"/>
    <w:rsid w:val="00DF3454"/>
    <w:rsid w:val="00DF553E"/>
    <w:rsid w:val="00DF7030"/>
    <w:rsid w:val="00E06419"/>
    <w:rsid w:val="00E14AB6"/>
    <w:rsid w:val="00E163CC"/>
    <w:rsid w:val="00E305A4"/>
    <w:rsid w:val="00E33F30"/>
    <w:rsid w:val="00E343FD"/>
    <w:rsid w:val="00E35054"/>
    <w:rsid w:val="00E40328"/>
    <w:rsid w:val="00E431DA"/>
    <w:rsid w:val="00E446F6"/>
    <w:rsid w:val="00E45BA2"/>
    <w:rsid w:val="00E5156B"/>
    <w:rsid w:val="00E55DFC"/>
    <w:rsid w:val="00E578C1"/>
    <w:rsid w:val="00E67010"/>
    <w:rsid w:val="00E81895"/>
    <w:rsid w:val="00E85796"/>
    <w:rsid w:val="00E90ABF"/>
    <w:rsid w:val="00E92841"/>
    <w:rsid w:val="00EA3C8B"/>
    <w:rsid w:val="00EB1C92"/>
    <w:rsid w:val="00EB5964"/>
    <w:rsid w:val="00EB60C6"/>
    <w:rsid w:val="00EB62F8"/>
    <w:rsid w:val="00EB75AE"/>
    <w:rsid w:val="00EC4669"/>
    <w:rsid w:val="00EE5619"/>
    <w:rsid w:val="00EE6D83"/>
    <w:rsid w:val="00EF189C"/>
    <w:rsid w:val="00F051FC"/>
    <w:rsid w:val="00F13844"/>
    <w:rsid w:val="00F218F4"/>
    <w:rsid w:val="00F32332"/>
    <w:rsid w:val="00F436A7"/>
    <w:rsid w:val="00F50519"/>
    <w:rsid w:val="00F5672B"/>
    <w:rsid w:val="00F60E29"/>
    <w:rsid w:val="00F62E67"/>
    <w:rsid w:val="00F65FC2"/>
    <w:rsid w:val="00F733A6"/>
    <w:rsid w:val="00F836A3"/>
    <w:rsid w:val="00F96269"/>
    <w:rsid w:val="00F97BEA"/>
    <w:rsid w:val="00FA2FD5"/>
    <w:rsid w:val="00FB4CFE"/>
    <w:rsid w:val="00FB61BD"/>
    <w:rsid w:val="00FB78F8"/>
    <w:rsid w:val="00FC2D83"/>
    <w:rsid w:val="00FC4657"/>
    <w:rsid w:val="00FC7214"/>
    <w:rsid w:val="00FD0D71"/>
    <w:rsid w:val="00FD1D08"/>
    <w:rsid w:val="00FE2995"/>
    <w:rsid w:val="00FE31CD"/>
    <w:rsid w:val="00FE75B2"/>
    <w:rsid w:val="00FF0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paragraph" w:styleId="Ttulo2">
    <w:name w:val="heading 2"/>
    <w:basedOn w:val="Normal"/>
    <w:next w:val="Normal"/>
    <w:link w:val="Ttulo2Car"/>
    <w:uiPriority w:val="9"/>
    <w:semiHidden/>
    <w:unhideWhenUsed/>
    <w:qFormat/>
    <w:rsid w:val="007E22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48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 w:type="character" w:customStyle="1" w:styleId="normaltextrun">
    <w:name w:val="normaltextrun"/>
    <w:basedOn w:val="Fuentedeprrafopredeter"/>
    <w:rsid w:val="00500819"/>
  </w:style>
  <w:style w:type="paragraph" w:styleId="Textocomentario">
    <w:name w:val="annotation text"/>
    <w:basedOn w:val="Normal"/>
    <w:link w:val="TextocomentarioCar"/>
    <w:unhideWhenUsed/>
    <w:rsid w:val="00033B6B"/>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rsid w:val="00033B6B"/>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33B6B"/>
    <w:rPr>
      <w:sz w:val="16"/>
      <w:szCs w:val="16"/>
    </w:rPr>
  </w:style>
  <w:style w:type="paragraph" w:customStyle="1" w:styleId="BulletsNivel2">
    <w:name w:val="Bullets Nivel 2"/>
    <w:qFormat/>
    <w:rsid w:val="00033B6B"/>
    <w:pPr>
      <w:widowControl/>
      <w:numPr>
        <w:ilvl w:val="1"/>
        <w:numId w:val="9"/>
      </w:numPr>
      <w:autoSpaceDE/>
      <w:autoSpaceDN/>
    </w:pPr>
    <w:rPr>
      <w:rFonts w:ascii="Arial" w:eastAsia="Times New Roman" w:hAnsi="Arial" w:cs="Arial"/>
      <w:sz w:val="18"/>
      <w:szCs w:val="20"/>
      <w:lang w:val="es-ES" w:eastAsia="es-ES"/>
    </w:rPr>
  </w:style>
  <w:style w:type="paragraph" w:customStyle="1" w:styleId="BulletsNivel3">
    <w:name w:val="Bullets Nivel 3"/>
    <w:basedOn w:val="Normal"/>
    <w:qFormat/>
    <w:rsid w:val="00033B6B"/>
    <w:pPr>
      <w:widowControl/>
      <w:numPr>
        <w:ilvl w:val="2"/>
        <w:numId w:val="9"/>
      </w:numPr>
      <w:autoSpaceDE/>
      <w:autoSpaceDN/>
      <w:spacing w:after="120" w:line="264" w:lineRule="auto"/>
      <w:contextualSpacing/>
      <w:jc w:val="both"/>
    </w:pPr>
    <w:rPr>
      <w:rFonts w:ascii="Arial" w:eastAsia="Times New Roman" w:hAnsi="Arial" w:cs="Times New Roman"/>
      <w:sz w:val="20"/>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054D0B"/>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054D0B"/>
    <w:rPr>
      <w:rFonts w:ascii="Arial Narrow" w:eastAsia="Arial Narrow" w:hAnsi="Arial Narrow" w:cs="Arial Narrow"/>
      <w:b/>
      <w:bCs/>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A307D1"/>
    <w:rPr>
      <w:rFonts w:ascii="Arial Narrow" w:eastAsia="Arial Narrow" w:hAnsi="Arial Narrow" w:cs="Arial Narrow"/>
      <w:lang w:val="es-ES"/>
    </w:rPr>
  </w:style>
  <w:style w:type="paragraph" w:styleId="Revisin">
    <w:name w:val="Revision"/>
    <w:hidden/>
    <w:uiPriority w:val="99"/>
    <w:semiHidden/>
    <w:rsid w:val="002C1B9F"/>
    <w:pPr>
      <w:widowControl/>
      <w:autoSpaceDE/>
      <w:autoSpaceDN/>
    </w:pPr>
    <w:rPr>
      <w:rFonts w:ascii="Arial Narrow" w:eastAsia="Arial Narrow" w:hAnsi="Arial Narrow" w:cs="Arial Narrow"/>
      <w:lang w:val="es-ES"/>
    </w:rPr>
  </w:style>
  <w:style w:type="paragraph" w:customStyle="1" w:styleId="BulletsNivel1">
    <w:name w:val="Bullets Nivel 1"/>
    <w:basedOn w:val="Normal"/>
    <w:link w:val="BulletsNivel1Car"/>
    <w:qFormat/>
    <w:rsid w:val="00FD1D08"/>
    <w:pPr>
      <w:widowControl/>
      <w:numPr>
        <w:numId w:val="17"/>
      </w:numPr>
      <w:autoSpaceDE/>
      <w:autoSpaceDN/>
      <w:spacing w:after="120" w:line="264" w:lineRule="auto"/>
      <w:contextualSpacing/>
      <w:jc w:val="both"/>
    </w:pPr>
    <w:rPr>
      <w:rFonts w:ascii="Arial" w:eastAsia="Times New Roman" w:hAnsi="Arial" w:cs="Times New Roman"/>
      <w:lang w:eastAsia="es-ES"/>
    </w:rPr>
  </w:style>
  <w:style w:type="character" w:customStyle="1" w:styleId="BulletsNivel1Car">
    <w:name w:val="Bullets Nivel 1 Car"/>
    <w:basedOn w:val="Fuentedeprrafopredeter"/>
    <w:link w:val="BulletsNivel1"/>
    <w:qFormat/>
    <w:locked/>
    <w:rsid w:val="00FD1D08"/>
    <w:rPr>
      <w:rFonts w:ascii="Arial" w:eastAsia="Times New Roman" w:hAnsi="Arial" w:cs="Times New Roman"/>
      <w:lang w:val="es-ES" w:eastAsia="es-ES"/>
    </w:rPr>
  </w:style>
  <w:style w:type="character" w:customStyle="1" w:styleId="Ttulo2Car">
    <w:name w:val="Título 2 Car"/>
    <w:basedOn w:val="Fuentedeprrafopredeter"/>
    <w:link w:val="Ttulo2"/>
    <w:uiPriority w:val="9"/>
    <w:semiHidden/>
    <w:rsid w:val="007E2248"/>
    <w:rPr>
      <w:rFonts w:asciiTheme="majorHAnsi" w:eastAsiaTheme="majorEastAsia" w:hAnsiTheme="majorHAnsi" w:cstheme="majorBidi"/>
      <w:color w:val="365F91" w:themeColor="accent1" w:themeShade="BF"/>
      <w:sz w:val="26"/>
      <w:szCs w:val="26"/>
      <w:lang w:val="es-ES"/>
    </w:rPr>
  </w:style>
  <w:style w:type="table" w:styleId="Tablaconcuadrcula1clara">
    <w:name w:val="Grid Table 1 Light"/>
    <w:basedOn w:val="Tablanormal"/>
    <w:uiPriority w:val="46"/>
    <w:rsid w:val="007E2248"/>
    <w:pPr>
      <w:widowControl/>
      <w:autoSpaceDE/>
      <w:autoSpaceDN/>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5768">
      <w:bodyDiv w:val="1"/>
      <w:marLeft w:val="0"/>
      <w:marRight w:val="0"/>
      <w:marTop w:val="0"/>
      <w:marBottom w:val="0"/>
      <w:divBdr>
        <w:top w:val="none" w:sz="0" w:space="0" w:color="auto"/>
        <w:left w:val="none" w:sz="0" w:space="0" w:color="auto"/>
        <w:bottom w:val="none" w:sz="0" w:space="0" w:color="auto"/>
        <w:right w:val="none" w:sz="0" w:space="0" w:color="auto"/>
      </w:divBdr>
    </w:div>
    <w:div w:id="756293871">
      <w:bodyDiv w:val="1"/>
      <w:marLeft w:val="0"/>
      <w:marRight w:val="0"/>
      <w:marTop w:val="0"/>
      <w:marBottom w:val="0"/>
      <w:divBdr>
        <w:top w:val="none" w:sz="0" w:space="0" w:color="auto"/>
        <w:left w:val="none" w:sz="0" w:space="0" w:color="auto"/>
        <w:bottom w:val="none" w:sz="0" w:space="0" w:color="auto"/>
        <w:right w:val="none" w:sz="0" w:space="0" w:color="auto"/>
      </w:divBdr>
      <w:divsChild>
        <w:div w:id="184758312">
          <w:marLeft w:val="1166"/>
          <w:marRight w:val="0"/>
          <w:marTop w:val="0"/>
          <w:marBottom w:val="0"/>
          <w:divBdr>
            <w:top w:val="none" w:sz="0" w:space="0" w:color="auto"/>
            <w:left w:val="none" w:sz="0" w:space="0" w:color="auto"/>
            <w:bottom w:val="none" w:sz="0" w:space="0" w:color="auto"/>
            <w:right w:val="none" w:sz="0" w:space="0" w:color="auto"/>
          </w:divBdr>
        </w:div>
        <w:div w:id="932972580">
          <w:marLeft w:val="1166"/>
          <w:marRight w:val="0"/>
          <w:marTop w:val="0"/>
          <w:marBottom w:val="0"/>
          <w:divBdr>
            <w:top w:val="none" w:sz="0" w:space="0" w:color="auto"/>
            <w:left w:val="none" w:sz="0" w:space="0" w:color="auto"/>
            <w:bottom w:val="none" w:sz="0" w:space="0" w:color="auto"/>
            <w:right w:val="none" w:sz="0" w:space="0" w:color="auto"/>
          </w:divBdr>
        </w:div>
        <w:div w:id="1822964664">
          <w:marLeft w:val="1166"/>
          <w:marRight w:val="0"/>
          <w:marTop w:val="0"/>
          <w:marBottom w:val="0"/>
          <w:divBdr>
            <w:top w:val="none" w:sz="0" w:space="0" w:color="auto"/>
            <w:left w:val="none" w:sz="0" w:space="0" w:color="auto"/>
            <w:bottom w:val="none" w:sz="0" w:space="0" w:color="auto"/>
            <w:right w:val="none" w:sz="0" w:space="0" w:color="auto"/>
          </w:divBdr>
        </w:div>
        <w:div w:id="1704818306">
          <w:marLeft w:val="1166"/>
          <w:marRight w:val="0"/>
          <w:marTop w:val="0"/>
          <w:marBottom w:val="0"/>
          <w:divBdr>
            <w:top w:val="none" w:sz="0" w:space="0" w:color="auto"/>
            <w:left w:val="none" w:sz="0" w:space="0" w:color="auto"/>
            <w:bottom w:val="none" w:sz="0" w:space="0" w:color="auto"/>
            <w:right w:val="none" w:sz="0" w:space="0" w:color="auto"/>
          </w:divBdr>
        </w:div>
        <w:div w:id="2135366535">
          <w:marLeft w:val="1166"/>
          <w:marRight w:val="0"/>
          <w:marTop w:val="0"/>
          <w:marBottom w:val="0"/>
          <w:divBdr>
            <w:top w:val="none" w:sz="0" w:space="0" w:color="auto"/>
            <w:left w:val="none" w:sz="0" w:space="0" w:color="auto"/>
            <w:bottom w:val="none" w:sz="0" w:space="0" w:color="auto"/>
            <w:right w:val="none" w:sz="0" w:space="0" w:color="auto"/>
          </w:divBdr>
        </w:div>
        <w:div w:id="1658879606">
          <w:marLeft w:val="1166"/>
          <w:marRight w:val="0"/>
          <w:marTop w:val="0"/>
          <w:marBottom w:val="0"/>
          <w:divBdr>
            <w:top w:val="none" w:sz="0" w:space="0" w:color="auto"/>
            <w:left w:val="none" w:sz="0" w:space="0" w:color="auto"/>
            <w:bottom w:val="none" w:sz="0" w:space="0" w:color="auto"/>
            <w:right w:val="none" w:sz="0" w:space="0" w:color="auto"/>
          </w:divBdr>
        </w:div>
        <w:div w:id="363096159">
          <w:marLeft w:val="1166"/>
          <w:marRight w:val="0"/>
          <w:marTop w:val="0"/>
          <w:marBottom w:val="0"/>
          <w:divBdr>
            <w:top w:val="none" w:sz="0" w:space="0" w:color="auto"/>
            <w:left w:val="none" w:sz="0" w:space="0" w:color="auto"/>
            <w:bottom w:val="none" w:sz="0" w:space="0" w:color="auto"/>
            <w:right w:val="none" w:sz="0" w:space="0" w:color="auto"/>
          </w:divBdr>
        </w:div>
        <w:div w:id="1552840610">
          <w:marLeft w:val="1166"/>
          <w:marRight w:val="0"/>
          <w:marTop w:val="0"/>
          <w:marBottom w:val="0"/>
          <w:divBdr>
            <w:top w:val="none" w:sz="0" w:space="0" w:color="auto"/>
            <w:left w:val="none" w:sz="0" w:space="0" w:color="auto"/>
            <w:bottom w:val="none" w:sz="0" w:space="0" w:color="auto"/>
            <w:right w:val="none" w:sz="0" w:space="0" w:color="auto"/>
          </w:divBdr>
        </w:div>
      </w:divsChild>
    </w:div>
    <w:div w:id="1351639141">
      <w:bodyDiv w:val="1"/>
      <w:marLeft w:val="0"/>
      <w:marRight w:val="0"/>
      <w:marTop w:val="0"/>
      <w:marBottom w:val="0"/>
      <w:divBdr>
        <w:top w:val="none" w:sz="0" w:space="0" w:color="auto"/>
        <w:left w:val="none" w:sz="0" w:space="0" w:color="auto"/>
        <w:bottom w:val="none" w:sz="0" w:space="0" w:color="auto"/>
        <w:right w:val="none" w:sz="0" w:space="0" w:color="auto"/>
      </w:divBdr>
      <w:divsChild>
        <w:div w:id="382143098">
          <w:marLeft w:val="1166"/>
          <w:marRight w:val="0"/>
          <w:marTop w:val="0"/>
          <w:marBottom w:val="0"/>
          <w:divBdr>
            <w:top w:val="none" w:sz="0" w:space="0" w:color="auto"/>
            <w:left w:val="none" w:sz="0" w:space="0" w:color="auto"/>
            <w:bottom w:val="none" w:sz="0" w:space="0" w:color="auto"/>
            <w:right w:val="none" w:sz="0" w:space="0" w:color="auto"/>
          </w:divBdr>
        </w:div>
        <w:div w:id="1811440128">
          <w:marLeft w:val="1166"/>
          <w:marRight w:val="0"/>
          <w:marTop w:val="0"/>
          <w:marBottom w:val="0"/>
          <w:divBdr>
            <w:top w:val="none" w:sz="0" w:space="0" w:color="auto"/>
            <w:left w:val="none" w:sz="0" w:space="0" w:color="auto"/>
            <w:bottom w:val="none" w:sz="0" w:space="0" w:color="auto"/>
            <w:right w:val="none" w:sz="0" w:space="0" w:color="auto"/>
          </w:divBdr>
        </w:div>
        <w:div w:id="524095996">
          <w:marLeft w:val="1166"/>
          <w:marRight w:val="0"/>
          <w:marTop w:val="0"/>
          <w:marBottom w:val="0"/>
          <w:divBdr>
            <w:top w:val="none" w:sz="0" w:space="0" w:color="auto"/>
            <w:left w:val="none" w:sz="0" w:space="0" w:color="auto"/>
            <w:bottom w:val="none" w:sz="0" w:space="0" w:color="auto"/>
            <w:right w:val="none" w:sz="0" w:space="0" w:color="auto"/>
          </w:divBdr>
        </w:div>
        <w:div w:id="353306412">
          <w:marLeft w:val="1166"/>
          <w:marRight w:val="0"/>
          <w:marTop w:val="0"/>
          <w:marBottom w:val="0"/>
          <w:divBdr>
            <w:top w:val="none" w:sz="0" w:space="0" w:color="auto"/>
            <w:left w:val="none" w:sz="0" w:space="0" w:color="auto"/>
            <w:bottom w:val="none" w:sz="0" w:space="0" w:color="auto"/>
            <w:right w:val="none" w:sz="0" w:space="0" w:color="auto"/>
          </w:divBdr>
        </w:div>
        <w:div w:id="51660809">
          <w:marLeft w:val="1166"/>
          <w:marRight w:val="0"/>
          <w:marTop w:val="0"/>
          <w:marBottom w:val="0"/>
          <w:divBdr>
            <w:top w:val="none" w:sz="0" w:space="0" w:color="auto"/>
            <w:left w:val="none" w:sz="0" w:space="0" w:color="auto"/>
            <w:bottom w:val="none" w:sz="0" w:space="0" w:color="auto"/>
            <w:right w:val="none" w:sz="0" w:space="0" w:color="auto"/>
          </w:divBdr>
        </w:div>
        <w:div w:id="1622298876">
          <w:marLeft w:val="1166"/>
          <w:marRight w:val="0"/>
          <w:marTop w:val="0"/>
          <w:marBottom w:val="0"/>
          <w:divBdr>
            <w:top w:val="none" w:sz="0" w:space="0" w:color="auto"/>
            <w:left w:val="none" w:sz="0" w:space="0" w:color="auto"/>
            <w:bottom w:val="none" w:sz="0" w:space="0" w:color="auto"/>
            <w:right w:val="none" w:sz="0" w:space="0" w:color="auto"/>
          </w:divBdr>
        </w:div>
        <w:div w:id="1770269438">
          <w:marLeft w:val="1166"/>
          <w:marRight w:val="0"/>
          <w:marTop w:val="0"/>
          <w:marBottom w:val="0"/>
          <w:divBdr>
            <w:top w:val="none" w:sz="0" w:space="0" w:color="auto"/>
            <w:left w:val="none" w:sz="0" w:space="0" w:color="auto"/>
            <w:bottom w:val="none" w:sz="0" w:space="0" w:color="auto"/>
            <w:right w:val="none" w:sz="0" w:space="0" w:color="auto"/>
          </w:divBdr>
        </w:div>
        <w:div w:id="1457599763">
          <w:marLeft w:val="1166"/>
          <w:marRight w:val="0"/>
          <w:marTop w:val="0"/>
          <w:marBottom w:val="0"/>
          <w:divBdr>
            <w:top w:val="none" w:sz="0" w:space="0" w:color="auto"/>
            <w:left w:val="none" w:sz="0" w:space="0" w:color="auto"/>
            <w:bottom w:val="none" w:sz="0" w:space="0" w:color="auto"/>
            <w:right w:val="none" w:sz="0" w:space="0" w:color="auto"/>
          </w:divBdr>
        </w:div>
        <w:div w:id="45692196">
          <w:marLeft w:val="1166"/>
          <w:marRight w:val="0"/>
          <w:marTop w:val="0"/>
          <w:marBottom w:val="0"/>
          <w:divBdr>
            <w:top w:val="none" w:sz="0" w:space="0" w:color="auto"/>
            <w:left w:val="none" w:sz="0" w:space="0" w:color="auto"/>
            <w:bottom w:val="none" w:sz="0" w:space="0" w:color="auto"/>
            <w:right w:val="none" w:sz="0" w:space="0" w:color="auto"/>
          </w:divBdr>
        </w:div>
      </w:divsChild>
    </w:div>
    <w:div w:id="1706253573">
      <w:bodyDiv w:val="1"/>
      <w:marLeft w:val="0"/>
      <w:marRight w:val="0"/>
      <w:marTop w:val="0"/>
      <w:marBottom w:val="0"/>
      <w:divBdr>
        <w:top w:val="none" w:sz="0" w:space="0" w:color="auto"/>
        <w:left w:val="none" w:sz="0" w:space="0" w:color="auto"/>
        <w:bottom w:val="none" w:sz="0" w:space="0" w:color="auto"/>
        <w:right w:val="none" w:sz="0" w:space="0" w:color="auto"/>
      </w:divBdr>
      <w:divsChild>
        <w:div w:id="1256865186">
          <w:marLeft w:val="1166"/>
          <w:marRight w:val="0"/>
          <w:marTop w:val="0"/>
          <w:marBottom w:val="0"/>
          <w:divBdr>
            <w:top w:val="none" w:sz="0" w:space="0" w:color="auto"/>
            <w:left w:val="none" w:sz="0" w:space="0" w:color="auto"/>
            <w:bottom w:val="none" w:sz="0" w:space="0" w:color="auto"/>
            <w:right w:val="none" w:sz="0" w:space="0" w:color="auto"/>
          </w:divBdr>
        </w:div>
        <w:div w:id="447091444">
          <w:marLeft w:val="1166"/>
          <w:marRight w:val="0"/>
          <w:marTop w:val="0"/>
          <w:marBottom w:val="0"/>
          <w:divBdr>
            <w:top w:val="none" w:sz="0" w:space="0" w:color="auto"/>
            <w:left w:val="none" w:sz="0" w:space="0" w:color="auto"/>
            <w:bottom w:val="none" w:sz="0" w:space="0" w:color="auto"/>
            <w:right w:val="none" w:sz="0" w:space="0" w:color="auto"/>
          </w:divBdr>
        </w:div>
        <w:div w:id="1745032864">
          <w:marLeft w:val="1166"/>
          <w:marRight w:val="0"/>
          <w:marTop w:val="0"/>
          <w:marBottom w:val="0"/>
          <w:divBdr>
            <w:top w:val="none" w:sz="0" w:space="0" w:color="auto"/>
            <w:left w:val="none" w:sz="0" w:space="0" w:color="auto"/>
            <w:bottom w:val="none" w:sz="0" w:space="0" w:color="auto"/>
            <w:right w:val="none" w:sz="0" w:space="0" w:color="auto"/>
          </w:divBdr>
        </w:div>
        <w:div w:id="1414082056">
          <w:marLeft w:val="1166"/>
          <w:marRight w:val="0"/>
          <w:marTop w:val="0"/>
          <w:marBottom w:val="0"/>
          <w:divBdr>
            <w:top w:val="none" w:sz="0" w:space="0" w:color="auto"/>
            <w:left w:val="none" w:sz="0" w:space="0" w:color="auto"/>
            <w:bottom w:val="none" w:sz="0" w:space="0" w:color="auto"/>
            <w:right w:val="none" w:sz="0" w:space="0" w:color="auto"/>
          </w:divBdr>
        </w:div>
        <w:div w:id="1889299668">
          <w:marLeft w:val="1166"/>
          <w:marRight w:val="0"/>
          <w:marTop w:val="0"/>
          <w:marBottom w:val="0"/>
          <w:divBdr>
            <w:top w:val="none" w:sz="0" w:space="0" w:color="auto"/>
            <w:left w:val="none" w:sz="0" w:space="0" w:color="auto"/>
            <w:bottom w:val="none" w:sz="0" w:space="0" w:color="auto"/>
            <w:right w:val="none" w:sz="0" w:space="0" w:color="auto"/>
          </w:divBdr>
        </w:div>
        <w:div w:id="953630114">
          <w:marLeft w:val="1166"/>
          <w:marRight w:val="0"/>
          <w:marTop w:val="0"/>
          <w:marBottom w:val="0"/>
          <w:divBdr>
            <w:top w:val="none" w:sz="0" w:space="0" w:color="auto"/>
            <w:left w:val="none" w:sz="0" w:space="0" w:color="auto"/>
            <w:bottom w:val="none" w:sz="0" w:space="0" w:color="auto"/>
            <w:right w:val="none" w:sz="0" w:space="0" w:color="auto"/>
          </w:divBdr>
        </w:div>
        <w:div w:id="2017727642">
          <w:marLeft w:val="1166"/>
          <w:marRight w:val="0"/>
          <w:marTop w:val="0"/>
          <w:marBottom w:val="0"/>
          <w:divBdr>
            <w:top w:val="none" w:sz="0" w:space="0" w:color="auto"/>
            <w:left w:val="none" w:sz="0" w:space="0" w:color="auto"/>
            <w:bottom w:val="none" w:sz="0" w:space="0" w:color="auto"/>
            <w:right w:val="none" w:sz="0" w:space="0" w:color="auto"/>
          </w:divBdr>
        </w:div>
        <w:div w:id="1934195538">
          <w:marLeft w:val="1166"/>
          <w:marRight w:val="0"/>
          <w:marTop w:val="0"/>
          <w:marBottom w:val="0"/>
          <w:divBdr>
            <w:top w:val="none" w:sz="0" w:space="0" w:color="auto"/>
            <w:left w:val="none" w:sz="0" w:space="0" w:color="auto"/>
            <w:bottom w:val="none" w:sz="0" w:space="0" w:color="auto"/>
            <w:right w:val="none" w:sz="0" w:space="0" w:color="auto"/>
          </w:divBdr>
        </w:div>
        <w:div w:id="2040666944">
          <w:marLeft w:val="1166"/>
          <w:marRight w:val="0"/>
          <w:marTop w:val="0"/>
          <w:marBottom w:val="0"/>
          <w:divBdr>
            <w:top w:val="none" w:sz="0" w:space="0" w:color="auto"/>
            <w:left w:val="none" w:sz="0" w:space="0" w:color="auto"/>
            <w:bottom w:val="none" w:sz="0" w:space="0" w:color="auto"/>
            <w:right w:val="none" w:sz="0" w:space="0" w:color="auto"/>
          </w:divBdr>
        </w:div>
      </w:divsChild>
    </w:div>
    <w:div w:id="1795362172">
      <w:bodyDiv w:val="1"/>
      <w:marLeft w:val="0"/>
      <w:marRight w:val="0"/>
      <w:marTop w:val="0"/>
      <w:marBottom w:val="0"/>
      <w:divBdr>
        <w:top w:val="none" w:sz="0" w:space="0" w:color="auto"/>
        <w:left w:val="none" w:sz="0" w:space="0" w:color="auto"/>
        <w:bottom w:val="none" w:sz="0" w:space="0" w:color="auto"/>
        <w:right w:val="none" w:sz="0" w:space="0" w:color="auto"/>
      </w:divBdr>
      <w:divsChild>
        <w:div w:id="266812604">
          <w:marLeft w:val="1166"/>
          <w:marRight w:val="0"/>
          <w:marTop w:val="0"/>
          <w:marBottom w:val="0"/>
          <w:divBdr>
            <w:top w:val="none" w:sz="0" w:space="0" w:color="auto"/>
            <w:left w:val="none" w:sz="0" w:space="0" w:color="auto"/>
            <w:bottom w:val="none" w:sz="0" w:space="0" w:color="auto"/>
            <w:right w:val="none" w:sz="0" w:space="0" w:color="auto"/>
          </w:divBdr>
        </w:div>
        <w:div w:id="472066844">
          <w:marLeft w:val="1166"/>
          <w:marRight w:val="0"/>
          <w:marTop w:val="0"/>
          <w:marBottom w:val="0"/>
          <w:divBdr>
            <w:top w:val="none" w:sz="0" w:space="0" w:color="auto"/>
            <w:left w:val="none" w:sz="0" w:space="0" w:color="auto"/>
            <w:bottom w:val="none" w:sz="0" w:space="0" w:color="auto"/>
            <w:right w:val="none" w:sz="0" w:space="0" w:color="auto"/>
          </w:divBdr>
        </w:div>
        <w:div w:id="1085760536">
          <w:marLeft w:val="1166"/>
          <w:marRight w:val="0"/>
          <w:marTop w:val="0"/>
          <w:marBottom w:val="0"/>
          <w:divBdr>
            <w:top w:val="none" w:sz="0" w:space="0" w:color="auto"/>
            <w:left w:val="none" w:sz="0" w:space="0" w:color="auto"/>
            <w:bottom w:val="none" w:sz="0" w:space="0" w:color="auto"/>
            <w:right w:val="none" w:sz="0" w:space="0" w:color="auto"/>
          </w:divBdr>
        </w:div>
        <w:div w:id="1788892956">
          <w:marLeft w:val="1166"/>
          <w:marRight w:val="0"/>
          <w:marTop w:val="0"/>
          <w:marBottom w:val="0"/>
          <w:divBdr>
            <w:top w:val="none" w:sz="0" w:space="0" w:color="auto"/>
            <w:left w:val="none" w:sz="0" w:space="0" w:color="auto"/>
            <w:bottom w:val="none" w:sz="0" w:space="0" w:color="auto"/>
            <w:right w:val="none" w:sz="0" w:space="0" w:color="auto"/>
          </w:divBdr>
        </w:div>
        <w:div w:id="1007631422">
          <w:marLeft w:val="1166"/>
          <w:marRight w:val="0"/>
          <w:marTop w:val="0"/>
          <w:marBottom w:val="0"/>
          <w:divBdr>
            <w:top w:val="none" w:sz="0" w:space="0" w:color="auto"/>
            <w:left w:val="none" w:sz="0" w:space="0" w:color="auto"/>
            <w:bottom w:val="none" w:sz="0" w:space="0" w:color="auto"/>
            <w:right w:val="none" w:sz="0" w:space="0" w:color="auto"/>
          </w:divBdr>
        </w:div>
        <w:div w:id="915552288">
          <w:marLeft w:val="1166"/>
          <w:marRight w:val="0"/>
          <w:marTop w:val="0"/>
          <w:marBottom w:val="0"/>
          <w:divBdr>
            <w:top w:val="none" w:sz="0" w:space="0" w:color="auto"/>
            <w:left w:val="none" w:sz="0" w:space="0" w:color="auto"/>
            <w:bottom w:val="none" w:sz="0" w:space="0" w:color="auto"/>
            <w:right w:val="none" w:sz="0" w:space="0" w:color="auto"/>
          </w:divBdr>
        </w:div>
        <w:div w:id="270475312">
          <w:marLeft w:val="1166"/>
          <w:marRight w:val="0"/>
          <w:marTop w:val="0"/>
          <w:marBottom w:val="0"/>
          <w:divBdr>
            <w:top w:val="none" w:sz="0" w:space="0" w:color="auto"/>
            <w:left w:val="none" w:sz="0" w:space="0" w:color="auto"/>
            <w:bottom w:val="none" w:sz="0" w:space="0" w:color="auto"/>
            <w:right w:val="none" w:sz="0" w:space="0" w:color="auto"/>
          </w:divBdr>
        </w:div>
        <w:div w:id="934827991">
          <w:marLeft w:val="1166"/>
          <w:marRight w:val="0"/>
          <w:marTop w:val="0"/>
          <w:marBottom w:val="0"/>
          <w:divBdr>
            <w:top w:val="none" w:sz="0" w:space="0" w:color="auto"/>
            <w:left w:val="none" w:sz="0" w:space="0" w:color="auto"/>
            <w:bottom w:val="none" w:sz="0" w:space="0" w:color="auto"/>
            <w:right w:val="none" w:sz="0" w:space="0" w:color="auto"/>
          </w:divBdr>
        </w:div>
        <w:div w:id="1607301441">
          <w:marLeft w:val="1166"/>
          <w:marRight w:val="0"/>
          <w:marTop w:val="0"/>
          <w:marBottom w:val="0"/>
          <w:divBdr>
            <w:top w:val="none" w:sz="0" w:space="0" w:color="auto"/>
            <w:left w:val="none" w:sz="0" w:space="0" w:color="auto"/>
            <w:bottom w:val="none" w:sz="0" w:space="0" w:color="auto"/>
            <w:right w:val="none" w:sz="0" w:space="0" w:color="auto"/>
          </w:divBdr>
        </w:div>
      </w:divsChild>
    </w:div>
    <w:div w:id="1963538009">
      <w:bodyDiv w:val="1"/>
      <w:marLeft w:val="0"/>
      <w:marRight w:val="0"/>
      <w:marTop w:val="0"/>
      <w:marBottom w:val="0"/>
      <w:divBdr>
        <w:top w:val="none" w:sz="0" w:space="0" w:color="auto"/>
        <w:left w:val="none" w:sz="0" w:space="0" w:color="auto"/>
        <w:bottom w:val="none" w:sz="0" w:space="0" w:color="auto"/>
        <w:right w:val="none" w:sz="0" w:space="0" w:color="auto"/>
      </w:divBdr>
    </w:div>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7501f-45ca-4da5-8823-7a23100bf953">
      <Terms xmlns="http://schemas.microsoft.com/office/infopath/2007/PartnerControls"/>
    </lcf76f155ced4ddcb4097134ff3c332f>
    <TaxCatchAll xmlns="35b48001-a36d-4f0f-b60f-85f406c94d50" xsi:nil="true"/>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65BA-C175-4B1D-B368-021214030810}">
  <ds:schemaRefs>
    <ds:schemaRef ds:uri="http://schemas.microsoft.com/sharepoint/v3/contenttype/forms"/>
  </ds:schemaRefs>
</ds:datastoreItem>
</file>

<file path=customXml/itemProps2.xml><?xml version="1.0" encoding="utf-8"?>
<ds:datastoreItem xmlns:ds="http://schemas.openxmlformats.org/officeDocument/2006/customXml" ds:itemID="{03A4B645-3FBA-428B-ABDC-9256F6DD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B2109-4019-40FB-8E08-98C85EB95F3B}">
  <ds:schemaRefs>
    <ds:schemaRef ds:uri="http://schemas.microsoft.com/office/2006/metadata/properties"/>
    <ds:schemaRef ds:uri="http://schemas.microsoft.com/office/infopath/2007/PartnerControls"/>
    <ds:schemaRef ds:uri="9a47501f-45ca-4da5-8823-7a23100bf953"/>
    <ds:schemaRef ds:uri="35b48001-a36d-4f0f-b60f-85f406c94d50"/>
    <ds:schemaRef ds:uri="http://schemas.microsoft.com/sharepoint/v3"/>
  </ds:schemaRefs>
</ds:datastoreItem>
</file>

<file path=customXml/itemProps4.xml><?xml version="1.0" encoding="utf-8"?>
<ds:datastoreItem xmlns:ds="http://schemas.openxmlformats.org/officeDocument/2006/customXml" ds:itemID="{B19098AD-BCEE-42DC-BE33-9ED04CE3C1D2}">
  <ds:schemaRefs>
    <ds:schemaRef ds:uri="http://schemas.openxmlformats.org/officeDocument/2006/bibliography"/>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390</TotalTime>
  <Pages>12</Pages>
  <Words>3959</Words>
  <Characters>21777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ElenaV</dc:creator>
  <cp:lastModifiedBy>Sutil Vidal, Yolanda</cp:lastModifiedBy>
  <cp:revision>70</cp:revision>
  <cp:lastPrinted>2022-11-24T09:41:00Z</cp:lastPrinted>
  <dcterms:created xsi:type="dcterms:W3CDTF">2022-11-24T09:41:00Z</dcterms:created>
  <dcterms:modified xsi:type="dcterms:W3CDTF">2025-04-23T14:48:00Z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2022-10-05T08:14:58Z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dd04288e-e864-410d-a4e5-8acb8b2eae0c</vt:lpwstr>
  </property>
  <property fmtid="{D5CDD505-2E9C-101B-9397-08002B2CF9AE}" pid="13" name="MSIP_Label_d958723a-5915-4af3-b4cd-4da9a9655e8a_ContentBits">
    <vt:lpwstr>2</vt:lpwstr>
  </property>
</Properties>
</file>