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70F5" w14:textId="52C44B96" w:rsidR="00360DA6" w:rsidRPr="00232CEE" w:rsidRDefault="00940179" w:rsidP="00232CEE">
      <w:pPr>
        <w:pStyle w:val="Ttulo"/>
        <w:spacing w:beforeLines="60" w:before="144" w:afterLines="60" w:after="144"/>
        <w:ind w:left="0" w:right="19"/>
        <w:contextualSpacing/>
        <w:jc w:val="both"/>
        <w:rPr>
          <w:rFonts w:ascii="Aptos" w:hAnsi="Aptos"/>
          <w:sz w:val="22"/>
          <w:szCs w:val="22"/>
        </w:rPr>
      </w:pPr>
      <w:r w:rsidRPr="00232CEE">
        <w:rPr>
          <w:rFonts w:ascii="Aptos" w:hAnsi="Aptos"/>
          <w:sz w:val="22"/>
          <w:szCs w:val="22"/>
        </w:rPr>
        <w:t xml:space="preserve">PLIEGO DE CONDICIONES TÉCNICAS PARA LA CONTRATACIÓN POR LA ASOCIACIÓN INSERTA INNOVACIÓN </w:t>
      </w:r>
      <w:r w:rsidR="00537947" w:rsidRPr="00232CEE">
        <w:rPr>
          <w:rFonts w:ascii="Aptos" w:hAnsi="Aptos"/>
          <w:sz w:val="22"/>
          <w:szCs w:val="22"/>
        </w:rPr>
        <w:t>DE</w:t>
      </w:r>
      <w:r w:rsidRPr="00232CEE">
        <w:rPr>
          <w:rFonts w:ascii="Aptos" w:hAnsi="Aptos"/>
          <w:sz w:val="22"/>
          <w:szCs w:val="22"/>
        </w:rPr>
        <w:t xml:space="preserve"> </w:t>
      </w:r>
      <w:r w:rsidR="00E67010" w:rsidRPr="00232CEE">
        <w:rPr>
          <w:rFonts w:ascii="Aptos" w:hAnsi="Aptos" w:cs="Arial"/>
          <w:sz w:val="22"/>
          <w:szCs w:val="22"/>
        </w:rPr>
        <w:t xml:space="preserve">LOS SERVICIOS DE </w:t>
      </w:r>
      <w:r w:rsidR="00A10456">
        <w:rPr>
          <w:rFonts w:ascii="Aptos" w:hAnsi="Aptos" w:cs="Arial"/>
          <w:sz w:val="22"/>
          <w:szCs w:val="22"/>
        </w:rPr>
        <w:t>FORMACIÓN</w:t>
      </w:r>
      <w:r w:rsidR="00E67010" w:rsidRPr="00232CEE">
        <w:rPr>
          <w:rFonts w:ascii="Aptos" w:hAnsi="Aptos" w:cs="Arial"/>
          <w:sz w:val="22"/>
          <w:szCs w:val="22"/>
        </w:rPr>
        <w:t xml:space="preserve"> EN EL MARCO QUE REPRESENTA LA EJECUCIÓN ACTUACIONES FORMATIVAS EN</w:t>
      </w:r>
      <w:r w:rsidR="00343AFA" w:rsidRPr="00232CEE">
        <w:rPr>
          <w:rFonts w:ascii="Aptos" w:hAnsi="Aptos" w:cs="Arial"/>
          <w:sz w:val="22"/>
          <w:szCs w:val="22"/>
        </w:rPr>
        <w:t xml:space="preserve"> EL PROYECTO “SIN DEJAR A NADIE ATRÁS. </w:t>
      </w:r>
      <w:r w:rsidR="00A922D3">
        <w:rPr>
          <w:rFonts w:ascii="Aptos" w:hAnsi="Aptos" w:cs="Arial"/>
          <w:sz w:val="22"/>
          <w:szCs w:val="22"/>
        </w:rPr>
        <w:t>HABILIDADES</w:t>
      </w:r>
      <w:r w:rsidR="00343AFA" w:rsidRPr="00232CEE">
        <w:rPr>
          <w:rFonts w:ascii="Aptos" w:hAnsi="Aptos" w:cs="Arial"/>
          <w:sz w:val="22"/>
          <w:szCs w:val="22"/>
        </w:rPr>
        <w:t xml:space="preserve"> VERDE</w:t>
      </w:r>
      <w:r w:rsidR="00B55DAD">
        <w:rPr>
          <w:rFonts w:ascii="Aptos" w:hAnsi="Aptos" w:cs="Arial"/>
          <w:sz w:val="22"/>
          <w:szCs w:val="22"/>
        </w:rPr>
        <w:t>S</w:t>
      </w:r>
      <w:r w:rsidR="00343AFA" w:rsidRPr="00232CEE">
        <w:rPr>
          <w:rFonts w:ascii="Aptos" w:hAnsi="Aptos" w:cs="Arial"/>
          <w:sz w:val="22"/>
          <w:szCs w:val="22"/>
        </w:rPr>
        <w:t xml:space="preserve"> PARA PERSONAS CON DISCAPACIDAD”</w:t>
      </w:r>
      <w:r w:rsidR="00E67010" w:rsidRPr="00232CEE">
        <w:rPr>
          <w:rFonts w:ascii="Aptos" w:hAnsi="Aptos" w:cs="Arial"/>
          <w:sz w:val="22"/>
          <w:szCs w:val="22"/>
        </w:rPr>
        <w:t>, QUE CUENTA CON EL APOYO FINANCIERO DE LA UNIÓN EUROPEA A TRAVÉS DE</w:t>
      </w:r>
      <w:r w:rsidR="00343AFA" w:rsidRPr="00232CEE">
        <w:rPr>
          <w:rFonts w:ascii="Aptos" w:hAnsi="Aptos" w:cs="Arial"/>
          <w:sz w:val="22"/>
          <w:szCs w:val="22"/>
        </w:rPr>
        <w:t xml:space="preserve"> </w:t>
      </w:r>
      <w:r w:rsidR="00E67010" w:rsidRPr="00232CEE">
        <w:rPr>
          <w:rFonts w:ascii="Aptos" w:hAnsi="Aptos" w:cs="Arial"/>
          <w:sz w:val="22"/>
          <w:szCs w:val="22"/>
        </w:rPr>
        <w:t>L</w:t>
      </w:r>
      <w:r w:rsidR="00343AFA" w:rsidRPr="00232CEE">
        <w:rPr>
          <w:rFonts w:ascii="Aptos" w:hAnsi="Aptos" w:cs="Arial"/>
          <w:sz w:val="22"/>
          <w:szCs w:val="22"/>
        </w:rPr>
        <w:t>A FUNDACIÓN BIODI</w:t>
      </w:r>
      <w:r w:rsidR="006C3DB8">
        <w:rPr>
          <w:rFonts w:ascii="Aptos" w:hAnsi="Aptos" w:cs="Arial"/>
          <w:sz w:val="22"/>
          <w:szCs w:val="22"/>
        </w:rPr>
        <w:t>V</w:t>
      </w:r>
      <w:r w:rsidR="00343AFA" w:rsidRPr="00232CEE">
        <w:rPr>
          <w:rFonts w:ascii="Aptos" w:hAnsi="Aptos" w:cs="Arial"/>
          <w:sz w:val="22"/>
          <w:szCs w:val="22"/>
        </w:rPr>
        <w:t>ERSIDAD</w:t>
      </w:r>
      <w:r w:rsidR="00E67010" w:rsidRPr="00232CEE">
        <w:rPr>
          <w:rFonts w:ascii="Aptos" w:hAnsi="Aptos" w:cs="Arial"/>
          <w:sz w:val="22"/>
          <w:szCs w:val="22"/>
        </w:rPr>
        <w:t>.</w:t>
      </w:r>
    </w:p>
    <w:p w14:paraId="330E2A2B" w14:textId="2352EDB0" w:rsidR="00594D86" w:rsidRPr="0086235F" w:rsidRDefault="00594D86" w:rsidP="00232CEE">
      <w:pPr>
        <w:adjustRightInd w:val="0"/>
        <w:spacing w:beforeLines="60" w:before="144" w:afterLines="60" w:after="144"/>
        <w:contextualSpacing/>
        <w:jc w:val="both"/>
        <w:rPr>
          <w:rFonts w:ascii="Aptos" w:hAnsi="Aptos" w:cs="Arial"/>
          <w:b/>
          <w:lang w:val="es-ES_tradnl"/>
        </w:rPr>
      </w:pPr>
      <w:r w:rsidRPr="0086235F">
        <w:rPr>
          <w:rFonts w:ascii="Aptos" w:hAnsi="Aptos" w:cs="Arial"/>
          <w:b/>
          <w:lang w:val="es-ES_tradnl"/>
        </w:rPr>
        <w:t xml:space="preserve">CÓDIGO:  </w:t>
      </w:r>
      <w:bookmarkStart w:id="0" w:name="_Hlk193198578"/>
      <w:r w:rsidR="00CE7BDD" w:rsidRPr="0086235F">
        <w:rPr>
          <w:rFonts w:ascii="Aptos" w:hAnsi="Aptos" w:cs="Arial"/>
          <w:b/>
          <w:lang w:val="es-ES_tradnl"/>
        </w:rPr>
        <w:t>0</w:t>
      </w:r>
      <w:r w:rsidR="007357B1">
        <w:rPr>
          <w:rFonts w:ascii="Aptos" w:hAnsi="Aptos" w:cs="Arial"/>
          <w:b/>
          <w:lang w:val="es-ES_tradnl"/>
        </w:rPr>
        <w:t>2</w:t>
      </w:r>
      <w:r w:rsidR="00CE7BDD" w:rsidRPr="0086235F">
        <w:rPr>
          <w:rFonts w:ascii="Aptos" w:hAnsi="Aptos" w:cs="Arial"/>
          <w:b/>
          <w:lang w:val="es-ES_tradnl"/>
        </w:rPr>
        <w:t>/FO/2</w:t>
      </w:r>
      <w:r w:rsidR="0086235F" w:rsidRPr="0086235F">
        <w:rPr>
          <w:rFonts w:ascii="Aptos" w:hAnsi="Aptos" w:cs="Arial"/>
          <w:b/>
          <w:lang w:val="es-ES_tradnl"/>
        </w:rPr>
        <w:t>25</w:t>
      </w:r>
      <w:bookmarkEnd w:id="0"/>
    </w:p>
    <w:p w14:paraId="5BB65CCA" w14:textId="0780DC38" w:rsidR="00360DA6" w:rsidRPr="00232CEE" w:rsidRDefault="00C84127" w:rsidP="00232CEE">
      <w:pPr>
        <w:pStyle w:val="Textoindependiente"/>
        <w:spacing w:beforeLines="60" w:before="144" w:afterLines="60" w:after="144"/>
        <w:ind w:left="0"/>
        <w:contextualSpacing/>
        <w:jc w:val="left"/>
        <w:rPr>
          <w:rFonts w:ascii="Aptos" w:hAnsi="Aptos"/>
          <w:b/>
          <w:color w:val="FF0000"/>
        </w:rPr>
      </w:pPr>
      <w:r w:rsidRPr="00232CEE">
        <w:rPr>
          <w:rFonts w:ascii="Aptos" w:hAnsi="Aptos"/>
          <w:noProof/>
          <w:color w:val="FF0000"/>
          <w:lang w:eastAsia="es-ES"/>
        </w:rPr>
        <mc:AlternateContent>
          <mc:Choice Requires="wps">
            <w:drawing>
              <wp:anchor distT="0" distB="0" distL="0" distR="0" simplePos="0" relativeHeight="251658240" behindDoc="1" locked="0" layoutInCell="1" allowOverlap="1" wp14:anchorId="550A4A93" wp14:editId="24771582">
                <wp:simplePos x="0" y="0"/>
                <wp:positionH relativeFrom="page">
                  <wp:posOffset>1009015</wp:posOffset>
                </wp:positionH>
                <wp:positionV relativeFrom="paragraph">
                  <wp:posOffset>130810</wp:posOffset>
                </wp:positionV>
                <wp:extent cx="5544185" cy="216535"/>
                <wp:effectExtent l="0" t="0" r="0" b="0"/>
                <wp:wrapTopAndBottom/>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9D3DBC" w14:textId="36D091A9" w:rsidR="00477274" w:rsidRPr="006B1EF1" w:rsidRDefault="00477274" w:rsidP="00477274">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000E7653">
                              <w:rPr>
                                <w:rFonts w:ascii="Avenir Next LT Pro" w:hAnsi="Avenir Next LT Pro"/>
                                <w:b/>
                              </w:rPr>
                              <w:t>O</w:t>
                            </w:r>
                            <w:r w:rsidR="00A248CA">
                              <w:rPr>
                                <w:rFonts w:ascii="Avenir Next LT Pro" w:hAnsi="Avenir Next LT Pro"/>
                                <w:b/>
                              </w:rPr>
                              <w:t>bjeto del contrato</w:t>
                            </w:r>
                          </w:p>
                          <w:p w14:paraId="26561FC7" w14:textId="77777777" w:rsidR="00360DA6" w:rsidRDefault="00360DA6">
                            <w:pPr>
                              <w:spacing w:before="19"/>
                              <w:ind w:left="108"/>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A4A93" id="_x0000_t202" coordsize="21600,21600" o:spt="202" path="m,l,21600r21600,l21600,xe">
                <v:stroke joinstyle="miter"/>
                <v:path gradientshapeok="t" o:connecttype="rect"/>
              </v:shapetype>
              <v:shape id="Text Box 7" o:spid="_x0000_s1026" type="#_x0000_t202" style="position:absolute;margin-left:79.45pt;margin-top:10.3pt;width:436.55pt;height:17.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" filled="f" strokeweight=".48pt">
                <v:textbox inset="0,0,0,0">
                  <w:txbxContent>
                    <w:p w14:paraId="379D3DBC" w14:textId="36D091A9" w:rsidR="00477274" w:rsidRPr="006B1EF1" w:rsidRDefault="00477274" w:rsidP="00477274">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000E7653">
                        <w:rPr>
                          <w:rFonts w:ascii="Avenir Next LT Pro" w:hAnsi="Avenir Next LT Pro"/>
                          <w:b/>
                        </w:rPr>
                        <w:t>O</w:t>
                      </w:r>
                      <w:r w:rsidR="00A248CA">
                        <w:rPr>
                          <w:rFonts w:ascii="Avenir Next LT Pro" w:hAnsi="Avenir Next LT Pro"/>
                          <w:b/>
                        </w:rPr>
                        <w:t>bjeto del contrato</w:t>
                      </w:r>
                    </w:p>
                    <w:p w14:paraId="26561FC7" w14:textId="77777777" w:rsidR="00360DA6" w:rsidRDefault="00360DA6">
                      <w:pPr>
                        <w:spacing w:before="19"/>
                        <w:ind w:left="108"/>
                        <w:rPr>
                          <w:b/>
                        </w:rPr>
                      </w:pPr>
                    </w:p>
                  </w:txbxContent>
                </v:textbox>
                <w10:wrap type="topAndBottom" anchorx="page"/>
              </v:shape>
            </w:pict>
          </mc:Fallback>
        </mc:AlternateContent>
      </w:r>
    </w:p>
    <w:p w14:paraId="49167D5A" w14:textId="4DE2DB4A" w:rsidR="00A12BBA" w:rsidRPr="00232CEE" w:rsidRDefault="002D365D" w:rsidP="00232CEE">
      <w:pPr>
        <w:spacing w:beforeLines="60" w:before="144" w:afterLines="60" w:after="144"/>
        <w:jc w:val="both"/>
        <w:rPr>
          <w:rFonts w:ascii="Aptos" w:hAnsi="Aptos"/>
          <w:color w:val="FF0000"/>
        </w:rPr>
      </w:pPr>
      <w:bookmarkStart w:id="1" w:name="_Hlk71118347"/>
      <w:r w:rsidRPr="00232CEE">
        <w:rPr>
          <w:rFonts w:ascii="Aptos" w:hAnsi="Aptos"/>
        </w:rPr>
        <w:t xml:space="preserve">En el marco de esta licitación se identifica </w:t>
      </w:r>
      <w:r w:rsidR="009230D3" w:rsidRPr="00232CEE">
        <w:rPr>
          <w:rFonts w:ascii="Aptos" w:hAnsi="Aptos"/>
        </w:rPr>
        <w:t>a</w:t>
      </w:r>
      <w:r w:rsidR="00477274" w:rsidRPr="00232CEE">
        <w:rPr>
          <w:rFonts w:ascii="Aptos" w:hAnsi="Aptos"/>
        </w:rPr>
        <w:t xml:space="preserve"> la A</w:t>
      </w:r>
      <w:r w:rsidR="0093566D" w:rsidRPr="00232CEE">
        <w:rPr>
          <w:rFonts w:ascii="Aptos" w:hAnsi="Aptos"/>
        </w:rPr>
        <w:t>SOCIACIÓN INSERTA INNOVACIÓN</w:t>
      </w:r>
      <w:r w:rsidR="00FD0D71" w:rsidRPr="00232CEE">
        <w:rPr>
          <w:rFonts w:ascii="Aptos" w:hAnsi="Aptos"/>
        </w:rPr>
        <w:t xml:space="preserve">, </w:t>
      </w:r>
      <w:r w:rsidR="0093566D" w:rsidRPr="00232CEE">
        <w:rPr>
          <w:rFonts w:ascii="Aptos" w:hAnsi="Aptos"/>
        </w:rPr>
        <w:t xml:space="preserve">que, como adjudicataria de la Fundación Biodiversidad (en adelante FB), ejecutará el proyecto 225 en el marco de la convocatoria 2024 del Programa Empleaverde+, cofinanciado por </w:t>
      </w:r>
      <w:r w:rsidR="0093566D" w:rsidRPr="002003D4">
        <w:rPr>
          <w:rFonts w:ascii="Aptos" w:hAnsi="Aptos"/>
        </w:rPr>
        <w:t>Fondo Social Europeo</w:t>
      </w:r>
      <w:r w:rsidR="002003D4" w:rsidRPr="002003D4">
        <w:rPr>
          <w:rFonts w:ascii="Aptos" w:hAnsi="Aptos"/>
        </w:rPr>
        <w:t xml:space="preserve"> Plus</w:t>
      </w:r>
      <w:r w:rsidR="0093566D" w:rsidRPr="00232CEE">
        <w:rPr>
          <w:rFonts w:ascii="Aptos" w:hAnsi="Aptos"/>
        </w:rPr>
        <w:t>.</w:t>
      </w:r>
      <w:r w:rsidR="0093566D" w:rsidRPr="00232CEE">
        <w:rPr>
          <w:rFonts w:ascii="Aptos" w:hAnsi="Aptos"/>
          <w:color w:val="FF0000"/>
        </w:rPr>
        <w:t xml:space="preserve">  </w:t>
      </w:r>
      <w:hyperlink r:id="rId11" w:history="1">
        <w:r w:rsidR="006C49C7" w:rsidRPr="00232CEE">
          <w:rPr>
            <w:rStyle w:val="Hipervnculo"/>
            <w:rFonts w:ascii="Aptos" w:hAnsi="Aptos"/>
          </w:rPr>
          <w:t>Convocatoria de subvenciones 2024 del Programa Empleaverde+ para la mejora de competencias - Fundación Biodiversidad</w:t>
        </w:r>
      </w:hyperlink>
    </w:p>
    <w:p w14:paraId="114B985C" w14:textId="1F81DE73" w:rsidR="0093566D" w:rsidRPr="00232CEE" w:rsidRDefault="0093566D" w:rsidP="004F1499">
      <w:pPr>
        <w:spacing w:beforeLines="60" w:before="144" w:afterLines="60" w:after="144"/>
        <w:jc w:val="both"/>
        <w:rPr>
          <w:rFonts w:ascii="Aptos" w:hAnsi="Aptos"/>
        </w:rPr>
      </w:pPr>
      <w:r w:rsidRPr="00232CEE">
        <w:rPr>
          <w:rFonts w:ascii="Aptos" w:hAnsi="Aptos"/>
        </w:rPr>
        <w:t>Dicho proyecto se enmarca la siguiente línea de actuación establecida en los artículos 8 y 9 de la convocatoria: Línea 1. Capacitación para la adquisición o mejora de competencias para el empleo verde. Proyectos dirigidos a la adquisición o mejora de las competencias y cualificaciones, enmarcadas en los ejes prioritarios (artículo 5.2 de la convocatoria) que faciliten el acceso, la mejora en la adaptación al mercado laboral, el fomento del reciclaje profesional y el emprendimiento verde.</w:t>
      </w:r>
    </w:p>
    <w:p w14:paraId="4395B36B" w14:textId="07AFB353" w:rsidR="00477274" w:rsidRPr="00232CEE" w:rsidRDefault="00477274" w:rsidP="004F1499">
      <w:pPr>
        <w:spacing w:beforeLines="60" w:before="144" w:afterLines="60" w:after="144" w:line="276" w:lineRule="auto"/>
        <w:jc w:val="both"/>
        <w:rPr>
          <w:rFonts w:ascii="Aptos" w:hAnsi="Aptos"/>
        </w:rPr>
      </w:pPr>
      <w:r w:rsidRPr="00232CEE">
        <w:rPr>
          <w:rFonts w:ascii="Aptos" w:hAnsi="Aptos"/>
        </w:rPr>
        <w:t xml:space="preserve">En este ámbito de actuación y para la viabilidad de la </w:t>
      </w:r>
      <w:r w:rsidR="009A68AD" w:rsidRPr="00232CEE">
        <w:rPr>
          <w:rFonts w:ascii="Aptos" w:hAnsi="Aptos"/>
        </w:rPr>
        <w:t>ejecución</w:t>
      </w:r>
      <w:r w:rsidRPr="00232CEE">
        <w:rPr>
          <w:rFonts w:ascii="Aptos" w:hAnsi="Aptos"/>
        </w:rPr>
        <w:t xml:space="preserve"> d</w:t>
      </w:r>
      <w:r w:rsidR="009A68AD" w:rsidRPr="00232CEE">
        <w:rPr>
          <w:rFonts w:ascii="Aptos" w:hAnsi="Aptos"/>
        </w:rPr>
        <w:t xml:space="preserve">el </w:t>
      </w:r>
      <w:r w:rsidRPr="00232CEE">
        <w:rPr>
          <w:rFonts w:ascii="Aptos" w:hAnsi="Aptos"/>
        </w:rPr>
        <w:t xml:space="preserve">proyecto </w:t>
      </w:r>
      <w:r w:rsidR="009A68AD" w:rsidRPr="00232CEE">
        <w:rPr>
          <w:rFonts w:ascii="Aptos" w:hAnsi="Aptos"/>
        </w:rPr>
        <w:t>concedido</w:t>
      </w:r>
      <w:r w:rsidRPr="00232CEE">
        <w:rPr>
          <w:rFonts w:ascii="Aptos" w:hAnsi="Aptos"/>
        </w:rPr>
        <w:t xml:space="preserve"> se hace necesaria la licitación objeto de este concurso. Siendo Inserta Innovación una entidad privada que gestiona para este fin fondos públicos, somete la licitación a los principios de objetividad, transparencia, publicidad y no discriminación.</w:t>
      </w:r>
    </w:p>
    <w:p w14:paraId="34E4BC52" w14:textId="6600FD27" w:rsidR="00B867F7" w:rsidRDefault="00F218F4" w:rsidP="004F1499">
      <w:pPr>
        <w:spacing w:beforeLines="60" w:before="144" w:afterLines="60" w:after="144" w:line="276" w:lineRule="auto"/>
        <w:jc w:val="both"/>
        <w:rPr>
          <w:rFonts w:ascii="Aptos" w:hAnsi="Aptos"/>
        </w:rPr>
      </w:pPr>
      <w:r w:rsidRPr="00232CEE">
        <w:rPr>
          <w:rFonts w:ascii="Aptos" w:hAnsi="Aptos"/>
        </w:rPr>
        <w:t xml:space="preserve">Por tanto, </w:t>
      </w:r>
      <w:r w:rsidR="00477274" w:rsidRPr="00232CEE">
        <w:rPr>
          <w:rFonts w:ascii="Aptos" w:hAnsi="Aptos"/>
        </w:rPr>
        <w:t>Inserta Innovación</w:t>
      </w:r>
      <w:r w:rsidR="00EF189C" w:rsidRPr="00232CEE">
        <w:rPr>
          <w:rFonts w:ascii="Aptos" w:hAnsi="Aptos"/>
        </w:rPr>
        <w:t xml:space="preserve"> busca</w:t>
      </w:r>
      <w:r w:rsidR="009A68AD" w:rsidRPr="00232CEE">
        <w:rPr>
          <w:rFonts w:ascii="Aptos" w:hAnsi="Aptos"/>
        </w:rPr>
        <w:t xml:space="preserve"> a través de este pliego</w:t>
      </w:r>
      <w:r w:rsidR="00EF189C" w:rsidRPr="00232CEE">
        <w:rPr>
          <w:rFonts w:ascii="Aptos" w:hAnsi="Aptos"/>
        </w:rPr>
        <w:t xml:space="preserve"> la contratación de </w:t>
      </w:r>
      <w:r w:rsidR="00A10456">
        <w:rPr>
          <w:rFonts w:ascii="Aptos" w:hAnsi="Aptos"/>
        </w:rPr>
        <w:t xml:space="preserve">los </w:t>
      </w:r>
      <w:r w:rsidR="00EF189C" w:rsidRPr="00232CEE">
        <w:rPr>
          <w:rFonts w:ascii="Aptos" w:hAnsi="Aptos"/>
        </w:rPr>
        <w:t>servicio</w:t>
      </w:r>
      <w:r w:rsidR="00A10456">
        <w:rPr>
          <w:rFonts w:ascii="Aptos" w:hAnsi="Aptos"/>
        </w:rPr>
        <w:t xml:space="preserve">s de </w:t>
      </w:r>
      <w:r w:rsidR="00A10456" w:rsidRPr="00A10456">
        <w:rPr>
          <w:rFonts w:ascii="Aptos" w:hAnsi="Aptos"/>
          <w:b/>
          <w:bCs/>
        </w:rPr>
        <w:t>formación</w:t>
      </w:r>
      <w:r w:rsidR="00A10456">
        <w:rPr>
          <w:rFonts w:ascii="Aptos" w:hAnsi="Aptos"/>
        </w:rPr>
        <w:t xml:space="preserve"> </w:t>
      </w:r>
      <w:r w:rsidR="00FB4CFE" w:rsidRPr="00232CEE">
        <w:rPr>
          <w:rFonts w:ascii="Aptos" w:hAnsi="Aptos"/>
          <w:b/>
          <w:bCs/>
        </w:rPr>
        <w:t xml:space="preserve">en </w:t>
      </w:r>
      <w:r w:rsidR="007C29D7" w:rsidRPr="00232CEE">
        <w:rPr>
          <w:rFonts w:ascii="Aptos" w:hAnsi="Aptos"/>
          <w:b/>
          <w:bCs/>
        </w:rPr>
        <w:t>la</w:t>
      </w:r>
      <w:r w:rsidR="00BF663D" w:rsidRPr="00232CEE">
        <w:rPr>
          <w:rFonts w:ascii="Aptos" w:hAnsi="Aptos"/>
          <w:b/>
          <w:bCs/>
        </w:rPr>
        <w:t xml:space="preserve">s </w:t>
      </w:r>
      <w:r w:rsidR="007C29D7" w:rsidRPr="00232CEE">
        <w:rPr>
          <w:rFonts w:ascii="Aptos" w:hAnsi="Aptos"/>
          <w:b/>
          <w:bCs/>
        </w:rPr>
        <w:t xml:space="preserve">modalidades correspondientes indicadas </w:t>
      </w:r>
      <w:r w:rsidR="00B867F7" w:rsidRPr="00232CEE">
        <w:rPr>
          <w:rFonts w:ascii="Aptos" w:hAnsi="Aptos"/>
          <w:b/>
          <w:bCs/>
        </w:rPr>
        <w:t xml:space="preserve">de </w:t>
      </w:r>
      <w:r w:rsidR="007C29D7" w:rsidRPr="00232CEE">
        <w:rPr>
          <w:rFonts w:ascii="Aptos" w:hAnsi="Aptos"/>
          <w:b/>
          <w:bCs/>
        </w:rPr>
        <w:t xml:space="preserve">tres </w:t>
      </w:r>
      <w:r w:rsidR="00B867F7" w:rsidRPr="00232CEE">
        <w:rPr>
          <w:rFonts w:ascii="Aptos" w:hAnsi="Aptos"/>
          <w:b/>
          <w:bCs/>
        </w:rPr>
        <w:t>acciones formativ</w:t>
      </w:r>
      <w:r w:rsidR="007C7C80" w:rsidRPr="00232CEE">
        <w:rPr>
          <w:rFonts w:ascii="Aptos" w:hAnsi="Aptos"/>
          <w:b/>
          <w:bCs/>
        </w:rPr>
        <w:t>a</w:t>
      </w:r>
      <w:r w:rsidR="00B867F7" w:rsidRPr="00232CEE">
        <w:rPr>
          <w:rFonts w:ascii="Aptos" w:hAnsi="Aptos"/>
          <w:b/>
          <w:bCs/>
        </w:rPr>
        <w:t>s</w:t>
      </w:r>
      <w:r w:rsidR="005C7905" w:rsidRPr="00232CEE">
        <w:rPr>
          <w:rFonts w:ascii="Aptos" w:hAnsi="Aptos"/>
        </w:rPr>
        <w:t xml:space="preserve"> para su ejecución </w:t>
      </w:r>
      <w:r w:rsidR="00BD27E4" w:rsidRPr="00232CEE">
        <w:rPr>
          <w:rFonts w:ascii="Aptos" w:hAnsi="Aptos"/>
        </w:rPr>
        <w:t xml:space="preserve">durante </w:t>
      </w:r>
      <w:r w:rsidR="00A10456">
        <w:rPr>
          <w:rFonts w:ascii="Aptos" w:hAnsi="Aptos"/>
        </w:rPr>
        <w:t xml:space="preserve">el </w:t>
      </w:r>
      <w:r w:rsidR="00BD27E4" w:rsidRPr="00232CEE">
        <w:rPr>
          <w:rFonts w:ascii="Aptos" w:hAnsi="Aptos"/>
        </w:rPr>
        <w:t xml:space="preserve">periodo </w:t>
      </w:r>
      <w:r w:rsidR="00A10456">
        <w:rPr>
          <w:rFonts w:ascii="Aptos" w:hAnsi="Aptos"/>
        </w:rPr>
        <w:t xml:space="preserve">con inicio a mayo 2025 y </w:t>
      </w:r>
      <w:r w:rsidR="007C29D7" w:rsidRPr="00232CEE">
        <w:rPr>
          <w:rFonts w:ascii="Aptos" w:hAnsi="Aptos"/>
        </w:rPr>
        <w:t>hasta el 23</w:t>
      </w:r>
      <w:r w:rsidR="006C49C7" w:rsidRPr="00232CEE">
        <w:rPr>
          <w:rFonts w:ascii="Aptos" w:hAnsi="Aptos"/>
        </w:rPr>
        <w:t xml:space="preserve"> de</w:t>
      </w:r>
      <w:r w:rsidR="007C29D7" w:rsidRPr="00232CEE">
        <w:rPr>
          <w:rFonts w:ascii="Aptos" w:hAnsi="Aptos"/>
        </w:rPr>
        <w:t xml:space="preserve"> enero 2027</w:t>
      </w:r>
      <w:r w:rsidR="00F6625A">
        <w:rPr>
          <w:rFonts w:ascii="Aptos" w:hAnsi="Aptos"/>
        </w:rPr>
        <w:t>, según se indica en la descri</w:t>
      </w:r>
      <w:r w:rsidR="00834D39">
        <w:rPr>
          <w:rFonts w:ascii="Aptos" w:hAnsi="Aptos"/>
        </w:rPr>
        <w:t>p</w:t>
      </w:r>
      <w:r w:rsidR="00F6625A">
        <w:rPr>
          <w:rFonts w:ascii="Aptos" w:hAnsi="Aptos"/>
        </w:rPr>
        <w:t>c</w:t>
      </w:r>
      <w:r w:rsidR="00834D39">
        <w:rPr>
          <w:rFonts w:ascii="Aptos" w:hAnsi="Aptos"/>
        </w:rPr>
        <w:t>ión</w:t>
      </w:r>
      <w:r w:rsidR="007C29D7" w:rsidRPr="00232CEE">
        <w:rPr>
          <w:rFonts w:ascii="Aptos" w:hAnsi="Aptos"/>
        </w:rPr>
        <w:t>.</w:t>
      </w:r>
      <w:r w:rsidR="00DC0E42">
        <w:rPr>
          <w:rFonts w:ascii="Aptos" w:hAnsi="Aptos"/>
        </w:rPr>
        <w:t xml:space="preserve"> Esta licitación se divide en </w:t>
      </w:r>
      <w:r w:rsidR="005B7FB1">
        <w:rPr>
          <w:rFonts w:ascii="Aptos" w:hAnsi="Aptos"/>
        </w:rPr>
        <w:t>tres (3) lotes y cada licitador podrá concurrir a uno o más lotes:</w:t>
      </w:r>
    </w:p>
    <w:p w14:paraId="5BF71FF7" w14:textId="20ED5F94" w:rsidR="005B7FB1" w:rsidRPr="00C07C93" w:rsidRDefault="005B7FB1" w:rsidP="00C07C93">
      <w:pPr>
        <w:pStyle w:val="Prrafodelista"/>
        <w:numPr>
          <w:ilvl w:val="0"/>
          <w:numId w:val="40"/>
        </w:numPr>
        <w:spacing w:beforeLines="60" w:before="144" w:afterLines="60" w:after="144" w:line="276" w:lineRule="auto"/>
        <w:rPr>
          <w:rFonts w:ascii="Aptos" w:hAnsi="Aptos"/>
        </w:rPr>
      </w:pPr>
      <w:r w:rsidRPr="00C07C93">
        <w:rPr>
          <w:rFonts w:ascii="Aptos" w:hAnsi="Aptos"/>
        </w:rPr>
        <w:t>Lote 1:</w:t>
      </w:r>
      <w:r w:rsidR="00097DDD" w:rsidRPr="00C07C93">
        <w:rPr>
          <w:rFonts w:ascii="Aptos" w:hAnsi="Aptos"/>
        </w:rPr>
        <w:t xml:space="preserve"> Acción formativa “Jardinería, arbolado y envolventes vegetales”, de 100 horas presenciales, </w:t>
      </w:r>
      <w:r w:rsidR="00EB5CA7">
        <w:rPr>
          <w:rFonts w:ascii="Aptos" w:hAnsi="Aptos"/>
        </w:rPr>
        <w:t xml:space="preserve">en </w:t>
      </w:r>
      <w:r w:rsidR="00216455" w:rsidRPr="00C07C93">
        <w:rPr>
          <w:rFonts w:ascii="Aptos" w:hAnsi="Aptos"/>
        </w:rPr>
        <w:t xml:space="preserve">6 ediciones para </w:t>
      </w:r>
      <w:r w:rsidR="00C07C93" w:rsidRPr="00C07C93">
        <w:rPr>
          <w:rFonts w:ascii="Aptos" w:hAnsi="Aptos"/>
        </w:rPr>
        <w:t>un mínimo de 72 asistentes.</w:t>
      </w:r>
    </w:p>
    <w:p w14:paraId="78079D32" w14:textId="1A46B2B2" w:rsidR="005B7FB1" w:rsidRPr="00C07C93" w:rsidRDefault="005B7FB1" w:rsidP="00C07C93">
      <w:pPr>
        <w:pStyle w:val="Prrafodelista"/>
        <w:numPr>
          <w:ilvl w:val="0"/>
          <w:numId w:val="40"/>
        </w:numPr>
        <w:spacing w:beforeLines="60" w:before="144" w:afterLines="60" w:after="144" w:line="276" w:lineRule="auto"/>
        <w:rPr>
          <w:rFonts w:ascii="Aptos" w:hAnsi="Aptos"/>
        </w:rPr>
      </w:pPr>
      <w:r w:rsidRPr="00C07C93">
        <w:rPr>
          <w:rFonts w:ascii="Aptos" w:hAnsi="Aptos"/>
        </w:rPr>
        <w:t>Lote 2:</w:t>
      </w:r>
      <w:r w:rsidR="00C07C93">
        <w:rPr>
          <w:rFonts w:ascii="Aptos" w:hAnsi="Aptos"/>
        </w:rPr>
        <w:t xml:space="preserve"> </w:t>
      </w:r>
      <w:r w:rsidR="00C07C93" w:rsidRPr="00C07C93">
        <w:rPr>
          <w:rFonts w:ascii="Aptos" w:hAnsi="Aptos"/>
        </w:rPr>
        <w:t>A</w:t>
      </w:r>
      <w:r w:rsidR="003D2B59">
        <w:rPr>
          <w:rFonts w:ascii="Aptos" w:hAnsi="Aptos"/>
        </w:rPr>
        <w:t>cción formativa “Asesor/</w:t>
      </w:r>
      <w:r w:rsidR="009F51C7">
        <w:rPr>
          <w:rFonts w:ascii="Aptos" w:hAnsi="Aptos"/>
        </w:rPr>
        <w:t>a Energético</w:t>
      </w:r>
      <w:r w:rsidR="009A399F">
        <w:rPr>
          <w:rFonts w:ascii="Aptos" w:hAnsi="Aptos"/>
        </w:rPr>
        <w:t xml:space="preserve">” de </w:t>
      </w:r>
      <w:r w:rsidR="00C07C93" w:rsidRPr="00C07C93">
        <w:rPr>
          <w:rFonts w:ascii="Aptos" w:hAnsi="Aptos"/>
        </w:rPr>
        <w:t>180 horas presenciales</w:t>
      </w:r>
      <w:r w:rsidR="009A399F">
        <w:rPr>
          <w:rFonts w:ascii="Aptos" w:hAnsi="Aptos"/>
        </w:rPr>
        <w:t xml:space="preserve">. </w:t>
      </w:r>
      <w:r w:rsidR="00EB5CA7">
        <w:rPr>
          <w:rFonts w:ascii="Aptos" w:hAnsi="Aptos"/>
        </w:rPr>
        <w:t>En mínimo de 5 ediciones para un mínimo de 100 asistentes.</w:t>
      </w:r>
    </w:p>
    <w:p w14:paraId="49D8776E" w14:textId="1C737242" w:rsidR="00AE4AAB" w:rsidRDefault="005B7FB1" w:rsidP="00C07C93">
      <w:pPr>
        <w:pStyle w:val="Prrafodelista"/>
        <w:numPr>
          <w:ilvl w:val="0"/>
          <w:numId w:val="40"/>
        </w:numPr>
        <w:spacing w:beforeLines="60" w:before="144" w:afterLines="60" w:after="144" w:line="276" w:lineRule="auto"/>
        <w:rPr>
          <w:rFonts w:ascii="Aptos" w:hAnsi="Aptos"/>
        </w:rPr>
      </w:pPr>
      <w:r w:rsidRPr="00C07C93">
        <w:rPr>
          <w:rFonts w:ascii="Aptos" w:hAnsi="Aptos"/>
        </w:rPr>
        <w:t>Lote 3:</w:t>
      </w:r>
      <w:r w:rsidR="00AE4AAB">
        <w:rPr>
          <w:rFonts w:ascii="Aptos" w:hAnsi="Aptos"/>
        </w:rPr>
        <w:t xml:space="preserve"> Acción formativa “Emprendimiento sostenible: herramientas para la transición hacia la economía </w:t>
      </w:r>
      <w:r w:rsidR="000F19C3">
        <w:rPr>
          <w:rFonts w:ascii="Aptos" w:hAnsi="Aptos"/>
        </w:rPr>
        <w:t xml:space="preserve">circular” de 45 horas a distancia, en 2 ediciones para un mínimo de </w:t>
      </w:r>
      <w:r w:rsidR="00E60418">
        <w:rPr>
          <w:rFonts w:ascii="Aptos" w:hAnsi="Aptos"/>
        </w:rPr>
        <w:t>30</w:t>
      </w:r>
      <w:r w:rsidR="000F19C3">
        <w:rPr>
          <w:rFonts w:ascii="Aptos" w:hAnsi="Aptos"/>
        </w:rPr>
        <w:t xml:space="preserve"> asistentes.</w:t>
      </w:r>
    </w:p>
    <w:p w14:paraId="553ECCD0" w14:textId="1D7C9BF7" w:rsidR="00B867F7" w:rsidRPr="00FC4270" w:rsidRDefault="006B7E6E" w:rsidP="004F1499">
      <w:pPr>
        <w:spacing w:beforeLines="60" w:before="144" w:afterLines="60" w:after="144" w:line="276" w:lineRule="auto"/>
        <w:rPr>
          <w:rFonts w:ascii="Aptos" w:hAnsi="Aptos"/>
          <w:b/>
          <w:bCs/>
          <w:u w:val="single"/>
        </w:rPr>
      </w:pPr>
      <w:r>
        <w:rPr>
          <w:rFonts w:ascii="Aptos" w:hAnsi="Aptos"/>
          <w:b/>
          <w:bCs/>
          <w:u w:val="single"/>
        </w:rPr>
        <w:t xml:space="preserve">LOTE 1: </w:t>
      </w:r>
      <w:r w:rsidR="009230D3" w:rsidRPr="00FC4270">
        <w:rPr>
          <w:rFonts w:ascii="Aptos" w:hAnsi="Aptos"/>
          <w:b/>
          <w:bCs/>
          <w:u w:val="single"/>
        </w:rPr>
        <w:t>A</w:t>
      </w:r>
      <w:r w:rsidR="00A506CE">
        <w:rPr>
          <w:rFonts w:ascii="Aptos" w:hAnsi="Aptos"/>
          <w:b/>
          <w:bCs/>
          <w:u w:val="single"/>
        </w:rPr>
        <w:t>CCIÓN FORMATIVA</w:t>
      </w:r>
      <w:r w:rsidR="00B867F7" w:rsidRPr="00FC4270">
        <w:rPr>
          <w:rFonts w:ascii="Aptos" w:hAnsi="Aptos"/>
          <w:b/>
          <w:bCs/>
          <w:u w:val="single"/>
        </w:rPr>
        <w:t xml:space="preserve"> “</w:t>
      </w:r>
      <w:r w:rsidR="003751A6" w:rsidRPr="00FC4270">
        <w:rPr>
          <w:rFonts w:ascii="Aptos" w:hAnsi="Aptos"/>
          <w:b/>
          <w:bCs/>
          <w:u w:val="single"/>
        </w:rPr>
        <w:t>JARDINERIA, ARBOLADO Y ENVOLVENTES VEGETALES</w:t>
      </w:r>
      <w:r w:rsidR="00B867F7" w:rsidRPr="00FC4270">
        <w:rPr>
          <w:rFonts w:ascii="Aptos" w:hAnsi="Aptos"/>
          <w:b/>
          <w:bCs/>
          <w:u w:val="single"/>
        </w:rPr>
        <w:t>”</w:t>
      </w:r>
      <w:r w:rsidR="00A506CE">
        <w:rPr>
          <w:rFonts w:ascii="Aptos" w:hAnsi="Aptos"/>
          <w:b/>
          <w:bCs/>
          <w:u w:val="single"/>
        </w:rPr>
        <w:t xml:space="preserve">, de </w:t>
      </w:r>
      <w:r w:rsidR="003751A6" w:rsidRPr="00FC4270">
        <w:rPr>
          <w:rFonts w:ascii="Aptos" w:hAnsi="Aptos"/>
          <w:b/>
          <w:bCs/>
          <w:u w:val="single"/>
        </w:rPr>
        <w:t>100</w:t>
      </w:r>
      <w:r w:rsidR="00B867F7" w:rsidRPr="00FC4270">
        <w:rPr>
          <w:rFonts w:ascii="Aptos" w:hAnsi="Aptos"/>
          <w:b/>
          <w:bCs/>
          <w:u w:val="single"/>
        </w:rPr>
        <w:t xml:space="preserve"> horas</w:t>
      </w:r>
      <w:r w:rsidR="003751A6" w:rsidRPr="00FC4270">
        <w:rPr>
          <w:rFonts w:ascii="Aptos" w:hAnsi="Aptos"/>
          <w:b/>
          <w:bCs/>
          <w:u w:val="single"/>
        </w:rPr>
        <w:t xml:space="preserve"> presenciales</w:t>
      </w:r>
      <w:r w:rsidR="00A506CE">
        <w:rPr>
          <w:rFonts w:ascii="Aptos" w:hAnsi="Aptos"/>
          <w:b/>
          <w:bCs/>
          <w:u w:val="single"/>
        </w:rPr>
        <w:t xml:space="preserve"> (</w:t>
      </w:r>
      <w:r w:rsidR="00A506CE" w:rsidRPr="00A506CE">
        <w:rPr>
          <w:rFonts w:ascii="Aptos" w:hAnsi="Aptos"/>
          <w:b/>
          <w:bCs/>
          <w:u w:val="single"/>
        </w:rPr>
        <w:t>FP04-D</w:t>
      </w:r>
      <w:r w:rsidR="00A506CE">
        <w:rPr>
          <w:rFonts w:ascii="Aptos" w:hAnsi="Aptos"/>
          <w:b/>
          <w:bCs/>
          <w:u w:val="single"/>
        </w:rPr>
        <w:t xml:space="preserve"> Y </w:t>
      </w:r>
      <w:r w:rsidR="00A506CE" w:rsidRPr="00A506CE">
        <w:rPr>
          <w:rFonts w:ascii="Aptos" w:hAnsi="Aptos"/>
          <w:b/>
          <w:bCs/>
          <w:u w:val="single"/>
        </w:rPr>
        <w:t>FP05-D</w:t>
      </w:r>
      <w:r w:rsidR="00A506CE">
        <w:rPr>
          <w:rFonts w:ascii="Aptos" w:hAnsi="Aptos"/>
          <w:b/>
          <w:bCs/>
          <w:u w:val="single"/>
        </w:rPr>
        <w:t>)</w:t>
      </w:r>
    </w:p>
    <w:p w14:paraId="66FBA099" w14:textId="02D46860" w:rsidR="00377001" w:rsidRPr="00232CEE" w:rsidRDefault="00377001" w:rsidP="004F1499">
      <w:pPr>
        <w:pStyle w:val="BulletsNivel2"/>
        <w:numPr>
          <w:ilvl w:val="0"/>
          <w:numId w:val="0"/>
        </w:numPr>
        <w:spacing w:beforeLines="60" w:before="144" w:afterLines="60" w:after="144" w:line="276" w:lineRule="auto"/>
        <w:jc w:val="both"/>
        <w:rPr>
          <w:rFonts w:ascii="Aptos" w:hAnsi="Aptos"/>
          <w:sz w:val="22"/>
          <w:szCs w:val="22"/>
        </w:rPr>
      </w:pPr>
      <w:r w:rsidRPr="00232CEE">
        <w:rPr>
          <w:rFonts w:ascii="Aptos" w:hAnsi="Aptos"/>
          <w:sz w:val="22"/>
          <w:szCs w:val="22"/>
        </w:rPr>
        <w:t xml:space="preserve">Los objetivos de esta formación dirigida a personas </w:t>
      </w:r>
      <w:r w:rsidR="003751A6" w:rsidRPr="00232CEE">
        <w:rPr>
          <w:rFonts w:ascii="Aptos" w:hAnsi="Aptos"/>
          <w:sz w:val="22"/>
          <w:szCs w:val="22"/>
        </w:rPr>
        <w:t xml:space="preserve">desempleadas con discapacidad </w:t>
      </w:r>
      <w:r w:rsidRPr="00232CEE">
        <w:rPr>
          <w:rFonts w:ascii="Aptos" w:hAnsi="Aptos"/>
          <w:sz w:val="22"/>
          <w:szCs w:val="22"/>
        </w:rPr>
        <w:t xml:space="preserve">son: </w:t>
      </w:r>
    </w:p>
    <w:p w14:paraId="57F54AAC" w14:textId="77777777" w:rsidR="003751A6" w:rsidRPr="00232CEE" w:rsidRDefault="003751A6" w:rsidP="00654366">
      <w:pPr>
        <w:pStyle w:val="BulletsNivel2"/>
        <w:numPr>
          <w:ilvl w:val="0"/>
          <w:numId w:val="27"/>
        </w:numPr>
        <w:spacing w:beforeLines="60" w:before="144" w:afterLines="60" w:after="144" w:line="276" w:lineRule="auto"/>
        <w:ind w:left="714" w:hanging="357"/>
        <w:contextualSpacing/>
        <w:jc w:val="both"/>
        <w:rPr>
          <w:rFonts w:ascii="Aptos" w:hAnsi="Aptos"/>
          <w:sz w:val="22"/>
          <w:szCs w:val="22"/>
        </w:rPr>
      </w:pPr>
      <w:r w:rsidRPr="00232CEE">
        <w:rPr>
          <w:rFonts w:ascii="Aptos" w:hAnsi="Aptos"/>
          <w:sz w:val="22"/>
          <w:szCs w:val="22"/>
        </w:rPr>
        <w:lastRenderedPageBreak/>
        <w:t xml:space="preserve">Desarrollar competencias técnicas en la instalación y mantenimiento de jardines, parques y zonas verdes, abarcando desde la preparación del terreno hasta la construcción de infraestructuras y la plantación y proveer conocimientos específicos sobre envolventes vegetales, incluyendo su diseño, montaje y aplicación en la renaturalización de entornos urbanos. </w:t>
      </w:r>
    </w:p>
    <w:p w14:paraId="58A62C71" w14:textId="77777777" w:rsidR="003751A6" w:rsidRPr="00232CEE" w:rsidRDefault="003751A6" w:rsidP="00654366">
      <w:pPr>
        <w:pStyle w:val="BulletsNivel2"/>
        <w:numPr>
          <w:ilvl w:val="0"/>
          <w:numId w:val="27"/>
        </w:numPr>
        <w:spacing w:beforeLines="60" w:before="144" w:afterLines="60" w:after="144" w:line="276" w:lineRule="auto"/>
        <w:ind w:left="714" w:hanging="357"/>
        <w:contextualSpacing/>
        <w:jc w:val="both"/>
        <w:rPr>
          <w:rFonts w:ascii="Aptos" w:hAnsi="Aptos"/>
          <w:sz w:val="22"/>
          <w:szCs w:val="22"/>
        </w:rPr>
      </w:pPr>
      <w:r w:rsidRPr="00232CEE">
        <w:rPr>
          <w:rFonts w:ascii="Aptos" w:hAnsi="Aptos"/>
          <w:sz w:val="22"/>
          <w:szCs w:val="22"/>
        </w:rPr>
        <w:t xml:space="preserve">Inculcar prácticas sostenibles en la jardinería y el manejo de productos fitosanitarios, garantizando la seguridad y la salud tanto de los trabajadores como del medio ambiente. </w:t>
      </w:r>
    </w:p>
    <w:p w14:paraId="2C70D46A" w14:textId="34C421D2" w:rsidR="003751A6" w:rsidRPr="00232CEE" w:rsidRDefault="003751A6" w:rsidP="00654366">
      <w:pPr>
        <w:pStyle w:val="BulletsNivel2"/>
        <w:numPr>
          <w:ilvl w:val="0"/>
          <w:numId w:val="27"/>
        </w:numPr>
        <w:spacing w:beforeLines="60" w:before="144" w:afterLines="60" w:after="144" w:line="276" w:lineRule="auto"/>
        <w:ind w:left="714" w:hanging="357"/>
        <w:contextualSpacing/>
        <w:jc w:val="both"/>
        <w:rPr>
          <w:rFonts w:ascii="Aptos" w:hAnsi="Aptos"/>
          <w:sz w:val="22"/>
          <w:szCs w:val="22"/>
        </w:rPr>
      </w:pPr>
      <w:r w:rsidRPr="00232CEE">
        <w:rPr>
          <w:rFonts w:ascii="Aptos" w:hAnsi="Aptos"/>
          <w:sz w:val="22"/>
          <w:szCs w:val="22"/>
        </w:rPr>
        <w:t>Enfatizar en competencias transversales como la igualdad de oportunidades, habilidades blandas relacionadas con el trabajo en equipo, trato con el cliente y resolución de conflictos, cruciales para un desempeño eficaz en el sector.</w:t>
      </w:r>
    </w:p>
    <w:tbl>
      <w:tblPr>
        <w:tblW w:w="7933" w:type="dxa"/>
        <w:tblInd w:w="645" w:type="dxa"/>
        <w:tblCellMar>
          <w:left w:w="70" w:type="dxa"/>
          <w:right w:w="70" w:type="dxa"/>
        </w:tblCellMar>
        <w:tblLook w:val="04A0" w:firstRow="1" w:lastRow="0" w:firstColumn="1" w:lastColumn="0" w:noHBand="0" w:noVBand="1"/>
      </w:tblPr>
      <w:tblGrid>
        <w:gridCol w:w="306"/>
        <w:gridCol w:w="5990"/>
        <w:gridCol w:w="1637"/>
      </w:tblGrid>
      <w:tr w:rsidR="00F64ADE" w:rsidRPr="00F64ADE" w14:paraId="1032EC2A" w14:textId="77777777" w:rsidTr="005822C6">
        <w:trPr>
          <w:trHeight w:val="288"/>
        </w:trPr>
        <w:tc>
          <w:tcPr>
            <w:tcW w:w="7933" w:type="dxa"/>
            <w:gridSpan w:val="3"/>
            <w:tcBorders>
              <w:top w:val="single" w:sz="4" w:space="0" w:color="000000"/>
              <w:left w:val="single" w:sz="4" w:space="0" w:color="000000"/>
              <w:bottom w:val="single" w:sz="4" w:space="0" w:color="000000"/>
              <w:right w:val="single" w:sz="4" w:space="0" w:color="auto"/>
            </w:tcBorders>
            <w:shd w:val="clear" w:color="DDD9C3" w:fill="auto"/>
            <w:noWrap/>
            <w:vAlign w:val="bottom"/>
            <w:hideMark/>
          </w:tcPr>
          <w:p w14:paraId="5F1DAAEB" w14:textId="77777777" w:rsidR="00F64ADE" w:rsidRPr="00F64ADE" w:rsidRDefault="00F64ADE" w:rsidP="00F64ADE">
            <w:pPr>
              <w:widowControl/>
              <w:autoSpaceDE/>
              <w:autoSpaceDN/>
              <w:rPr>
                <w:rFonts w:ascii="Aptos Narrow" w:eastAsia="Times New Roman" w:hAnsi="Aptos Narrow" w:cs="Times New Roman"/>
                <w:b/>
                <w:bCs/>
                <w:color w:val="000000"/>
                <w:lang w:eastAsia="es-ES"/>
              </w:rPr>
            </w:pPr>
            <w:bookmarkStart w:id="2" w:name="_Hlk185335141"/>
            <w:r w:rsidRPr="00F64ADE">
              <w:rPr>
                <w:rFonts w:ascii="Aptos Narrow" w:eastAsia="Times New Roman" w:hAnsi="Aptos Narrow" w:cs="Times New Roman"/>
                <w:b/>
                <w:bCs/>
                <w:color w:val="000000"/>
                <w:lang w:eastAsia="es-ES"/>
              </w:rPr>
              <w:t>Distribución de horas por acciones formativas</w:t>
            </w:r>
          </w:p>
        </w:tc>
      </w:tr>
      <w:tr w:rsidR="00F64ADE" w:rsidRPr="00F64ADE" w14:paraId="7DC59DA8" w14:textId="77777777" w:rsidTr="00A10456">
        <w:trPr>
          <w:trHeight w:val="288"/>
        </w:trPr>
        <w:tc>
          <w:tcPr>
            <w:tcW w:w="306" w:type="dxa"/>
            <w:tcBorders>
              <w:top w:val="nil"/>
              <w:left w:val="single" w:sz="4" w:space="0" w:color="000000"/>
              <w:bottom w:val="single" w:sz="4" w:space="0" w:color="000000"/>
              <w:right w:val="nil"/>
            </w:tcBorders>
            <w:shd w:val="clear" w:color="auto" w:fill="auto"/>
            <w:noWrap/>
            <w:vAlign w:val="bottom"/>
            <w:hideMark/>
          </w:tcPr>
          <w:p w14:paraId="0C9AC53A" w14:textId="77777777" w:rsidR="00F64ADE" w:rsidRPr="00F64ADE" w:rsidRDefault="00F64ADE" w:rsidP="00F64ADE">
            <w:pPr>
              <w:widowControl/>
              <w:autoSpaceDE/>
              <w:autoSpaceDN/>
              <w:rPr>
                <w:rFonts w:ascii="Aptos Narrow" w:eastAsia="Times New Roman" w:hAnsi="Aptos Narrow" w:cs="Times New Roman"/>
                <w:b/>
                <w:bCs/>
                <w:color w:val="000000"/>
                <w:lang w:eastAsia="es-ES"/>
              </w:rPr>
            </w:pPr>
            <w:r w:rsidRPr="00F64ADE">
              <w:rPr>
                <w:rFonts w:ascii="Aptos Narrow" w:eastAsia="Times New Roman" w:hAnsi="Aptos Narrow" w:cs="Times New Roman"/>
                <w:b/>
                <w:bCs/>
                <w:color w:val="000000"/>
                <w:lang w:eastAsia="es-ES"/>
              </w:rPr>
              <w:t> </w:t>
            </w:r>
          </w:p>
        </w:tc>
        <w:tc>
          <w:tcPr>
            <w:tcW w:w="5990" w:type="dxa"/>
            <w:tcBorders>
              <w:top w:val="nil"/>
              <w:left w:val="nil"/>
              <w:bottom w:val="single" w:sz="4" w:space="0" w:color="000000"/>
              <w:right w:val="nil"/>
            </w:tcBorders>
            <w:shd w:val="clear" w:color="auto" w:fill="auto"/>
            <w:noWrap/>
            <w:vAlign w:val="bottom"/>
            <w:hideMark/>
          </w:tcPr>
          <w:p w14:paraId="288CFDDD" w14:textId="77777777" w:rsidR="00F64ADE" w:rsidRPr="00F64ADE" w:rsidRDefault="00F64ADE" w:rsidP="00F64ADE">
            <w:pPr>
              <w:widowControl/>
              <w:autoSpaceDE/>
              <w:autoSpaceDN/>
              <w:rPr>
                <w:rFonts w:ascii="Aptos Narrow" w:eastAsia="Times New Roman" w:hAnsi="Aptos Narrow" w:cs="Times New Roman"/>
                <w:b/>
                <w:bCs/>
                <w:color w:val="000000"/>
                <w:lang w:eastAsia="es-ES"/>
              </w:rPr>
            </w:pPr>
            <w:r w:rsidRPr="00F64ADE">
              <w:rPr>
                <w:rFonts w:ascii="Aptos Narrow" w:eastAsia="Times New Roman" w:hAnsi="Aptos Narrow" w:cs="Times New Roman"/>
                <w:b/>
                <w:bCs/>
                <w:color w:val="000000"/>
                <w:lang w:eastAsia="es-ES"/>
              </w:rPr>
              <w:t>Acciones formativas</w:t>
            </w:r>
          </w:p>
        </w:tc>
        <w:tc>
          <w:tcPr>
            <w:tcW w:w="1637" w:type="dxa"/>
            <w:tcBorders>
              <w:top w:val="nil"/>
              <w:left w:val="nil"/>
              <w:bottom w:val="single" w:sz="4" w:space="0" w:color="000000"/>
              <w:right w:val="single" w:sz="4" w:space="0" w:color="auto"/>
            </w:tcBorders>
            <w:shd w:val="clear" w:color="auto" w:fill="auto"/>
            <w:noWrap/>
            <w:vAlign w:val="bottom"/>
            <w:hideMark/>
          </w:tcPr>
          <w:p w14:paraId="43F3DF2D" w14:textId="77777777" w:rsidR="00F64ADE" w:rsidRPr="00F64ADE" w:rsidRDefault="00F64ADE" w:rsidP="00F64ADE">
            <w:pPr>
              <w:widowControl/>
              <w:autoSpaceDE/>
              <w:autoSpaceDN/>
              <w:rPr>
                <w:rFonts w:ascii="Aptos Narrow" w:eastAsia="Times New Roman" w:hAnsi="Aptos Narrow" w:cs="Times New Roman"/>
                <w:b/>
                <w:bCs/>
                <w:color w:val="000000"/>
                <w:lang w:eastAsia="es-ES"/>
              </w:rPr>
            </w:pPr>
            <w:r w:rsidRPr="00F64ADE">
              <w:rPr>
                <w:rFonts w:ascii="Aptos Narrow" w:eastAsia="Times New Roman" w:hAnsi="Aptos Narrow" w:cs="Times New Roman"/>
                <w:b/>
                <w:bCs/>
                <w:color w:val="000000"/>
                <w:lang w:eastAsia="es-ES"/>
              </w:rPr>
              <w:t>Duración (h)</w:t>
            </w:r>
          </w:p>
        </w:tc>
      </w:tr>
      <w:tr w:rsidR="00F64ADE" w:rsidRPr="00F64ADE" w14:paraId="171A7DF5" w14:textId="77777777" w:rsidTr="00A10456">
        <w:trPr>
          <w:trHeight w:val="288"/>
        </w:trPr>
        <w:tc>
          <w:tcPr>
            <w:tcW w:w="306" w:type="dxa"/>
            <w:tcBorders>
              <w:top w:val="nil"/>
              <w:left w:val="single" w:sz="4" w:space="0" w:color="000000"/>
              <w:bottom w:val="nil"/>
              <w:right w:val="nil"/>
            </w:tcBorders>
            <w:shd w:val="clear" w:color="auto" w:fill="auto"/>
            <w:noWrap/>
            <w:vAlign w:val="bottom"/>
            <w:hideMark/>
          </w:tcPr>
          <w:p w14:paraId="213E2DD8" w14:textId="77777777" w:rsidR="00F64ADE" w:rsidRPr="00F64ADE" w:rsidRDefault="00F64ADE" w:rsidP="00F64ADE">
            <w:pPr>
              <w:widowControl/>
              <w:autoSpaceDE/>
              <w:autoSpaceDN/>
              <w:rPr>
                <w:rFonts w:ascii="Aptos Narrow" w:eastAsia="Times New Roman" w:hAnsi="Aptos Narrow" w:cs="Times New Roman"/>
                <w:b/>
                <w:bCs/>
                <w:color w:val="000000"/>
                <w:lang w:eastAsia="es-ES"/>
              </w:rPr>
            </w:pPr>
            <w:r w:rsidRPr="00F64ADE">
              <w:rPr>
                <w:rFonts w:ascii="Aptos Narrow" w:eastAsia="Times New Roman" w:hAnsi="Aptos Narrow" w:cs="Times New Roman"/>
                <w:b/>
                <w:bCs/>
                <w:color w:val="000000"/>
                <w:lang w:eastAsia="es-ES"/>
              </w:rPr>
              <w:t>i</w:t>
            </w:r>
          </w:p>
        </w:tc>
        <w:tc>
          <w:tcPr>
            <w:tcW w:w="5990" w:type="dxa"/>
            <w:tcBorders>
              <w:top w:val="nil"/>
              <w:left w:val="nil"/>
              <w:bottom w:val="nil"/>
              <w:right w:val="nil"/>
            </w:tcBorders>
            <w:shd w:val="clear" w:color="auto" w:fill="auto"/>
            <w:noWrap/>
            <w:vAlign w:val="bottom"/>
            <w:hideMark/>
          </w:tcPr>
          <w:p w14:paraId="69717C07" w14:textId="77777777" w:rsidR="00F64ADE" w:rsidRPr="00F64ADE" w:rsidRDefault="00F64ADE" w:rsidP="00F64ADE">
            <w:pPr>
              <w:widowControl/>
              <w:autoSpaceDE/>
              <w:autoSpaceDN/>
              <w:rPr>
                <w:rFonts w:ascii="Arial" w:eastAsia="Times New Roman" w:hAnsi="Arial" w:cs="Arial"/>
                <w:color w:val="000000"/>
                <w:lang w:eastAsia="es-ES"/>
              </w:rPr>
            </w:pPr>
            <w:r w:rsidRPr="00F64ADE">
              <w:rPr>
                <w:rFonts w:ascii="Arial" w:eastAsia="Times New Roman" w:hAnsi="Arial" w:cs="Arial"/>
                <w:color w:val="000000"/>
                <w:lang w:eastAsia="es-ES"/>
              </w:rPr>
              <w:t>Instalación y mantenimiento de jardines y zonas verdes</w:t>
            </w:r>
          </w:p>
        </w:tc>
        <w:tc>
          <w:tcPr>
            <w:tcW w:w="1637" w:type="dxa"/>
            <w:tcBorders>
              <w:top w:val="nil"/>
              <w:left w:val="nil"/>
              <w:bottom w:val="nil"/>
              <w:right w:val="single" w:sz="4" w:space="0" w:color="auto"/>
            </w:tcBorders>
            <w:shd w:val="clear" w:color="auto" w:fill="auto"/>
            <w:noWrap/>
            <w:vAlign w:val="bottom"/>
            <w:hideMark/>
          </w:tcPr>
          <w:p w14:paraId="41AFFA1A" w14:textId="77777777" w:rsidR="00F64ADE" w:rsidRPr="00F64ADE" w:rsidRDefault="00F64ADE" w:rsidP="00A10456">
            <w:pPr>
              <w:widowControl/>
              <w:autoSpaceDE/>
              <w:autoSpaceDN/>
              <w:jc w:val="center"/>
              <w:rPr>
                <w:rFonts w:ascii="Arial" w:eastAsia="Times New Roman" w:hAnsi="Arial" w:cs="Arial"/>
                <w:color w:val="000000"/>
                <w:lang w:eastAsia="es-ES"/>
              </w:rPr>
            </w:pPr>
            <w:r w:rsidRPr="00F64ADE">
              <w:rPr>
                <w:rFonts w:ascii="Arial" w:eastAsia="Times New Roman" w:hAnsi="Arial" w:cs="Arial"/>
                <w:color w:val="000000"/>
                <w:lang w:eastAsia="es-ES"/>
              </w:rPr>
              <w:t>45</w:t>
            </w:r>
          </w:p>
        </w:tc>
      </w:tr>
      <w:tr w:rsidR="00F64ADE" w:rsidRPr="00F64ADE" w14:paraId="25031CF8" w14:textId="77777777" w:rsidTr="00A10456">
        <w:trPr>
          <w:trHeight w:val="288"/>
        </w:trPr>
        <w:tc>
          <w:tcPr>
            <w:tcW w:w="306" w:type="dxa"/>
            <w:tcBorders>
              <w:top w:val="nil"/>
              <w:left w:val="single" w:sz="4" w:space="0" w:color="000000"/>
              <w:bottom w:val="nil"/>
              <w:right w:val="nil"/>
            </w:tcBorders>
            <w:shd w:val="clear" w:color="auto" w:fill="auto"/>
            <w:noWrap/>
            <w:vAlign w:val="bottom"/>
            <w:hideMark/>
          </w:tcPr>
          <w:p w14:paraId="6E5ED08E" w14:textId="77777777" w:rsidR="00F64ADE" w:rsidRPr="00F64ADE" w:rsidRDefault="00F64ADE" w:rsidP="00F64ADE">
            <w:pPr>
              <w:widowControl/>
              <w:autoSpaceDE/>
              <w:autoSpaceDN/>
              <w:rPr>
                <w:rFonts w:ascii="Aptos Narrow" w:eastAsia="Times New Roman" w:hAnsi="Aptos Narrow" w:cs="Times New Roman"/>
                <w:b/>
                <w:bCs/>
                <w:color w:val="000000"/>
                <w:lang w:eastAsia="es-ES"/>
              </w:rPr>
            </w:pPr>
            <w:proofErr w:type="spellStart"/>
            <w:r w:rsidRPr="00F64ADE">
              <w:rPr>
                <w:rFonts w:ascii="Aptos Narrow" w:eastAsia="Times New Roman" w:hAnsi="Aptos Narrow" w:cs="Times New Roman"/>
                <w:b/>
                <w:bCs/>
                <w:color w:val="000000"/>
                <w:lang w:eastAsia="es-ES"/>
              </w:rPr>
              <w:t>ii</w:t>
            </w:r>
            <w:proofErr w:type="spellEnd"/>
          </w:p>
        </w:tc>
        <w:tc>
          <w:tcPr>
            <w:tcW w:w="5990" w:type="dxa"/>
            <w:tcBorders>
              <w:top w:val="nil"/>
              <w:left w:val="nil"/>
              <w:bottom w:val="nil"/>
              <w:right w:val="nil"/>
            </w:tcBorders>
            <w:shd w:val="clear" w:color="auto" w:fill="auto"/>
            <w:noWrap/>
            <w:vAlign w:val="bottom"/>
            <w:hideMark/>
          </w:tcPr>
          <w:p w14:paraId="4673CC66" w14:textId="77777777" w:rsidR="00F64ADE" w:rsidRPr="00F64ADE" w:rsidRDefault="00F64ADE" w:rsidP="00F64ADE">
            <w:pPr>
              <w:widowControl/>
              <w:autoSpaceDE/>
              <w:autoSpaceDN/>
              <w:rPr>
                <w:rFonts w:ascii="Arial" w:eastAsia="Times New Roman" w:hAnsi="Arial" w:cs="Arial"/>
                <w:color w:val="000000"/>
                <w:lang w:eastAsia="es-ES"/>
              </w:rPr>
            </w:pPr>
            <w:r w:rsidRPr="00F64ADE">
              <w:rPr>
                <w:rFonts w:ascii="Arial" w:eastAsia="Times New Roman" w:hAnsi="Arial" w:cs="Arial"/>
                <w:color w:val="000000"/>
                <w:lang w:eastAsia="es-ES"/>
              </w:rPr>
              <w:t>Envolventes vegetales</w:t>
            </w:r>
          </w:p>
        </w:tc>
        <w:tc>
          <w:tcPr>
            <w:tcW w:w="1637" w:type="dxa"/>
            <w:tcBorders>
              <w:top w:val="nil"/>
              <w:left w:val="nil"/>
              <w:bottom w:val="nil"/>
              <w:right w:val="single" w:sz="4" w:space="0" w:color="auto"/>
            </w:tcBorders>
            <w:shd w:val="clear" w:color="auto" w:fill="auto"/>
            <w:noWrap/>
            <w:vAlign w:val="bottom"/>
            <w:hideMark/>
          </w:tcPr>
          <w:p w14:paraId="637545C9" w14:textId="77777777" w:rsidR="00F64ADE" w:rsidRPr="00F64ADE" w:rsidRDefault="00F64ADE" w:rsidP="00A10456">
            <w:pPr>
              <w:widowControl/>
              <w:autoSpaceDE/>
              <w:autoSpaceDN/>
              <w:jc w:val="center"/>
              <w:rPr>
                <w:rFonts w:ascii="Arial" w:eastAsia="Times New Roman" w:hAnsi="Arial" w:cs="Arial"/>
                <w:color w:val="000000"/>
                <w:lang w:eastAsia="es-ES"/>
              </w:rPr>
            </w:pPr>
            <w:r w:rsidRPr="00F64ADE">
              <w:rPr>
                <w:rFonts w:ascii="Arial" w:eastAsia="Times New Roman" w:hAnsi="Arial" w:cs="Arial"/>
                <w:color w:val="000000"/>
                <w:lang w:eastAsia="es-ES"/>
              </w:rPr>
              <w:t>50</w:t>
            </w:r>
          </w:p>
        </w:tc>
      </w:tr>
      <w:tr w:rsidR="00F64ADE" w:rsidRPr="00F64ADE" w14:paraId="747D6666" w14:textId="77777777" w:rsidTr="00A10456">
        <w:trPr>
          <w:trHeight w:val="288"/>
        </w:trPr>
        <w:tc>
          <w:tcPr>
            <w:tcW w:w="306" w:type="dxa"/>
            <w:tcBorders>
              <w:top w:val="nil"/>
              <w:left w:val="single" w:sz="4" w:space="0" w:color="000000"/>
              <w:bottom w:val="single" w:sz="4" w:space="0" w:color="auto"/>
              <w:right w:val="nil"/>
            </w:tcBorders>
            <w:shd w:val="clear" w:color="auto" w:fill="auto"/>
            <w:noWrap/>
            <w:vAlign w:val="bottom"/>
            <w:hideMark/>
          </w:tcPr>
          <w:p w14:paraId="037B0D9F" w14:textId="77777777" w:rsidR="00F64ADE" w:rsidRPr="00F64ADE" w:rsidRDefault="00F64ADE" w:rsidP="00F64ADE">
            <w:pPr>
              <w:widowControl/>
              <w:autoSpaceDE/>
              <w:autoSpaceDN/>
              <w:rPr>
                <w:rFonts w:ascii="Aptos Narrow" w:eastAsia="Times New Roman" w:hAnsi="Aptos Narrow" w:cs="Times New Roman"/>
                <w:b/>
                <w:bCs/>
                <w:color w:val="000000"/>
                <w:lang w:eastAsia="es-ES"/>
              </w:rPr>
            </w:pPr>
            <w:proofErr w:type="spellStart"/>
            <w:r w:rsidRPr="00F64ADE">
              <w:rPr>
                <w:rFonts w:ascii="Aptos Narrow" w:eastAsia="Times New Roman" w:hAnsi="Aptos Narrow" w:cs="Times New Roman"/>
                <w:b/>
                <w:bCs/>
                <w:color w:val="000000"/>
                <w:lang w:eastAsia="es-ES"/>
              </w:rPr>
              <w:t>iii</w:t>
            </w:r>
            <w:proofErr w:type="spellEnd"/>
          </w:p>
        </w:tc>
        <w:tc>
          <w:tcPr>
            <w:tcW w:w="5990" w:type="dxa"/>
            <w:tcBorders>
              <w:top w:val="nil"/>
              <w:left w:val="nil"/>
              <w:bottom w:val="single" w:sz="4" w:space="0" w:color="auto"/>
              <w:right w:val="nil"/>
            </w:tcBorders>
            <w:shd w:val="clear" w:color="auto" w:fill="auto"/>
            <w:noWrap/>
            <w:vAlign w:val="bottom"/>
            <w:hideMark/>
          </w:tcPr>
          <w:p w14:paraId="22C630BB" w14:textId="77777777" w:rsidR="00F64ADE" w:rsidRPr="00F64ADE" w:rsidRDefault="00F64ADE" w:rsidP="00F64ADE">
            <w:pPr>
              <w:widowControl/>
              <w:autoSpaceDE/>
              <w:autoSpaceDN/>
              <w:rPr>
                <w:rFonts w:ascii="Arial" w:eastAsia="Times New Roman" w:hAnsi="Arial" w:cs="Arial"/>
                <w:color w:val="000000"/>
                <w:lang w:eastAsia="es-ES"/>
              </w:rPr>
            </w:pPr>
            <w:r w:rsidRPr="00F64ADE">
              <w:rPr>
                <w:rFonts w:ascii="Arial" w:eastAsia="Times New Roman" w:hAnsi="Arial" w:cs="Arial"/>
                <w:color w:val="000000"/>
                <w:lang w:eastAsia="es-ES"/>
              </w:rPr>
              <w:t>Competencias transversales</w:t>
            </w:r>
          </w:p>
        </w:tc>
        <w:tc>
          <w:tcPr>
            <w:tcW w:w="1637" w:type="dxa"/>
            <w:tcBorders>
              <w:top w:val="nil"/>
              <w:left w:val="nil"/>
              <w:bottom w:val="single" w:sz="4" w:space="0" w:color="auto"/>
              <w:right w:val="single" w:sz="4" w:space="0" w:color="auto"/>
            </w:tcBorders>
            <w:shd w:val="clear" w:color="auto" w:fill="auto"/>
            <w:noWrap/>
            <w:vAlign w:val="bottom"/>
            <w:hideMark/>
          </w:tcPr>
          <w:p w14:paraId="2848309B" w14:textId="77777777" w:rsidR="00F64ADE" w:rsidRPr="00F64ADE" w:rsidRDefault="00F64ADE" w:rsidP="00A10456">
            <w:pPr>
              <w:widowControl/>
              <w:autoSpaceDE/>
              <w:autoSpaceDN/>
              <w:jc w:val="center"/>
              <w:rPr>
                <w:rFonts w:ascii="Aptos Narrow" w:eastAsia="Times New Roman" w:hAnsi="Aptos Narrow" w:cs="Times New Roman"/>
                <w:color w:val="000000"/>
                <w:lang w:eastAsia="es-ES"/>
              </w:rPr>
            </w:pPr>
            <w:r w:rsidRPr="00F64ADE">
              <w:rPr>
                <w:rFonts w:ascii="Aptos Narrow" w:eastAsia="Times New Roman" w:hAnsi="Aptos Narrow" w:cs="Times New Roman"/>
                <w:color w:val="000000"/>
                <w:lang w:eastAsia="es-ES"/>
              </w:rPr>
              <w:t>10</w:t>
            </w:r>
          </w:p>
        </w:tc>
      </w:tr>
    </w:tbl>
    <w:p w14:paraId="5B108FD4" w14:textId="77777777" w:rsidR="00F64ADE" w:rsidRDefault="00F64ADE" w:rsidP="00F64ADE">
      <w:pPr>
        <w:pStyle w:val="BulletsNivel2"/>
        <w:numPr>
          <w:ilvl w:val="0"/>
          <w:numId w:val="0"/>
        </w:numPr>
        <w:spacing w:beforeLines="60" w:before="144" w:afterLines="60" w:after="144" w:line="276" w:lineRule="auto"/>
        <w:jc w:val="both"/>
        <w:rPr>
          <w:rFonts w:ascii="Aptos" w:hAnsi="Aptos"/>
          <w:sz w:val="22"/>
          <w:szCs w:val="22"/>
        </w:rPr>
      </w:pPr>
      <w:r w:rsidRPr="00FC4270">
        <w:rPr>
          <w:rFonts w:ascii="Aptos" w:hAnsi="Aptos"/>
          <w:sz w:val="22"/>
          <w:szCs w:val="22"/>
        </w:rPr>
        <w:t xml:space="preserve">Duración de la impartición de cada edición: </w:t>
      </w:r>
      <w:r>
        <w:rPr>
          <w:rFonts w:ascii="Aptos" w:hAnsi="Aptos"/>
          <w:sz w:val="22"/>
          <w:szCs w:val="22"/>
        </w:rPr>
        <w:t xml:space="preserve">100 horas presenciales a lo largo </w:t>
      </w:r>
      <w:r w:rsidRPr="00FC4270">
        <w:rPr>
          <w:rFonts w:ascii="Aptos" w:hAnsi="Aptos"/>
          <w:sz w:val="22"/>
          <w:szCs w:val="22"/>
        </w:rPr>
        <w:t>4 semanas aproximadamente</w:t>
      </w:r>
      <w:r>
        <w:rPr>
          <w:rFonts w:ascii="Aptos" w:hAnsi="Aptos"/>
          <w:sz w:val="22"/>
          <w:szCs w:val="22"/>
        </w:rPr>
        <w:t xml:space="preserve">. </w:t>
      </w:r>
    </w:p>
    <w:p w14:paraId="256A9F0B" w14:textId="109AECB3" w:rsidR="00F64ADE" w:rsidRPr="00F64ADE" w:rsidRDefault="00F64ADE" w:rsidP="00F64ADE">
      <w:pPr>
        <w:pStyle w:val="BulletsNivel2"/>
        <w:numPr>
          <w:ilvl w:val="0"/>
          <w:numId w:val="0"/>
        </w:numPr>
        <w:spacing w:beforeLines="60" w:before="144" w:afterLines="60" w:after="144" w:line="276" w:lineRule="auto"/>
        <w:jc w:val="both"/>
        <w:rPr>
          <w:rFonts w:ascii="Aptos" w:hAnsi="Aptos"/>
          <w:sz w:val="22"/>
          <w:szCs w:val="22"/>
        </w:rPr>
      </w:pPr>
      <w:r>
        <w:rPr>
          <w:rFonts w:ascii="Aptos" w:hAnsi="Aptos"/>
          <w:sz w:val="22"/>
          <w:szCs w:val="22"/>
        </w:rPr>
        <w:t xml:space="preserve">De la duración total, 35 horas serán prácticas, que se realizarán en el entorno y con los materiales necesarios, para la instalación de un envolvente vegetal en similares condiciones y medios que tendría a la hora de insertarse laboralmente. Por tanto, </w:t>
      </w:r>
      <w:r w:rsidR="000E7B33">
        <w:rPr>
          <w:rFonts w:ascii="Aptos" w:hAnsi="Aptos"/>
          <w:sz w:val="22"/>
          <w:szCs w:val="22"/>
        </w:rPr>
        <w:t>e</w:t>
      </w:r>
      <w:r w:rsidRPr="00F64ADE">
        <w:rPr>
          <w:rFonts w:ascii="Aptos" w:hAnsi="Aptos"/>
          <w:sz w:val="22"/>
          <w:szCs w:val="22"/>
        </w:rPr>
        <w:t>l curso debe incorporar la metodología de aprendizaje basado en proyectos, contemplado un único proyecto final que constituye el núcleo de la experiencia de aprendizaje.</w:t>
      </w:r>
    </w:p>
    <w:p w14:paraId="407B02FA" w14:textId="68568D58" w:rsidR="00377001" w:rsidRPr="00FC4270" w:rsidRDefault="00377001" w:rsidP="004F1499">
      <w:pPr>
        <w:pStyle w:val="BulletsNivel2"/>
        <w:numPr>
          <w:ilvl w:val="0"/>
          <w:numId w:val="0"/>
        </w:numPr>
        <w:spacing w:beforeLines="60" w:before="144" w:afterLines="60" w:after="144" w:line="276" w:lineRule="auto"/>
        <w:jc w:val="both"/>
        <w:rPr>
          <w:rFonts w:ascii="Aptos" w:hAnsi="Aptos"/>
          <w:sz w:val="22"/>
          <w:szCs w:val="22"/>
        </w:rPr>
      </w:pPr>
      <w:r w:rsidRPr="00FC4270">
        <w:rPr>
          <w:rFonts w:ascii="Aptos" w:hAnsi="Aptos"/>
          <w:sz w:val="22"/>
          <w:szCs w:val="22"/>
        </w:rPr>
        <w:t xml:space="preserve">Se impartirán </w:t>
      </w:r>
      <w:r w:rsidR="00E26C33" w:rsidRPr="00FC4270">
        <w:rPr>
          <w:rFonts w:ascii="Aptos" w:hAnsi="Aptos"/>
          <w:sz w:val="22"/>
          <w:szCs w:val="22"/>
        </w:rPr>
        <w:t>6</w:t>
      </w:r>
      <w:r w:rsidRPr="00FC4270">
        <w:rPr>
          <w:rFonts w:ascii="Aptos" w:hAnsi="Aptos"/>
          <w:sz w:val="22"/>
          <w:szCs w:val="22"/>
        </w:rPr>
        <w:t xml:space="preserve"> edici</w:t>
      </w:r>
      <w:r w:rsidR="00E26C33" w:rsidRPr="00FC4270">
        <w:rPr>
          <w:rFonts w:ascii="Aptos" w:hAnsi="Aptos"/>
          <w:sz w:val="22"/>
          <w:szCs w:val="22"/>
        </w:rPr>
        <w:t>ones</w:t>
      </w:r>
      <w:r w:rsidR="00873631" w:rsidRPr="00FC4270">
        <w:rPr>
          <w:rFonts w:ascii="Aptos" w:hAnsi="Aptos"/>
          <w:sz w:val="22"/>
          <w:szCs w:val="22"/>
        </w:rPr>
        <w:t>,</w:t>
      </w:r>
      <w:r w:rsidRPr="00FC4270">
        <w:rPr>
          <w:rFonts w:ascii="Aptos" w:hAnsi="Aptos"/>
          <w:sz w:val="22"/>
          <w:szCs w:val="22"/>
        </w:rPr>
        <w:t xml:space="preserve"> con un volumen mínimo de </w:t>
      </w:r>
      <w:r w:rsidR="00E26C33" w:rsidRPr="00FC4270">
        <w:rPr>
          <w:rFonts w:ascii="Aptos" w:hAnsi="Aptos"/>
          <w:sz w:val="22"/>
          <w:szCs w:val="22"/>
        </w:rPr>
        <w:t>7</w:t>
      </w:r>
      <w:r w:rsidR="00873631" w:rsidRPr="00FC4270">
        <w:rPr>
          <w:rFonts w:ascii="Aptos" w:hAnsi="Aptos"/>
          <w:sz w:val="22"/>
          <w:szCs w:val="22"/>
        </w:rPr>
        <w:t>2</w:t>
      </w:r>
      <w:r w:rsidRPr="00FC4270">
        <w:rPr>
          <w:rFonts w:ascii="Aptos" w:hAnsi="Aptos"/>
          <w:sz w:val="22"/>
          <w:szCs w:val="22"/>
        </w:rPr>
        <w:t xml:space="preserve"> alumnos </w:t>
      </w:r>
      <w:r w:rsidRPr="004874D5">
        <w:rPr>
          <w:rFonts w:ascii="Aptos" w:hAnsi="Aptos"/>
          <w:sz w:val="22"/>
          <w:szCs w:val="22"/>
        </w:rPr>
        <w:t xml:space="preserve">iniciados, divididos en </w:t>
      </w:r>
      <w:r w:rsidR="00E26C33" w:rsidRPr="004874D5">
        <w:rPr>
          <w:rFonts w:ascii="Aptos" w:hAnsi="Aptos"/>
          <w:sz w:val="22"/>
          <w:szCs w:val="22"/>
        </w:rPr>
        <w:t>6</w:t>
      </w:r>
      <w:r w:rsidRPr="004874D5">
        <w:rPr>
          <w:rFonts w:ascii="Aptos" w:hAnsi="Aptos"/>
          <w:sz w:val="22"/>
          <w:szCs w:val="22"/>
        </w:rPr>
        <w:t xml:space="preserve"> grupos de </w:t>
      </w:r>
      <w:r w:rsidR="00E26C33" w:rsidRPr="004874D5">
        <w:rPr>
          <w:rFonts w:ascii="Aptos" w:hAnsi="Aptos"/>
          <w:sz w:val="22"/>
          <w:szCs w:val="22"/>
        </w:rPr>
        <w:t>12</w:t>
      </w:r>
      <w:r w:rsidRPr="004874D5">
        <w:rPr>
          <w:rFonts w:ascii="Aptos" w:hAnsi="Aptos"/>
          <w:sz w:val="22"/>
          <w:szCs w:val="22"/>
        </w:rPr>
        <w:t xml:space="preserve"> alumnos cada grupo</w:t>
      </w:r>
      <w:r w:rsidR="00C33A8A" w:rsidRPr="004874D5">
        <w:rPr>
          <w:rFonts w:ascii="Aptos" w:hAnsi="Aptos"/>
          <w:sz w:val="22"/>
          <w:szCs w:val="22"/>
        </w:rPr>
        <w:t>.</w:t>
      </w:r>
      <w:r w:rsidR="00E26C33" w:rsidRPr="004874D5">
        <w:rPr>
          <w:rFonts w:ascii="Aptos" w:hAnsi="Aptos"/>
          <w:sz w:val="22"/>
          <w:szCs w:val="22"/>
        </w:rPr>
        <w:t xml:space="preserve"> </w:t>
      </w:r>
      <w:r w:rsidR="00C33A8A" w:rsidRPr="004874D5">
        <w:rPr>
          <w:rFonts w:ascii="Aptos" w:hAnsi="Aptos"/>
          <w:sz w:val="22"/>
          <w:szCs w:val="22"/>
        </w:rPr>
        <w:t>C</w:t>
      </w:r>
      <w:r w:rsidR="00E26C33" w:rsidRPr="004874D5">
        <w:rPr>
          <w:rFonts w:ascii="Aptos" w:hAnsi="Aptos"/>
          <w:sz w:val="22"/>
          <w:szCs w:val="22"/>
        </w:rPr>
        <w:t>on el siguiente desglose:</w:t>
      </w:r>
    </w:p>
    <w:p w14:paraId="4FE50510" w14:textId="0A477D2C" w:rsidR="00E26C33" w:rsidRPr="00FC4270" w:rsidRDefault="00E26C33" w:rsidP="00654366">
      <w:pPr>
        <w:pStyle w:val="BulletsNivel2"/>
        <w:numPr>
          <w:ilvl w:val="1"/>
          <w:numId w:val="29"/>
        </w:numPr>
        <w:spacing w:beforeLines="60" w:before="144" w:afterLines="60" w:after="144" w:line="276" w:lineRule="auto"/>
        <w:ind w:left="499" w:hanging="357"/>
        <w:contextualSpacing/>
        <w:rPr>
          <w:rFonts w:ascii="Aptos" w:hAnsi="Aptos"/>
          <w:sz w:val="22"/>
          <w:szCs w:val="22"/>
        </w:rPr>
      </w:pPr>
      <w:r w:rsidRPr="00FC4270">
        <w:rPr>
          <w:rFonts w:ascii="Aptos" w:hAnsi="Aptos"/>
          <w:sz w:val="22"/>
          <w:szCs w:val="22"/>
        </w:rPr>
        <w:t>Región A</w:t>
      </w:r>
      <w:r w:rsidR="00FC4270" w:rsidRPr="00FC4270">
        <w:rPr>
          <w:rFonts w:ascii="Aptos" w:hAnsi="Aptos"/>
          <w:sz w:val="22"/>
          <w:szCs w:val="22"/>
        </w:rPr>
        <w:t xml:space="preserve"> (más desarrolladas)</w:t>
      </w:r>
      <w:r w:rsidRPr="00FC4270">
        <w:rPr>
          <w:rFonts w:ascii="Aptos" w:hAnsi="Aptos"/>
          <w:sz w:val="22"/>
          <w:szCs w:val="22"/>
        </w:rPr>
        <w:t>: 5 grupos / 60 asistentes</w:t>
      </w:r>
    </w:p>
    <w:p w14:paraId="3D8DED9D" w14:textId="7DF82B71" w:rsidR="004F1499" w:rsidRPr="004F1499" w:rsidRDefault="00E26C33" w:rsidP="00654366">
      <w:pPr>
        <w:pStyle w:val="BulletsNivel2"/>
        <w:numPr>
          <w:ilvl w:val="1"/>
          <w:numId w:val="29"/>
        </w:numPr>
        <w:spacing w:beforeLines="60" w:before="144" w:afterLines="60" w:after="144" w:line="276" w:lineRule="auto"/>
        <w:ind w:left="499" w:hanging="357"/>
        <w:contextualSpacing/>
        <w:rPr>
          <w:rFonts w:ascii="Aptos" w:hAnsi="Aptos"/>
          <w:sz w:val="22"/>
          <w:szCs w:val="22"/>
        </w:rPr>
      </w:pPr>
      <w:r w:rsidRPr="00FC4270">
        <w:rPr>
          <w:rFonts w:ascii="Aptos" w:hAnsi="Aptos"/>
          <w:sz w:val="22"/>
          <w:szCs w:val="22"/>
        </w:rPr>
        <w:t>Región B</w:t>
      </w:r>
      <w:r w:rsidR="00FC4270" w:rsidRPr="00FC4270">
        <w:rPr>
          <w:rFonts w:ascii="Aptos" w:hAnsi="Aptos"/>
          <w:sz w:val="22"/>
          <w:szCs w:val="22"/>
        </w:rPr>
        <w:t xml:space="preserve"> (en transición)</w:t>
      </w:r>
      <w:r w:rsidRPr="00FC4270">
        <w:rPr>
          <w:rFonts w:ascii="Aptos" w:hAnsi="Aptos"/>
          <w:sz w:val="22"/>
          <w:szCs w:val="22"/>
        </w:rPr>
        <w:t>: 1 grupo / 12 asistentes</w:t>
      </w:r>
    </w:p>
    <w:p w14:paraId="55576689" w14:textId="506B69D0" w:rsidR="00654366" w:rsidRDefault="00654366" w:rsidP="00654366">
      <w:pPr>
        <w:pStyle w:val="BulletsNivel2"/>
        <w:numPr>
          <w:ilvl w:val="0"/>
          <w:numId w:val="0"/>
        </w:numPr>
        <w:spacing w:beforeLines="60" w:before="144" w:afterLines="60" w:after="144" w:line="276" w:lineRule="auto"/>
        <w:jc w:val="both"/>
        <w:rPr>
          <w:rFonts w:ascii="Aptos" w:hAnsi="Aptos"/>
          <w:sz w:val="22"/>
          <w:szCs w:val="22"/>
        </w:rPr>
      </w:pPr>
      <w:r w:rsidRPr="00FC4270">
        <w:rPr>
          <w:rFonts w:ascii="Aptos" w:hAnsi="Aptos"/>
          <w:sz w:val="22"/>
          <w:szCs w:val="22"/>
        </w:rPr>
        <w:t>Se llevarán a cabo de forma presencial a nivel nacional</w:t>
      </w:r>
      <w:r>
        <w:rPr>
          <w:rFonts w:ascii="Aptos" w:hAnsi="Aptos"/>
          <w:sz w:val="22"/>
          <w:szCs w:val="22"/>
        </w:rPr>
        <w:t>, para la región A en las comunidades de Aragón, Cataluña y Comunidad de Madrid, y para la región B en Galicia o Comunidad Valenciana.</w:t>
      </w:r>
      <w:r w:rsidR="00A10456">
        <w:rPr>
          <w:rFonts w:ascii="Aptos" w:hAnsi="Aptos"/>
          <w:sz w:val="22"/>
          <w:szCs w:val="22"/>
        </w:rPr>
        <w:t xml:space="preserve"> No obstante, las localizaciones de estas formaciones podrán variar durante el desarrollo del proyecto, en función de las necesidades, previo acuerdo con el proveedor.</w:t>
      </w:r>
    </w:p>
    <w:p w14:paraId="713A310F" w14:textId="5C29B05D" w:rsidR="008B1CE3" w:rsidRPr="00232CEE" w:rsidRDefault="008B1CE3" w:rsidP="00654366">
      <w:pPr>
        <w:pStyle w:val="BulletsNivel2"/>
        <w:numPr>
          <w:ilvl w:val="0"/>
          <w:numId w:val="0"/>
        </w:numPr>
        <w:spacing w:beforeLines="60" w:before="144" w:afterLines="60" w:after="144" w:line="276" w:lineRule="auto"/>
        <w:jc w:val="both"/>
        <w:rPr>
          <w:rFonts w:ascii="Aptos" w:hAnsi="Aptos"/>
          <w:sz w:val="22"/>
          <w:szCs w:val="22"/>
        </w:rPr>
      </w:pPr>
      <w:r>
        <w:rPr>
          <w:rFonts w:ascii="Aptos" w:hAnsi="Aptos"/>
          <w:sz w:val="22"/>
          <w:szCs w:val="22"/>
        </w:rPr>
        <w:t xml:space="preserve">Cronograma </w:t>
      </w:r>
      <w:r w:rsidR="006A4E13">
        <w:rPr>
          <w:rFonts w:ascii="Aptos" w:hAnsi="Aptos"/>
          <w:sz w:val="22"/>
          <w:szCs w:val="22"/>
        </w:rPr>
        <w:t xml:space="preserve">de impartición </w:t>
      </w:r>
      <w:r>
        <w:rPr>
          <w:rFonts w:ascii="Aptos" w:hAnsi="Aptos"/>
          <w:sz w:val="22"/>
          <w:szCs w:val="22"/>
        </w:rPr>
        <w:t>previsto</w:t>
      </w:r>
      <w:r w:rsidR="006A4E13">
        <w:rPr>
          <w:rFonts w:ascii="Aptos" w:hAnsi="Aptos"/>
          <w:sz w:val="22"/>
          <w:szCs w:val="22"/>
        </w:rPr>
        <w:t xml:space="preserve"> para la </w:t>
      </w:r>
      <w:r w:rsidR="00740261">
        <w:rPr>
          <w:rFonts w:ascii="Aptos" w:hAnsi="Aptos"/>
          <w:sz w:val="22"/>
          <w:szCs w:val="22"/>
        </w:rPr>
        <w:t xml:space="preserve">totalidad de las </w:t>
      </w:r>
      <w:r w:rsidR="006A4E13">
        <w:rPr>
          <w:rFonts w:ascii="Aptos" w:hAnsi="Aptos"/>
          <w:sz w:val="22"/>
          <w:szCs w:val="22"/>
        </w:rPr>
        <w:t>edic</w:t>
      </w:r>
      <w:r w:rsidR="003074F7">
        <w:rPr>
          <w:rFonts w:ascii="Aptos" w:hAnsi="Aptos"/>
          <w:sz w:val="22"/>
          <w:szCs w:val="22"/>
        </w:rPr>
        <w:t>iones</w:t>
      </w:r>
      <w:r>
        <w:rPr>
          <w:rFonts w:ascii="Aptos" w:hAnsi="Aptos"/>
          <w:sz w:val="22"/>
          <w:szCs w:val="22"/>
        </w:rPr>
        <w:t xml:space="preserve">: </w:t>
      </w:r>
      <w:r w:rsidR="006A4E13">
        <w:rPr>
          <w:rFonts w:ascii="Aptos" w:hAnsi="Aptos"/>
          <w:sz w:val="22"/>
          <w:szCs w:val="22"/>
        </w:rPr>
        <w:t>mayo 202</w:t>
      </w:r>
      <w:r w:rsidR="003074F7">
        <w:rPr>
          <w:rFonts w:ascii="Aptos" w:hAnsi="Aptos"/>
          <w:sz w:val="22"/>
          <w:szCs w:val="22"/>
        </w:rPr>
        <w:t>5</w:t>
      </w:r>
      <w:r w:rsidR="006A4E13">
        <w:rPr>
          <w:rFonts w:ascii="Aptos" w:hAnsi="Aptos"/>
          <w:sz w:val="22"/>
          <w:szCs w:val="22"/>
        </w:rPr>
        <w:t xml:space="preserve"> </w:t>
      </w:r>
      <w:r w:rsidR="003074F7">
        <w:rPr>
          <w:rFonts w:ascii="Aptos" w:hAnsi="Aptos"/>
          <w:sz w:val="22"/>
          <w:szCs w:val="22"/>
        </w:rPr>
        <w:t>– octubre 202</w:t>
      </w:r>
      <w:r w:rsidR="00740261">
        <w:rPr>
          <w:rFonts w:ascii="Aptos" w:hAnsi="Aptos"/>
          <w:sz w:val="22"/>
          <w:szCs w:val="22"/>
        </w:rPr>
        <w:t>6, pudiendo haber modificaciones durante la ejecución del proyecto en función de las necesidades.</w:t>
      </w:r>
      <w:r w:rsidR="006A4E13">
        <w:rPr>
          <w:rFonts w:ascii="Aptos" w:hAnsi="Aptos"/>
          <w:sz w:val="22"/>
          <w:szCs w:val="22"/>
        </w:rPr>
        <w:t xml:space="preserve"> </w:t>
      </w:r>
    </w:p>
    <w:bookmarkEnd w:id="2"/>
    <w:p w14:paraId="22DE28F5" w14:textId="08EBDB95" w:rsidR="00654366" w:rsidRDefault="00654366" w:rsidP="004F1499">
      <w:pPr>
        <w:spacing w:beforeLines="60" w:before="144" w:afterLines="60" w:after="144" w:line="276" w:lineRule="auto"/>
        <w:jc w:val="both"/>
        <w:rPr>
          <w:rFonts w:ascii="Aptos" w:eastAsia="Times New Roman" w:hAnsi="Aptos" w:cs="Arial"/>
          <w:lang w:eastAsia="es-ES"/>
        </w:rPr>
      </w:pPr>
      <w:r w:rsidRPr="00654366">
        <w:rPr>
          <w:rFonts w:ascii="Aptos" w:eastAsia="Times New Roman" w:hAnsi="Aptos" w:cs="Arial"/>
          <w:lang w:eastAsia="es-ES"/>
        </w:rPr>
        <w:t xml:space="preserve">La evaluación se realizará de forma sistemática y continua e incluirá: (1) Evaluación inicial de carácter diagnóstico (2) Evaluación durante el desarrollo de cada módulo formativo (3) Evaluación final que consistirá en la realización de un proyecto de </w:t>
      </w:r>
      <w:r w:rsidR="00CD4BE6" w:rsidRPr="00654366">
        <w:rPr>
          <w:rFonts w:ascii="Aptos" w:eastAsia="Times New Roman" w:hAnsi="Aptos" w:cs="Arial"/>
          <w:lang w:eastAsia="es-ES"/>
        </w:rPr>
        <w:t>renaturalización</w:t>
      </w:r>
      <w:r w:rsidRPr="00654366">
        <w:rPr>
          <w:rFonts w:ascii="Aptos" w:eastAsia="Times New Roman" w:hAnsi="Aptos" w:cs="Arial"/>
          <w:lang w:eastAsia="es-ES"/>
        </w:rPr>
        <w:t xml:space="preserve"> urbana con todos los alumnos de la clase. </w:t>
      </w:r>
    </w:p>
    <w:p w14:paraId="7BADED0A" w14:textId="72E05307" w:rsidR="000474E6" w:rsidRPr="00654366" w:rsidRDefault="00654366" w:rsidP="004F1499">
      <w:pPr>
        <w:spacing w:beforeLines="60" w:before="144" w:afterLines="60" w:after="144" w:line="276" w:lineRule="auto"/>
        <w:jc w:val="both"/>
        <w:rPr>
          <w:rFonts w:ascii="Aptos" w:eastAsia="Times New Roman" w:hAnsi="Aptos" w:cs="Arial"/>
          <w:lang w:eastAsia="es-ES"/>
        </w:rPr>
      </w:pPr>
      <w:r w:rsidRPr="00654366">
        <w:rPr>
          <w:rFonts w:ascii="Aptos" w:eastAsia="Times New Roman" w:hAnsi="Aptos" w:cs="Arial"/>
          <w:lang w:eastAsia="es-ES"/>
        </w:rPr>
        <w:t xml:space="preserve">Para considerar que un participante finalizó la acción formativa se considerarán los siguientes criterios: (A) Superación de más del 75% de las pruebas de comprobación de asimilación de conocimientos asociados a competencias trabajadas en los distintos módulos; (B) Realización </w:t>
      </w:r>
      <w:r w:rsidRPr="00654366">
        <w:rPr>
          <w:rFonts w:ascii="Aptos" w:eastAsia="Times New Roman" w:hAnsi="Aptos" w:cs="Arial"/>
          <w:lang w:eastAsia="es-ES"/>
        </w:rPr>
        <w:lastRenderedPageBreak/>
        <w:t>de un mínimo del 75% de las actividades de trabajo individual y grupales.</w:t>
      </w:r>
    </w:p>
    <w:p w14:paraId="00905868" w14:textId="77777777" w:rsidR="00035CF4" w:rsidRDefault="00035CF4" w:rsidP="004F1499">
      <w:pPr>
        <w:spacing w:beforeLines="60" w:before="144" w:afterLines="60" w:after="144" w:line="276" w:lineRule="auto"/>
        <w:rPr>
          <w:rFonts w:ascii="Aptos" w:hAnsi="Aptos"/>
          <w:b/>
          <w:bCs/>
          <w:u w:val="single"/>
        </w:rPr>
      </w:pPr>
      <w:bookmarkStart w:id="3" w:name="_Hlk192685899"/>
    </w:p>
    <w:p w14:paraId="56CE3CD3" w14:textId="433C6F8D" w:rsidR="00B867F7" w:rsidRPr="00A506CE" w:rsidRDefault="00F15082" w:rsidP="004F1499">
      <w:pPr>
        <w:spacing w:beforeLines="60" w:before="144" w:afterLines="60" w:after="144" w:line="276" w:lineRule="auto"/>
        <w:rPr>
          <w:rFonts w:ascii="Aptos" w:hAnsi="Aptos"/>
          <w:b/>
          <w:bCs/>
          <w:u w:val="single"/>
        </w:rPr>
      </w:pPr>
      <w:r>
        <w:rPr>
          <w:rFonts w:ascii="Aptos" w:hAnsi="Aptos"/>
          <w:b/>
          <w:bCs/>
          <w:u w:val="single"/>
        </w:rPr>
        <w:t xml:space="preserve">LOTE 2: </w:t>
      </w:r>
      <w:r w:rsidR="007019C6" w:rsidRPr="00A506CE">
        <w:rPr>
          <w:rFonts w:ascii="Aptos" w:hAnsi="Aptos"/>
          <w:b/>
          <w:bCs/>
          <w:u w:val="single"/>
        </w:rPr>
        <w:t>A</w:t>
      </w:r>
      <w:r w:rsidR="00A506CE">
        <w:rPr>
          <w:rFonts w:ascii="Aptos" w:hAnsi="Aptos"/>
          <w:b/>
          <w:bCs/>
          <w:u w:val="single"/>
        </w:rPr>
        <w:t>CCIÓN FORMATIVA</w:t>
      </w:r>
      <w:r w:rsidR="00B867F7" w:rsidRPr="00A506CE">
        <w:rPr>
          <w:rFonts w:ascii="Aptos" w:hAnsi="Aptos"/>
          <w:b/>
          <w:bCs/>
          <w:u w:val="single"/>
        </w:rPr>
        <w:t xml:space="preserve"> “</w:t>
      </w:r>
      <w:r w:rsidR="00E26C33" w:rsidRPr="00A506CE">
        <w:rPr>
          <w:rFonts w:ascii="Aptos" w:hAnsi="Aptos"/>
          <w:b/>
          <w:bCs/>
          <w:u w:val="single"/>
        </w:rPr>
        <w:t>ASESOR/A ENERGÉTICO</w:t>
      </w:r>
      <w:r w:rsidR="00B867F7" w:rsidRPr="00A506CE">
        <w:rPr>
          <w:rFonts w:ascii="Aptos" w:hAnsi="Aptos"/>
          <w:b/>
          <w:bCs/>
          <w:u w:val="single"/>
        </w:rPr>
        <w:t>”</w:t>
      </w:r>
      <w:r w:rsidR="00A506CE">
        <w:rPr>
          <w:rFonts w:ascii="Aptos" w:hAnsi="Aptos"/>
          <w:b/>
          <w:bCs/>
          <w:u w:val="single"/>
        </w:rPr>
        <w:t xml:space="preserve"> de </w:t>
      </w:r>
      <w:r w:rsidR="00E26C33" w:rsidRPr="00A506CE">
        <w:rPr>
          <w:rFonts w:ascii="Aptos" w:hAnsi="Aptos"/>
          <w:b/>
          <w:bCs/>
          <w:u w:val="single"/>
        </w:rPr>
        <w:t>180</w:t>
      </w:r>
      <w:r w:rsidR="00B867F7" w:rsidRPr="00A506CE">
        <w:rPr>
          <w:rFonts w:ascii="Aptos" w:hAnsi="Aptos"/>
          <w:b/>
          <w:bCs/>
          <w:u w:val="single"/>
        </w:rPr>
        <w:t xml:space="preserve"> horas</w:t>
      </w:r>
      <w:r w:rsidR="00A506CE">
        <w:rPr>
          <w:rFonts w:ascii="Aptos" w:hAnsi="Aptos"/>
          <w:b/>
          <w:bCs/>
          <w:u w:val="single"/>
        </w:rPr>
        <w:t xml:space="preserve"> presenciales (</w:t>
      </w:r>
      <w:r w:rsidR="00A506CE" w:rsidRPr="00A506CE">
        <w:rPr>
          <w:rFonts w:ascii="Aptos" w:hAnsi="Aptos"/>
          <w:b/>
          <w:bCs/>
          <w:u w:val="single"/>
        </w:rPr>
        <w:t>FP01-D</w:t>
      </w:r>
      <w:r w:rsidR="00A506CE">
        <w:rPr>
          <w:rFonts w:ascii="Aptos" w:hAnsi="Aptos"/>
          <w:b/>
          <w:bCs/>
          <w:u w:val="single"/>
        </w:rPr>
        <w:t xml:space="preserve"> y </w:t>
      </w:r>
      <w:r w:rsidR="00A506CE" w:rsidRPr="00A506CE">
        <w:rPr>
          <w:rFonts w:ascii="Aptos" w:hAnsi="Aptos"/>
          <w:b/>
          <w:bCs/>
          <w:u w:val="single"/>
        </w:rPr>
        <w:t>FP02-D</w:t>
      </w:r>
      <w:r w:rsidR="00A506CE">
        <w:rPr>
          <w:rFonts w:ascii="Aptos" w:hAnsi="Aptos"/>
          <w:b/>
          <w:bCs/>
          <w:u w:val="single"/>
        </w:rPr>
        <w:t>)</w:t>
      </w:r>
    </w:p>
    <w:bookmarkEnd w:id="3"/>
    <w:p w14:paraId="6E9B25EA" w14:textId="5E9D2C4C" w:rsidR="00C17C97" w:rsidRDefault="008E47F9" w:rsidP="004F1499">
      <w:pPr>
        <w:pStyle w:val="BulletsNivel2"/>
        <w:numPr>
          <w:ilvl w:val="0"/>
          <w:numId w:val="0"/>
        </w:numPr>
        <w:spacing w:beforeLines="60" w:before="144" w:afterLines="60" w:after="144" w:line="276" w:lineRule="auto"/>
        <w:jc w:val="both"/>
        <w:rPr>
          <w:rFonts w:ascii="Aptos" w:hAnsi="Aptos"/>
          <w:sz w:val="22"/>
          <w:szCs w:val="22"/>
        </w:rPr>
      </w:pPr>
      <w:r w:rsidRPr="00232CEE">
        <w:rPr>
          <w:rFonts w:ascii="Aptos" w:hAnsi="Aptos"/>
          <w:sz w:val="22"/>
          <w:szCs w:val="22"/>
        </w:rPr>
        <w:t>El</w:t>
      </w:r>
      <w:r w:rsidR="00E26C33" w:rsidRPr="00232CEE">
        <w:rPr>
          <w:rFonts w:ascii="Aptos" w:hAnsi="Aptos"/>
          <w:sz w:val="22"/>
          <w:szCs w:val="22"/>
        </w:rPr>
        <w:t xml:space="preserve"> o</w:t>
      </w:r>
      <w:r w:rsidR="00C17C97" w:rsidRPr="00232CEE">
        <w:rPr>
          <w:rFonts w:ascii="Aptos" w:hAnsi="Aptos"/>
          <w:sz w:val="22"/>
          <w:szCs w:val="22"/>
        </w:rPr>
        <w:t>bjetivo</w:t>
      </w:r>
      <w:r w:rsidRPr="00232CEE">
        <w:rPr>
          <w:rFonts w:ascii="Aptos" w:hAnsi="Aptos"/>
          <w:sz w:val="22"/>
          <w:szCs w:val="22"/>
        </w:rPr>
        <w:t xml:space="preserve"> de esta acción dirigida a personas desempleadas con discapacidad es formar profesionales capaces de ofrecer asesoramiento integral en la gestión energética de hogares</w:t>
      </w:r>
      <w:r w:rsidR="005822C6" w:rsidRPr="005822C6">
        <w:rPr>
          <w:rFonts w:ascii="Aptos" w:hAnsi="Aptos"/>
          <w:sz w:val="22"/>
          <w:szCs w:val="22"/>
        </w:rPr>
        <w:t>, abarcando conocimientos multidisciplinares sobre mercados energéticos, optimización de contratos, y hábitos de consumo para fomentar un consumo energético responsable. Al finalizar el curso los alumnos estarán capacitados, entre otras cosas, para coordinar y dirigir procesos de auditoría energética, organizar actividades para evaluar y mejorar la eficiencia energética en distintos entornos evaluando la viabilidad técnica y económica de estas actividades.</w:t>
      </w:r>
    </w:p>
    <w:tbl>
      <w:tblPr>
        <w:tblW w:w="6364" w:type="dxa"/>
        <w:tblInd w:w="645" w:type="dxa"/>
        <w:tblCellMar>
          <w:left w:w="70" w:type="dxa"/>
          <w:right w:w="70" w:type="dxa"/>
        </w:tblCellMar>
        <w:tblLook w:val="04A0" w:firstRow="1" w:lastRow="0" w:firstColumn="1" w:lastColumn="0" w:noHBand="0" w:noVBand="1"/>
      </w:tblPr>
      <w:tblGrid>
        <w:gridCol w:w="306"/>
        <w:gridCol w:w="4631"/>
        <w:gridCol w:w="1427"/>
      </w:tblGrid>
      <w:tr w:rsidR="005822C6" w:rsidRPr="005822C6" w14:paraId="6BF6B91C" w14:textId="77777777" w:rsidTr="005822C6">
        <w:trPr>
          <w:trHeight w:val="288"/>
        </w:trPr>
        <w:tc>
          <w:tcPr>
            <w:tcW w:w="6364" w:type="dxa"/>
            <w:gridSpan w:val="3"/>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6E952D46" w14:textId="77777777" w:rsidR="005822C6" w:rsidRPr="005822C6" w:rsidRDefault="005822C6" w:rsidP="005822C6">
            <w:pPr>
              <w:widowControl/>
              <w:autoSpaceDE/>
              <w:autoSpaceDN/>
              <w:rPr>
                <w:rFonts w:ascii="Aptos Narrow" w:eastAsia="Times New Roman" w:hAnsi="Aptos Narrow" w:cs="Times New Roman"/>
                <w:b/>
                <w:bCs/>
                <w:color w:val="000000"/>
                <w:lang w:eastAsia="es-ES"/>
              </w:rPr>
            </w:pPr>
            <w:r w:rsidRPr="005822C6">
              <w:rPr>
                <w:rFonts w:ascii="Aptos Narrow" w:eastAsia="Times New Roman" w:hAnsi="Aptos Narrow" w:cs="Times New Roman"/>
                <w:b/>
                <w:bCs/>
                <w:color w:val="000000"/>
                <w:lang w:eastAsia="es-ES"/>
              </w:rPr>
              <w:t>Distribución de horas por acciones formativas</w:t>
            </w:r>
          </w:p>
        </w:tc>
      </w:tr>
      <w:tr w:rsidR="005822C6" w:rsidRPr="005822C6" w14:paraId="287ED99D" w14:textId="77777777" w:rsidTr="005822C6">
        <w:trPr>
          <w:trHeight w:val="288"/>
        </w:trPr>
        <w:tc>
          <w:tcPr>
            <w:tcW w:w="306" w:type="dxa"/>
            <w:tcBorders>
              <w:top w:val="nil"/>
              <w:left w:val="single" w:sz="4" w:space="0" w:color="auto"/>
              <w:bottom w:val="nil"/>
              <w:right w:val="nil"/>
            </w:tcBorders>
            <w:shd w:val="clear" w:color="auto" w:fill="auto"/>
            <w:noWrap/>
            <w:vAlign w:val="bottom"/>
            <w:hideMark/>
          </w:tcPr>
          <w:p w14:paraId="7328498D" w14:textId="77777777" w:rsidR="005822C6" w:rsidRPr="005822C6" w:rsidRDefault="005822C6" w:rsidP="005822C6">
            <w:pPr>
              <w:widowControl/>
              <w:autoSpaceDE/>
              <w:autoSpaceDN/>
              <w:rPr>
                <w:rFonts w:ascii="Aptos Narrow" w:eastAsia="Times New Roman" w:hAnsi="Aptos Narrow" w:cs="Times New Roman"/>
                <w:b/>
                <w:bCs/>
                <w:color w:val="000000"/>
                <w:lang w:eastAsia="es-ES"/>
              </w:rPr>
            </w:pPr>
            <w:r w:rsidRPr="005822C6">
              <w:rPr>
                <w:rFonts w:ascii="Aptos Narrow" w:eastAsia="Times New Roman" w:hAnsi="Aptos Narrow" w:cs="Times New Roman"/>
                <w:b/>
                <w:bCs/>
                <w:color w:val="000000"/>
                <w:lang w:eastAsia="es-ES"/>
              </w:rPr>
              <w:t> </w:t>
            </w:r>
          </w:p>
        </w:tc>
        <w:tc>
          <w:tcPr>
            <w:tcW w:w="4631" w:type="dxa"/>
            <w:tcBorders>
              <w:top w:val="nil"/>
              <w:left w:val="nil"/>
              <w:bottom w:val="nil"/>
              <w:right w:val="nil"/>
            </w:tcBorders>
            <w:shd w:val="clear" w:color="auto" w:fill="auto"/>
            <w:noWrap/>
            <w:vAlign w:val="bottom"/>
            <w:hideMark/>
          </w:tcPr>
          <w:p w14:paraId="6B9A9317" w14:textId="77777777" w:rsidR="005822C6" w:rsidRPr="005822C6" w:rsidRDefault="005822C6" w:rsidP="005822C6">
            <w:pPr>
              <w:widowControl/>
              <w:autoSpaceDE/>
              <w:autoSpaceDN/>
              <w:rPr>
                <w:rFonts w:ascii="Aptos Narrow" w:eastAsia="Times New Roman" w:hAnsi="Aptos Narrow" w:cs="Times New Roman"/>
                <w:b/>
                <w:bCs/>
                <w:color w:val="000000"/>
                <w:lang w:eastAsia="es-ES"/>
              </w:rPr>
            </w:pPr>
            <w:r w:rsidRPr="005822C6">
              <w:rPr>
                <w:rFonts w:ascii="Aptos Narrow" w:eastAsia="Times New Roman" w:hAnsi="Aptos Narrow" w:cs="Times New Roman"/>
                <w:b/>
                <w:bCs/>
                <w:color w:val="000000"/>
                <w:lang w:eastAsia="es-ES"/>
              </w:rPr>
              <w:t>Acciones formativas</w:t>
            </w:r>
          </w:p>
        </w:tc>
        <w:tc>
          <w:tcPr>
            <w:tcW w:w="1427" w:type="dxa"/>
            <w:tcBorders>
              <w:top w:val="nil"/>
              <w:left w:val="nil"/>
              <w:bottom w:val="nil"/>
              <w:right w:val="single" w:sz="4" w:space="0" w:color="auto"/>
            </w:tcBorders>
            <w:shd w:val="clear" w:color="auto" w:fill="auto"/>
            <w:noWrap/>
            <w:vAlign w:val="bottom"/>
            <w:hideMark/>
          </w:tcPr>
          <w:p w14:paraId="2409D6B6" w14:textId="77777777" w:rsidR="005822C6" w:rsidRPr="005822C6" w:rsidRDefault="005822C6" w:rsidP="005822C6">
            <w:pPr>
              <w:widowControl/>
              <w:autoSpaceDE/>
              <w:autoSpaceDN/>
              <w:rPr>
                <w:rFonts w:ascii="Aptos Narrow" w:eastAsia="Times New Roman" w:hAnsi="Aptos Narrow" w:cs="Times New Roman"/>
                <w:b/>
                <w:bCs/>
                <w:color w:val="000000"/>
                <w:lang w:eastAsia="es-ES"/>
              </w:rPr>
            </w:pPr>
            <w:r w:rsidRPr="005822C6">
              <w:rPr>
                <w:rFonts w:ascii="Aptos Narrow" w:eastAsia="Times New Roman" w:hAnsi="Aptos Narrow" w:cs="Times New Roman"/>
                <w:b/>
                <w:bCs/>
                <w:color w:val="000000"/>
                <w:lang w:eastAsia="es-ES"/>
              </w:rPr>
              <w:t>Duración (h)</w:t>
            </w:r>
          </w:p>
        </w:tc>
      </w:tr>
      <w:tr w:rsidR="005822C6" w:rsidRPr="005822C6" w14:paraId="6BE44B50" w14:textId="77777777" w:rsidTr="005822C6">
        <w:trPr>
          <w:trHeight w:val="288"/>
        </w:trPr>
        <w:tc>
          <w:tcPr>
            <w:tcW w:w="306" w:type="dxa"/>
            <w:tcBorders>
              <w:top w:val="single" w:sz="4" w:space="0" w:color="auto"/>
              <w:left w:val="single" w:sz="4" w:space="0" w:color="auto"/>
              <w:bottom w:val="nil"/>
              <w:right w:val="nil"/>
            </w:tcBorders>
            <w:shd w:val="clear" w:color="auto" w:fill="auto"/>
            <w:noWrap/>
            <w:vAlign w:val="bottom"/>
            <w:hideMark/>
          </w:tcPr>
          <w:p w14:paraId="256F192E" w14:textId="77777777" w:rsidR="005822C6" w:rsidRPr="005822C6" w:rsidRDefault="005822C6" w:rsidP="005822C6">
            <w:pPr>
              <w:widowControl/>
              <w:autoSpaceDE/>
              <w:autoSpaceDN/>
              <w:rPr>
                <w:rFonts w:ascii="Aptos Narrow" w:eastAsia="Times New Roman" w:hAnsi="Aptos Narrow" w:cs="Times New Roman"/>
                <w:b/>
                <w:bCs/>
                <w:color w:val="000000"/>
                <w:lang w:eastAsia="es-ES"/>
              </w:rPr>
            </w:pPr>
            <w:r w:rsidRPr="005822C6">
              <w:rPr>
                <w:rFonts w:ascii="Aptos Narrow" w:eastAsia="Times New Roman" w:hAnsi="Aptos Narrow" w:cs="Times New Roman"/>
                <w:b/>
                <w:bCs/>
                <w:color w:val="000000"/>
                <w:lang w:eastAsia="es-ES"/>
              </w:rPr>
              <w:t>i</w:t>
            </w:r>
          </w:p>
        </w:tc>
        <w:tc>
          <w:tcPr>
            <w:tcW w:w="4631" w:type="dxa"/>
            <w:tcBorders>
              <w:top w:val="single" w:sz="4" w:space="0" w:color="auto"/>
              <w:left w:val="nil"/>
              <w:bottom w:val="nil"/>
              <w:right w:val="nil"/>
            </w:tcBorders>
            <w:shd w:val="clear" w:color="auto" w:fill="auto"/>
            <w:noWrap/>
            <w:vAlign w:val="bottom"/>
            <w:hideMark/>
          </w:tcPr>
          <w:p w14:paraId="3225B594" w14:textId="77777777" w:rsidR="005822C6" w:rsidRPr="005822C6" w:rsidRDefault="005822C6" w:rsidP="005822C6">
            <w:pPr>
              <w:widowControl/>
              <w:autoSpaceDE/>
              <w:autoSpaceDN/>
              <w:rPr>
                <w:rFonts w:ascii="Aptos Narrow" w:eastAsia="Times New Roman" w:hAnsi="Aptos Narrow" w:cs="Times New Roman"/>
                <w:color w:val="000000"/>
                <w:lang w:eastAsia="es-ES"/>
              </w:rPr>
            </w:pPr>
            <w:r w:rsidRPr="005822C6">
              <w:rPr>
                <w:rFonts w:ascii="Aptos Narrow" w:eastAsia="Times New Roman" w:hAnsi="Aptos Narrow" w:cs="Times New Roman"/>
                <w:color w:val="000000"/>
                <w:lang w:eastAsia="es-ES"/>
              </w:rPr>
              <w:t>Asesoramiento energético I</w:t>
            </w:r>
          </w:p>
        </w:tc>
        <w:tc>
          <w:tcPr>
            <w:tcW w:w="1427" w:type="dxa"/>
            <w:tcBorders>
              <w:top w:val="single" w:sz="4" w:space="0" w:color="auto"/>
              <w:left w:val="nil"/>
              <w:bottom w:val="nil"/>
              <w:right w:val="single" w:sz="4" w:space="0" w:color="auto"/>
            </w:tcBorders>
            <w:shd w:val="clear" w:color="auto" w:fill="auto"/>
            <w:noWrap/>
            <w:vAlign w:val="bottom"/>
            <w:hideMark/>
          </w:tcPr>
          <w:p w14:paraId="6BB3CD9F" w14:textId="77777777" w:rsidR="005822C6" w:rsidRPr="005822C6" w:rsidRDefault="005822C6" w:rsidP="005822C6">
            <w:pPr>
              <w:widowControl/>
              <w:autoSpaceDE/>
              <w:autoSpaceDN/>
              <w:jc w:val="right"/>
              <w:rPr>
                <w:rFonts w:ascii="Aptos Narrow" w:eastAsia="Times New Roman" w:hAnsi="Aptos Narrow" w:cs="Times New Roman"/>
                <w:color w:val="000000"/>
                <w:lang w:eastAsia="es-ES"/>
              </w:rPr>
            </w:pPr>
            <w:r w:rsidRPr="005822C6">
              <w:rPr>
                <w:rFonts w:ascii="Aptos Narrow" w:eastAsia="Times New Roman" w:hAnsi="Aptos Narrow" w:cs="Times New Roman"/>
                <w:color w:val="000000"/>
                <w:lang w:eastAsia="es-ES"/>
              </w:rPr>
              <w:t>45</w:t>
            </w:r>
          </w:p>
        </w:tc>
      </w:tr>
      <w:tr w:rsidR="005822C6" w:rsidRPr="005822C6" w14:paraId="32CEBD54" w14:textId="77777777" w:rsidTr="005822C6">
        <w:trPr>
          <w:trHeight w:val="288"/>
        </w:trPr>
        <w:tc>
          <w:tcPr>
            <w:tcW w:w="306" w:type="dxa"/>
            <w:tcBorders>
              <w:top w:val="nil"/>
              <w:left w:val="single" w:sz="4" w:space="0" w:color="auto"/>
              <w:bottom w:val="nil"/>
              <w:right w:val="nil"/>
            </w:tcBorders>
            <w:shd w:val="clear" w:color="auto" w:fill="auto"/>
            <w:noWrap/>
            <w:vAlign w:val="bottom"/>
            <w:hideMark/>
          </w:tcPr>
          <w:p w14:paraId="302A3453" w14:textId="77777777" w:rsidR="005822C6" w:rsidRPr="005822C6" w:rsidRDefault="005822C6" w:rsidP="005822C6">
            <w:pPr>
              <w:widowControl/>
              <w:autoSpaceDE/>
              <w:autoSpaceDN/>
              <w:rPr>
                <w:rFonts w:ascii="Aptos Narrow" w:eastAsia="Times New Roman" w:hAnsi="Aptos Narrow" w:cs="Times New Roman"/>
                <w:b/>
                <w:bCs/>
                <w:color w:val="000000"/>
                <w:lang w:eastAsia="es-ES"/>
              </w:rPr>
            </w:pPr>
            <w:proofErr w:type="spellStart"/>
            <w:r w:rsidRPr="005822C6">
              <w:rPr>
                <w:rFonts w:ascii="Aptos Narrow" w:eastAsia="Times New Roman" w:hAnsi="Aptos Narrow" w:cs="Times New Roman"/>
                <w:b/>
                <w:bCs/>
                <w:color w:val="000000"/>
                <w:lang w:eastAsia="es-ES"/>
              </w:rPr>
              <w:t>ii</w:t>
            </w:r>
            <w:proofErr w:type="spellEnd"/>
          </w:p>
        </w:tc>
        <w:tc>
          <w:tcPr>
            <w:tcW w:w="4631" w:type="dxa"/>
            <w:tcBorders>
              <w:top w:val="nil"/>
              <w:left w:val="nil"/>
              <w:bottom w:val="nil"/>
              <w:right w:val="nil"/>
            </w:tcBorders>
            <w:shd w:val="clear" w:color="auto" w:fill="auto"/>
            <w:noWrap/>
            <w:vAlign w:val="bottom"/>
            <w:hideMark/>
          </w:tcPr>
          <w:p w14:paraId="5E261C28" w14:textId="77777777" w:rsidR="005822C6" w:rsidRPr="005822C6" w:rsidRDefault="005822C6" w:rsidP="005822C6">
            <w:pPr>
              <w:widowControl/>
              <w:autoSpaceDE/>
              <w:autoSpaceDN/>
              <w:rPr>
                <w:rFonts w:ascii="Aptos Narrow" w:eastAsia="Times New Roman" w:hAnsi="Aptos Narrow" w:cs="Times New Roman"/>
                <w:color w:val="000000"/>
                <w:lang w:eastAsia="es-ES"/>
              </w:rPr>
            </w:pPr>
            <w:r w:rsidRPr="005822C6">
              <w:rPr>
                <w:rFonts w:ascii="Aptos Narrow" w:eastAsia="Times New Roman" w:hAnsi="Aptos Narrow" w:cs="Times New Roman"/>
                <w:color w:val="000000"/>
                <w:lang w:eastAsia="es-ES"/>
              </w:rPr>
              <w:t>Asesoramiento energético II</w:t>
            </w:r>
          </w:p>
        </w:tc>
        <w:tc>
          <w:tcPr>
            <w:tcW w:w="1427" w:type="dxa"/>
            <w:tcBorders>
              <w:top w:val="nil"/>
              <w:left w:val="nil"/>
              <w:bottom w:val="nil"/>
              <w:right w:val="single" w:sz="4" w:space="0" w:color="auto"/>
            </w:tcBorders>
            <w:shd w:val="clear" w:color="auto" w:fill="auto"/>
            <w:noWrap/>
            <w:vAlign w:val="bottom"/>
            <w:hideMark/>
          </w:tcPr>
          <w:p w14:paraId="771319B9" w14:textId="77777777" w:rsidR="005822C6" w:rsidRPr="005822C6" w:rsidRDefault="005822C6" w:rsidP="005822C6">
            <w:pPr>
              <w:widowControl/>
              <w:autoSpaceDE/>
              <w:autoSpaceDN/>
              <w:jc w:val="right"/>
              <w:rPr>
                <w:rFonts w:ascii="Aptos Narrow" w:eastAsia="Times New Roman" w:hAnsi="Aptos Narrow" w:cs="Times New Roman"/>
                <w:color w:val="000000"/>
                <w:lang w:eastAsia="es-ES"/>
              </w:rPr>
            </w:pPr>
            <w:r w:rsidRPr="005822C6">
              <w:rPr>
                <w:rFonts w:ascii="Aptos Narrow" w:eastAsia="Times New Roman" w:hAnsi="Aptos Narrow" w:cs="Times New Roman"/>
                <w:color w:val="000000"/>
                <w:lang w:eastAsia="es-ES"/>
              </w:rPr>
              <w:t>45</w:t>
            </w:r>
          </w:p>
        </w:tc>
      </w:tr>
      <w:tr w:rsidR="005822C6" w:rsidRPr="005822C6" w14:paraId="45E3917E" w14:textId="77777777" w:rsidTr="005822C6">
        <w:trPr>
          <w:trHeight w:val="288"/>
        </w:trPr>
        <w:tc>
          <w:tcPr>
            <w:tcW w:w="306" w:type="dxa"/>
            <w:tcBorders>
              <w:top w:val="nil"/>
              <w:left w:val="single" w:sz="4" w:space="0" w:color="auto"/>
              <w:bottom w:val="nil"/>
              <w:right w:val="nil"/>
            </w:tcBorders>
            <w:shd w:val="clear" w:color="auto" w:fill="auto"/>
            <w:noWrap/>
            <w:vAlign w:val="bottom"/>
            <w:hideMark/>
          </w:tcPr>
          <w:p w14:paraId="40420161" w14:textId="77777777" w:rsidR="005822C6" w:rsidRPr="005822C6" w:rsidRDefault="005822C6" w:rsidP="005822C6">
            <w:pPr>
              <w:widowControl/>
              <w:autoSpaceDE/>
              <w:autoSpaceDN/>
              <w:rPr>
                <w:rFonts w:ascii="Aptos Narrow" w:eastAsia="Times New Roman" w:hAnsi="Aptos Narrow" w:cs="Times New Roman"/>
                <w:b/>
                <w:bCs/>
                <w:color w:val="000000"/>
                <w:lang w:eastAsia="es-ES"/>
              </w:rPr>
            </w:pPr>
            <w:proofErr w:type="spellStart"/>
            <w:r w:rsidRPr="005822C6">
              <w:rPr>
                <w:rFonts w:ascii="Aptos Narrow" w:eastAsia="Times New Roman" w:hAnsi="Aptos Narrow" w:cs="Times New Roman"/>
                <w:b/>
                <w:bCs/>
                <w:color w:val="000000"/>
                <w:lang w:eastAsia="es-ES"/>
              </w:rPr>
              <w:t>iii</w:t>
            </w:r>
            <w:proofErr w:type="spellEnd"/>
          </w:p>
        </w:tc>
        <w:tc>
          <w:tcPr>
            <w:tcW w:w="4631" w:type="dxa"/>
            <w:tcBorders>
              <w:top w:val="nil"/>
              <w:left w:val="nil"/>
              <w:bottom w:val="nil"/>
              <w:right w:val="nil"/>
            </w:tcBorders>
            <w:shd w:val="clear" w:color="auto" w:fill="auto"/>
            <w:noWrap/>
            <w:vAlign w:val="bottom"/>
            <w:hideMark/>
          </w:tcPr>
          <w:p w14:paraId="3F3BB31D" w14:textId="77777777" w:rsidR="005822C6" w:rsidRPr="005822C6" w:rsidRDefault="005822C6" w:rsidP="005822C6">
            <w:pPr>
              <w:widowControl/>
              <w:autoSpaceDE/>
              <w:autoSpaceDN/>
              <w:rPr>
                <w:rFonts w:ascii="Aptos Narrow" w:eastAsia="Times New Roman" w:hAnsi="Aptos Narrow" w:cs="Times New Roman"/>
                <w:color w:val="000000"/>
                <w:lang w:eastAsia="es-ES"/>
              </w:rPr>
            </w:pPr>
            <w:r w:rsidRPr="005822C6">
              <w:rPr>
                <w:rFonts w:ascii="Aptos Narrow" w:eastAsia="Times New Roman" w:hAnsi="Aptos Narrow" w:cs="Times New Roman"/>
                <w:color w:val="000000"/>
                <w:lang w:eastAsia="es-ES"/>
              </w:rPr>
              <w:t>Asesoramiento energético III</w:t>
            </w:r>
          </w:p>
        </w:tc>
        <w:tc>
          <w:tcPr>
            <w:tcW w:w="1427" w:type="dxa"/>
            <w:tcBorders>
              <w:top w:val="nil"/>
              <w:left w:val="nil"/>
              <w:bottom w:val="nil"/>
              <w:right w:val="single" w:sz="4" w:space="0" w:color="auto"/>
            </w:tcBorders>
            <w:shd w:val="clear" w:color="auto" w:fill="auto"/>
            <w:noWrap/>
            <w:vAlign w:val="bottom"/>
            <w:hideMark/>
          </w:tcPr>
          <w:p w14:paraId="7053474F" w14:textId="77777777" w:rsidR="005822C6" w:rsidRPr="005822C6" w:rsidRDefault="005822C6" w:rsidP="005822C6">
            <w:pPr>
              <w:widowControl/>
              <w:autoSpaceDE/>
              <w:autoSpaceDN/>
              <w:jc w:val="right"/>
              <w:rPr>
                <w:rFonts w:ascii="Aptos Narrow" w:eastAsia="Times New Roman" w:hAnsi="Aptos Narrow" w:cs="Times New Roman"/>
                <w:color w:val="000000"/>
                <w:lang w:eastAsia="es-ES"/>
              </w:rPr>
            </w:pPr>
            <w:r w:rsidRPr="005822C6">
              <w:rPr>
                <w:rFonts w:ascii="Aptos Narrow" w:eastAsia="Times New Roman" w:hAnsi="Aptos Narrow" w:cs="Times New Roman"/>
                <w:color w:val="000000"/>
                <w:lang w:eastAsia="es-ES"/>
              </w:rPr>
              <w:t>45</w:t>
            </w:r>
          </w:p>
        </w:tc>
      </w:tr>
      <w:tr w:rsidR="005822C6" w:rsidRPr="005822C6" w14:paraId="72172F7A" w14:textId="77777777" w:rsidTr="005822C6">
        <w:trPr>
          <w:trHeight w:val="288"/>
        </w:trPr>
        <w:tc>
          <w:tcPr>
            <w:tcW w:w="306" w:type="dxa"/>
            <w:tcBorders>
              <w:top w:val="nil"/>
              <w:left w:val="single" w:sz="4" w:space="0" w:color="auto"/>
              <w:bottom w:val="single" w:sz="4" w:space="0" w:color="auto"/>
              <w:right w:val="nil"/>
            </w:tcBorders>
            <w:shd w:val="clear" w:color="auto" w:fill="auto"/>
            <w:noWrap/>
            <w:vAlign w:val="bottom"/>
            <w:hideMark/>
          </w:tcPr>
          <w:p w14:paraId="465168EA" w14:textId="77777777" w:rsidR="005822C6" w:rsidRPr="005822C6" w:rsidRDefault="005822C6" w:rsidP="005822C6">
            <w:pPr>
              <w:widowControl/>
              <w:autoSpaceDE/>
              <w:autoSpaceDN/>
              <w:rPr>
                <w:rFonts w:ascii="Aptos Narrow" w:eastAsia="Times New Roman" w:hAnsi="Aptos Narrow" w:cs="Times New Roman"/>
                <w:b/>
                <w:bCs/>
                <w:color w:val="000000"/>
                <w:lang w:eastAsia="es-ES"/>
              </w:rPr>
            </w:pPr>
            <w:proofErr w:type="spellStart"/>
            <w:r w:rsidRPr="005822C6">
              <w:rPr>
                <w:rFonts w:ascii="Aptos Narrow" w:eastAsia="Times New Roman" w:hAnsi="Aptos Narrow" w:cs="Times New Roman"/>
                <w:b/>
                <w:bCs/>
                <w:color w:val="000000"/>
                <w:lang w:eastAsia="es-ES"/>
              </w:rPr>
              <w:t>iv</w:t>
            </w:r>
            <w:proofErr w:type="spellEnd"/>
          </w:p>
        </w:tc>
        <w:tc>
          <w:tcPr>
            <w:tcW w:w="4631" w:type="dxa"/>
            <w:tcBorders>
              <w:top w:val="nil"/>
              <w:left w:val="nil"/>
              <w:bottom w:val="single" w:sz="4" w:space="0" w:color="auto"/>
              <w:right w:val="nil"/>
            </w:tcBorders>
            <w:shd w:val="clear" w:color="auto" w:fill="auto"/>
            <w:noWrap/>
            <w:vAlign w:val="bottom"/>
            <w:hideMark/>
          </w:tcPr>
          <w:p w14:paraId="3C32A031" w14:textId="5EF76F6A" w:rsidR="005822C6" w:rsidRPr="005822C6" w:rsidRDefault="005822C6" w:rsidP="005822C6">
            <w:pPr>
              <w:widowControl/>
              <w:autoSpaceDE/>
              <w:autoSpaceDN/>
              <w:rPr>
                <w:rFonts w:ascii="Aptos Narrow" w:eastAsia="Times New Roman" w:hAnsi="Aptos Narrow" w:cs="Times New Roman"/>
                <w:color w:val="000000"/>
                <w:lang w:eastAsia="es-ES"/>
              </w:rPr>
            </w:pPr>
            <w:r>
              <w:rPr>
                <w:rFonts w:ascii="Aptos Narrow" w:eastAsia="Times New Roman" w:hAnsi="Aptos Narrow" w:cs="Times New Roman"/>
                <w:color w:val="000000"/>
                <w:lang w:eastAsia="es-ES"/>
              </w:rPr>
              <w:t>C</w:t>
            </w:r>
            <w:r w:rsidRPr="005822C6">
              <w:rPr>
                <w:rFonts w:ascii="Aptos Narrow" w:eastAsia="Times New Roman" w:hAnsi="Aptos Narrow" w:cs="Times New Roman"/>
                <w:color w:val="000000"/>
                <w:lang w:eastAsia="es-ES"/>
              </w:rPr>
              <w:t>ompetencias transversales</w:t>
            </w:r>
          </w:p>
        </w:tc>
        <w:tc>
          <w:tcPr>
            <w:tcW w:w="1427" w:type="dxa"/>
            <w:tcBorders>
              <w:top w:val="nil"/>
              <w:left w:val="nil"/>
              <w:bottom w:val="single" w:sz="4" w:space="0" w:color="auto"/>
              <w:right w:val="single" w:sz="4" w:space="0" w:color="auto"/>
            </w:tcBorders>
            <w:shd w:val="clear" w:color="auto" w:fill="auto"/>
            <w:noWrap/>
            <w:vAlign w:val="bottom"/>
            <w:hideMark/>
          </w:tcPr>
          <w:p w14:paraId="7D3840B4" w14:textId="77777777" w:rsidR="005822C6" w:rsidRPr="005822C6" w:rsidRDefault="005822C6" w:rsidP="005822C6">
            <w:pPr>
              <w:widowControl/>
              <w:autoSpaceDE/>
              <w:autoSpaceDN/>
              <w:jc w:val="right"/>
              <w:rPr>
                <w:rFonts w:ascii="Aptos Narrow" w:eastAsia="Times New Roman" w:hAnsi="Aptos Narrow" w:cs="Times New Roman"/>
                <w:color w:val="000000"/>
                <w:lang w:eastAsia="es-ES"/>
              </w:rPr>
            </w:pPr>
            <w:r w:rsidRPr="005822C6">
              <w:rPr>
                <w:rFonts w:ascii="Aptos Narrow" w:eastAsia="Times New Roman" w:hAnsi="Aptos Narrow" w:cs="Times New Roman"/>
                <w:color w:val="000000"/>
                <w:lang w:eastAsia="es-ES"/>
              </w:rPr>
              <w:t>45</w:t>
            </w:r>
          </w:p>
        </w:tc>
      </w:tr>
    </w:tbl>
    <w:p w14:paraId="62D1BCD2" w14:textId="13D1B0CA" w:rsidR="00F64ADE" w:rsidRPr="005822C6" w:rsidRDefault="00F64ADE" w:rsidP="00F64ADE">
      <w:pPr>
        <w:pStyle w:val="BulletsNivel2"/>
        <w:numPr>
          <w:ilvl w:val="0"/>
          <w:numId w:val="0"/>
        </w:numPr>
        <w:spacing w:beforeLines="60" w:before="144" w:afterLines="60" w:after="144" w:line="276" w:lineRule="auto"/>
        <w:jc w:val="both"/>
        <w:rPr>
          <w:rFonts w:ascii="Aptos" w:hAnsi="Aptos"/>
          <w:sz w:val="22"/>
          <w:szCs w:val="22"/>
        </w:rPr>
      </w:pPr>
      <w:r w:rsidRPr="00F64ADE">
        <w:rPr>
          <w:rFonts w:ascii="Aptos" w:hAnsi="Aptos"/>
          <w:sz w:val="22"/>
          <w:szCs w:val="22"/>
        </w:rPr>
        <w:t xml:space="preserve">Duración de la impartición de cada edición: 180 </w:t>
      </w:r>
      <w:r w:rsidRPr="005822C6">
        <w:rPr>
          <w:rFonts w:ascii="Aptos" w:hAnsi="Aptos"/>
          <w:sz w:val="22"/>
          <w:szCs w:val="22"/>
        </w:rPr>
        <w:t xml:space="preserve">horas presenciales </w:t>
      </w:r>
      <w:r w:rsidRPr="00F64ADE">
        <w:rPr>
          <w:rFonts w:ascii="Aptos" w:hAnsi="Aptos"/>
          <w:sz w:val="22"/>
          <w:szCs w:val="22"/>
        </w:rPr>
        <w:t xml:space="preserve">a </w:t>
      </w:r>
      <w:r w:rsidRPr="005822C6">
        <w:rPr>
          <w:rFonts w:ascii="Aptos" w:hAnsi="Aptos"/>
          <w:sz w:val="22"/>
          <w:szCs w:val="22"/>
        </w:rPr>
        <w:t xml:space="preserve">lo largo </w:t>
      </w:r>
      <w:r w:rsidR="005822C6" w:rsidRPr="005822C6">
        <w:rPr>
          <w:rFonts w:ascii="Aptos" w:hAnsi="Aptos"/>
          <w:sz w:val="22"/>
          <w:szCs w:val="22"/>
        </w:rPr>
        <w:t>8</w:t>
      </w:r>
      <w:r w:rsidRPr="005822C6">
        <w:rPr>
          <w:rFonts w:ascii="Aptos" w:hAnsi="Aptos"/>
          <w:sz w:val="22"/>
          <w:szCs w:val="22"/>
        </w:rPr>
        <w:t xml:space="preserve"> semanas aproximadamente. </w:t>
      </w:r>
    </w:p>
    <w:p w14:paraId="5552BADA" w14:textId="35125F91" w:rsidR="00B45C24" w:rsidRDefault="00B45C24" w:rsidP="00B45C24">
      <w:pPr>
        <w:pStyle w:val="BulletsNivel2"/>
        <w:numPr>
          <w:ilvl w:val="0"/>
          <w:numId w:val="0"/>
        </w:numPr>
        <w:spacing w:beforeLines="60" w:before="144" w:afterLines="60" w:after="144" w:line="276" w:lineRule="auto"/>
        <w:jc w:val="both"/>
        <w:rPr>
          <w:rFonts w:ascii="Aptos" w:hAnsi="Aptos"/>
          <w:sz w:val="22"/>
          <w:szCs w:val="22"/>
        </w:rPr>
      </w:pPr>
      <w:r w:rsidRPr="00FC4270">
        <w:rPr>
          <w:rFonts w:ascii="Aptos" w:hAnsi="Aptos"/>
          <w:sz w:val="22"/>
          <w:szCs w:val="22"/>
        </w:rPr>
        <w:t>Se llevarán a cabo de forma presencial a nivel nacional</w:t>
      </w:r>
      <w:r>
        <w:rPr>
          <w:rFonts w:ascii="Aptos" w:hAnsi="Aptos"/>
          <w:sz w:val="22"/>
          <w:szCs w:val="22"/>
        </w:rPr>
        <w:t xml:space="preserve">, para la región A </w:t>
      </w:r>
      <w:r w:rsidR="00593381">
        <w:rPr>
          <w:rFonts w:ascii="Aptos" w:hAnsi="Aptos"/>
          <w:sz w:val="22"/>
          <w:szCs w:val="22"/>
        </w:rPr>
        <w:t xml:space="preserve">preferentemente </w:t>
      </w:r>
      <w:r>
        <w:rPr>
          <w:rFonts w:ascii="Aptos" w:hAnsi="Aptos"/>
          <w:sz w:val="22"/>
          <w:szCs w:val="22"/>
        </w:rPr>
        <w:t>en las comunidades de Aragón, Cataluña</w:t>
      </w:r>
      <w:r w:rsidR="00362971">
        <w:rPr>
          <w:rFonts w:ascii="Aptos" w:hAnsi="Aptos"/>
          <w:sz w:val="22"/>
          <w:szCs w:val="22"/>
        </w:rPr>
        <w:t xml:space="preserve">, </w:t>
      </w:r>
      <w:r>
        <w:rPr>
          <w:rFonts w:ascii="Aptos" w:hAnsi="Aptos"/>
          <w:sz w:val="22"/>
          <w:szCs w:val="22"/>
        </w:rPr>
        <w:t>Madrid</w:t>
      </w:r>
      <w:r w:rsidR="00686CD2">
        <w:rPr>
          <w:rFonts w:ascii="Aptos" w:hAnsi="Aptos"/>
          <w:sz w:val="22"/>
          <w:szCs w:val="22"/>
        </w:rPr>
        <w:t>,</w:t>
      </w:r>
      <w:r w:rsidR="00593381">
        <w:rPr>
          <w:rFonts w:ascii="Aptos" w:hAnsi="Aptos"/>
          <w:sz w:val="22"/>
          <w:szCs w:val="22"/>
        </w:rPr>
        <w:t xml:space="preserve"> pudiendo plantearse </w:t>
      </w:r>
      <w:r w:rsidR="000C561B">
        <w:rPr>
          <w:rFonts w:ascii="Aptos" w:hAnsi="Aptos"/>
          <w:sz w:val="22"/>
          <w:szCs w:val="22"/>
        </w:rPr>
        <w:t>también</w:t>
      </w:r>
      <w:r w:rsidR="00686CD2">
        <w:rPr>
          <w:rFonts w:ascii="Aptos" w:hAnsi="Aptos"/>
          <w:sz w:val="22"/>
          <w:szCs w:val="22"/>
        </w:rPr>
        <w:t xml:space="preserve"> Navarra </w:t>
      </w:r>
      <w:r w:rsidR="00593381">
        <w:rPr>
          <w:rFonts w:ascii="Aptos" w:hAnsi="Aptos"/>
          <w:sz w:val="22"/>
          <w:szCs w:val="22"/>
        </w:rPr>
        <w:t xml:space="preserve">y/o </w:t>
      </w:r>
      <w:r w:rsidR="00686CD2">
        <w:rPr>
          <w:rFonts w:ascii="Aptos" w:hAnsi="Aptos"/>
          <w:sz w:val="22"/>
          <w:szCs w:val="22"/>
        </w:rPr>
        <w:t>País Vasco</w:t>
      </w:r>
      <w:r>
        <w:rPr>
          <w:rFonts w:ascii="Aptos" w:hAnsi="Aptos"/>
          <w:sz w:val="22"/>
          <w:szCs w:val="22"/>
        </w:rPr>
        <w:t xml:space="preserve">, y para la región B </w:t>
      </w:r>
      <w:r w:rsidR="00C17010">
        <w:rPr>
          <w:rFonts w:ascii="Aptos" w:hAnsi="Aptos"/>
          <w:sz w:val="22"/>
          <w:szCs w:val="22"/>
        </w:rPr>
        <w:t xml:space="preserve">preferentemente </w:t>
      </w:r>
      <w:r>
        <w:rPr>
          <w:rFonts w:ascii="Aptos" w:hAnsi="Aptos"/>
          <w:sz w:val="22"/>
          <w:szCs w:val="22"/>
        </w:rPr>
        <w:t>en Galicia o Comunidad Valenciana</w:t>
      </w:r>
      <w:r w:rsidR="00B42B61">
        <w:rPr>
          <w:rFonts w:ascii="Aptos" w:hAnsi="Aptos"/>
          <w:sz w:val="22"/>
          <w:szCs w:val="22"/>
        </w:rPr>
        <w:t>, pudi</w:t>
      </w:r>
      <w:r w:rsidR="005F078D">
        <w:rPr>
          <w:rFonts w:ascii="Aptos" w:hAnsi="Aptos"/>
          <w:sz w:val="22"/>
          <w:szCs w:val="22"/>
        </w:rPr>
        <w:t>e</w:t>
      </w:r>
      <w:r w:rsidR="00B42B61">
        <w:rPr>
          <w:rFonts w:ascii="Aptos" w:hAnsi="Aptos"/>
          <w:sz w:val="22"/>
          <w:szCs w:val="22"/>
        </w:rPr>
        <w:t>ndo</w:t>
      </w:r>
      <w:r w:rsidR="005F078D">
        <w:rPr>
          <w:rFonts w:ascii="Aptos" w:hAnsi="Aptos"/>
          <w:sz w:val="22"/>
          <w:szCs w:val="22"/>
        </w:rPr>
        <w:t xml:space="preserve"> </w:t>
      </w:r>
      <w:r w:rsidR="00B42B61">
        <w:rPr>
          <w:rFonts w:ascii="Aptos" w:hAnsi="Aptos"/>
          <w:sz w:val="22"/>
          <w:szCs w:val="22"/>
        </w:rPr>
        <w:t>plantear</w:t>
      </w:r>
      <w:r w:rsidR="005F078D">
        <w:rPr>
          <w:rFonts w:ascii="Aptos" w:hAnsi="Aptos"/>
          <w:sz w:val="22"/>
          <w:szCs w:val="22"/>
        </w:rPr>
        <w:t>se</w:t>
      </w:r>
      <w:r w:rsidR="00B42B61">
        <w:rPr>
          <w:rFonts w:ascii="Aptos" w:hAnsi="Aptos"/>
          <w:sz w:val="22"/>
          <w:szCs w:val="22"/>
        </w:rPr>
        <w:t xml:space="preserve"> también </w:t>
      </w:r>
      <w:r w:rsidR="0014245D">
        <w:rPr>
          <w:rFonts w:ascii="Aptos" w:hAnsi="Aptos"/>
          <w:sz w:val="22"/>
          <w:szCs w:val="22"/>
        </w:rPr>
        <w:t>otra región en transición</w:t>
      </w:r>
      <w:r>
        <w:rPr>
          <w:rFonts w:ascii="Aptos" w:hAnsi="Aptos"/>
          <w:sz w:val="22"/>
          <w:szCs w:val="22"/>
        </w:rPr>
        <w:t xml:space="preserve">. </w:t>
      </w:r>
      <w:r w:rsidR="000C561B">
        <w:rPr>
          <w:rFonts w:ascii="Aptos" w:hAnsi="Aptos"/>
          <w:sz w:val="22"/>
          <w:szCs w:val="22"/>
        </w:rPr>
        <w:t>L</w:t>
      </w:r>
      <w:r>
        <w:rPr>
          <w:rFonts w:ascii="Aptos" w:hAnsi="Aptos"/>
          <w:sz w:val="22"/>
          <w:szCs w:val="22"/>
        </w:rPr>
        <w:t>as localizaciones de estas formaciones podrán variar durante el desarrollo del proyecto, en función de las necesidades, previo acuerdo con el proveedor.</w:t>
      </w:r>
    </w:p>
    <w:p w14:paraId="4AA80D18" w14:textId="61D72678" w:rsidR="005822C6" w:rsidRDefault="00C867C6" w:rsidP="00F64ADE">
      <w:pPr>
        <w:pStyle w:val="BulletsNivel2"/>
        <w:numPr>
          <w:ilvl w:val="0"/>
          <w:numId w:val="0"/>
        </w:numPr>
        <w:spacing w:beforeLines="60" w:before="144" w:afterLines="60" w:after="144" w:line="276" w:lineRule="auto"/>
        <w:jc w:val="both"/>
        <w:rPr>
          <w:rFonts w:ascii="Aptos" w:hAnsi="Aptos"/>
          <w:sz w:val="22"/>
          <w:szCs w:val="22"/>
        </w:rPr>
      </w:pPr>
      <w:r w:rsidRPr="00325F47">
        <w:rPr>
          <w:rFonts w:ascii="Aptos" w:hAnsi="Aptos"/>
          <w:sz w:val="22"/>
          <w:szCs w:val="22"/>
        </w:rPr>
        <w:t xml:space="preserve">Se </w:t>
      </w:r>
      <w:r w:rsidR="00C55CE2" w:rsidRPr="00325F47">
        <w:rPr>
          <w:rFonts w:ascii="Aptos" w:hAnsi="Aptos"/>
          <w:sz w:val="22"/>
          <w:szCs w:val="22"/>
        </w:rPr>
        <w:t>habilita</w:t>
      </w:r>
      <w:r w:rsidR="005822C6" w:rsidRPr="00325F47">
        <w:rPr>
          <w:rFonts w:ascii="Aptos" w:hAnsi="Aptos"/>
          <w:sz w:val="22"/>
          <w:szCs w:val="22"/>
        </w:rPr>
        <w:t xml:space="preserve"> </w:t>
      </w:r>
      <w:r w:rsidRPr="00325F47">
        <w:rPr>
          <w:rFonts w:ascii="Aptos" w:hAnsi="Aptos"/>
          <w:sz w:val="22"/>
          <w:szCs w:val="22"/>
        </w:rPr>
        <w:t>la posibilidad</w:t>
      </w:r>
      <w:r w:rsidR="009162C9">
        <w:rPr>
          <w:rFonts w:ascii="Aptos" w:hAnsi="Aptos"/>
          <w:sz w:val="22"/>
          <w:szCs w:val="22"/>
        </w:rPr>
        <w:t>, a demanda</w:t>
      </w:r>
      <w:r w:rsidR="00263A2B">
        <w:rPr>
          <w:rFonts w:ascii="Aptos" w:hAnsi="Aptos"/>
          <w:sz w:val="22"/>
          <w:szCs w:val="22"/>
        </w:rPr>
        <w:t xml:space="preserve"> en su caso</w:t>
      </w:r>
      <w:r w:rsidR="009162C9">
        <w:rPr>
          <w:rFonts w:ascii="Aptos" w:hAnsi="Aptos"/>
          <w:sz w:val="22"/>
          <w:szCs w:val="22"/>
        </w:rPr>
        <w:t xml:space="preserve"> de </w:t>
      </w:r>
      <w:r w:rsidR="00263A2B">
        <w:rPr>
          <w:rFonts w:ascii="Aptos" w:hAnsi="Aptos"/>
          <w:sz w:val="22"/>
          <w:szCs w:val="22"/>
        </w:rPr>
        <w:t>Inserta Innovación,</w:t>
      </w:r>
      <w:r w:rsidRPr="00325F47">
        <w:rPr>
          <w:rFonts w:ascii="Aptos" w:hAnsi="Aptos"/>
          <w:sz w:val="22"/>
          <w:szCs w:val="22"/>
        </w:rPr>
        <w:t xml:space="preserve"> de </w:t>
      </w:r>
      <w:r w:rsidR="005822C6" w:rsidRPr="00325F47">
        <w:rPr>
          <w:rFonts w:ascii="Aptos" w:hAnsi="Aptos"/>
          <w:sz w:val="22"/>
          <w:szCs w:val="22"/>
        </w:rPr>
        <w:t xml:space="preserve">estar </w:t>
      </w:r>
      <w:r w:rsidR="00325F47">
        <w:rPr>
          <w:rFonts w:ascii="Aptos" w:hAnsi="Aptos"/>
          <w:sz w:val="22"/>
          <w:szCs w:val="22"/>
        </w:rPr>
        <w:t xml:space="preserve">también </w:t>
      </w:r>
      <w:r w:rsidR="005822C6" w:rsidRPr="00325F47">
        <w:rPr>
          <w:rFonts w:ascii="Aptos" w:hAnsi="Aptos"/>
          <w:sz w:val="22"/>
          <w:szCs w:val="22"/>
        </w:rPr>
        <w:t xml:space="preserve">disponible en aula virtual (clase en vivo a través de medios telemáticos) de manera sincronizada, </w:t>
      </w:r>
      <w:r w:rsidRPr="00325F47">
        <w:rPr>
          <w:rFonts w:ascii="Aptos" w:hAnsi="Aptos"/>
          <w:sz w:val="22"/>
          <w:szCs w:val="22"/>
        </w:rPr>
        <w:t xml:space="preserve">en cuyo caso </w:t>
      </w:r>
      <w:r w:rsidR="005822C6" w:rsidRPr="00325F47">
        <w:rPr>
          <w:rFonts w:ascii="Aptos" w:hAnsi="Aptos"/>
          <w:sz w:val="22"/>
          <w:szCs w:val="22"/>
        </w:rPr>
        <w:t>podr</w:t>
      </w:r>
      <w:r w:rsidRPr="00325F47">
        <w:rPr>
          <w:rFonts w:ascii="Aptos" w:hAnsi="Aptos"/>
          <w:sz w:val="22"/>
          <w:szCs w:val="22"/>
        </w:rPr>
        <w:t>ían</w:t>
      </w:r>
      <w:r w:rsidR="005822C6" w:rsidRPr="00325F47">
        <w:rPr>
          <w:rFonts w:ascii="Aptos" w:hAnsi="Aptos"/>
          <w:sz w:val="22"/>
          <w:szCs w:val="22"/>
        </w:rPr>
        <w:t xml:space="preserve"> interactuar en el desarrollo de las clases tanto los alumnos conectados por aula virtual, como aquellos en el salón de clase, entre sí, y con el profesor que estará en el salón de clase.</w:t>
      </w:r>
      <w:r w:rsidR="0026568A" w:rsidRPr="00325F47">
        <w:rPr>
          <w:rFonts w:ascii="Aptos" w:hAnsi="Aptos"/>
          <w:sz w:val="22"/>
          <w:szCs w:val="22"/>
        </w:rPr>
        <w:t xml:space="preserve"> Es decir, que el curso </w:t>
      </w:r>
      <w:r w:rsidRPr="00325F47">
        <w:rPr>
          <w:rFonts w:ascii="Aptos" w:hAnsi="Aptos"/>
          <w:sz w:val="22"/>
          <w:szCs w:val="22"/>
        </w:rPr>
        <w:t xml:space="preserve">se podría </w:t>
      </w:r>
      <w:r w:rsidR="0026568A" w:rsidRPr="00325F47">
        <w:rPr>
          <w:rFonts w:ascii="Aptos" w:hAnsi="Aptos"/>
          <w:sz w:val="22"/>
          <w:szCs w:val="22"/>
        </w:rPr>
        <w:t>plantea</w:t>
      </w:r>
      <w:r w:rsidRPr="00325F47">
        <w:rPr>
          <w:rFonts w:ascii="Aptos" w:hAnsi="Aptos"/>
          <w:sz w:val="22"/>
          <w:szCs w:val="22"/>
        </w:rPr>
        <w:t>r</w:t>
      </w:r>
      <w:r w:rsidR="0026568A" w:rsidRPr="00325F47">
        <w:rPr>
          <w:rFonts w:ascii="Aptos" w:hAnsi="Aptos"/>
          <w:sz w:val="22"/>
          <w:szCs w:val="22"/>
        </w:rPr>
        <w:t xml:space="preserve"> en dos modalidades de asistencia síncrona: en aula física y en aula virtual.</w:t>
      </w:r>
    </w:p>
    <w:p w14:paraId="5302CA0A" w14:textId="2D0DB9FA" w:rsidR="0026568A" w:rsidRDefault="0026568A" w:rsidP="00F64ADE">
      <w:pPr>
        <w:pStyle w:val="BulletsNivel2"/>
        <w:numPr>
          <w:ilvl w:val="0"/>
          <w:numId w:val="0"/>
        </w:numPr>
        <w:spacing w:beforeLines="60" w:before="144" w:afterLines="60" w:after="144" w:line="276" w:lineRule="auto"/>
        <w:jc w:val="both"/>
        <w:rPr>
          <w:rFonts w:ascii="Aptos" w:hAnsi="Aptos"/>
          <w:sz w:val="22"/>
          <w:szCs w:val="22"/>
        </w:rPr>
      </w:pPr>
      <w:r w:rsidRPr="0026568A">
        <w:rPr>
          <w:rFonts w:ascii="Aptos" w:hAnsi="Aptos"/>
          <w:sz w:val="22"/>
          <w:szCs w:val="22"/>
        </w:rPr>
        <w:t>Se plantea que la metodología del curso se adapte a las características y necesidades individuales de los alumnos</w:t>
      </w:r>
      <w:r>
        <w:rPr>
          <w:rFonts w:ascii="Aptos" w:hAnsi="Aptos"/>
          <w:sz w:val="22"/>
          <w:szCs w:val="22"/>
        </w:rPr>
        <w:t>.</w:t>
      </w:r>
    </w:p>
    <w:p w14:paraId="2044B452" w14:textId="64AE85A1" w:rsidR="0026568A" w:rsidRDefault="00F64ADE" w:rsidP="00F64ADE">
      <w:pPr>
        <w:pStyle w:val="BulletsNivel2"/>
        <w:numPr>
          <w:ilvl w:val="0"/>
          <w:numId w:val="0"/>
        </w:numPr>
        <w:spacing w:beforeLines="60" w:before="144" w:afterLines="60" w:after="144" w:line="276" w:lineRule="auto"/>
        <w:jc w:val="both"/>
        <w:rPr>
          <w:rFonts w:ascii="Aptos" w:hAnsi="Aptos"/>
          <w:color w:val="7030A0"/>
          <w:sz w:val="22"/>
          <w:szCs w:val="22"/>
        </w:rPr>
      </w:pPr>
      <w:r w:rsidRPr="0026568A">
        <w:rPr>
          <w:rFonts w:ascii="Aptos" w:hAnsi="Aptos"/>
          <w:sz w:val="22"/>
          <w:szCs w:val="22"/>
        </w:rPr>
        <w:t>De la duración total, 3</w:t>
      </w:r>
      <w:r w:rsidR="0026568A" w:rsidRPr="0026568A">
        <w:rPr>
          <w:rFonts w:ascii="Aptos" w:hAnsi="Aptos"/>
          <w:sz w:val="22"/>
          <w:szCs w:val="22"/>
        </w:rPr>
        <w:t>0</w:t>
      </w:r>
      <w:r w:rsidRPr="0026568A">
        <w:rPr>
          <w:rFonts w:ascii="Aptos" w:hAnsi="Aptos"/>
          <w:sz w:val="22"/>
          <w:szCs w:val="22"/>
        </w:rPr>
        <w:t xml:space="preserve"> horas serán prácticas</w:t>
      </w:r>
      <w:r w:rsidR="00C867C6">
        <w:rPr>
          <w:rFonts w:ascii="Aptos" w:hAnsi="Aptos"/>
          <w:color w:val="7030A0"/>
          <w:sz w:val="22"/>
          <w:szCs w:val="22"/>
        </w:rPr>
        <w:t>.</w:t>
      </w:r>
    </w:p>
    <w:p w14:paraId="4309500E" w14:textId="3030F9BE" w:rsidR="00F64ADE" w:rsidRPr="001376B0" w:rsidRDefault="00F64ADE" w:rsidP="00F64ADE">
      <w:pPr>
        <w:pStyle w:val="BulletsNivel2"/>
        <w:numPr>
          <w:ilvl w:val="0"/>
          <w:numId w:val="0"/>
        </w:numPr>
        <w:spacing w:beforeLines="60" w:before="144" w:afterLines="60" w:after="144" w:line="276" w:lineRule="auto"/>
        <w:jc w:val="both"/>
        <w:rPr>
          <w:rFonts w:ascii="Aptos" w:hAnsi="Aptos"/>
          <w:sz w:val="22"/>
          <w:szCs w:val="22"/>
        </w:rPr>
      </w:pPr>
      <w:r w:rsidRPr="00C33A8A">
        <w:rPr>
          <w:rFonts w:ascii="Aptos" w:hAnsi="Aptos"/>
          <w:sz w:val="22"/>
          <w:szCs w:val="22"/>
        </w:rPr>
        <w:t xml:space="preserve">Se </w:t>
      </w:r>
      <w:r w:rsidRPr="001376B0">
        <w:rPr>
          <w:rFonts w:ascii="Aptos" w:hAnsi="Aptos"/>
          <w:sz w:val="22"/>
          <w:szCs w:val="22"/>
        </w:rPr>
        <w:t>impartirán</w:t>
      </w:r>
      <w:r w:rsidR="00373D39">
        <w:rPr>
          <w:rFonts w:ascii="Aptos" w:hAnsi="Aptos"/>
          <w:sz w:val="22"/>
          <w:szCs w:val="22"/>
        </w:rPr>
        <w:t xml:space="preserve"> un mínimo de</w:t>
      </w:r>
      <w:r w:rsidRPr="001376B0">
        <w:rPr>
          <w:rFonts w:ascii="Aptos" w:hAnsi="Aptos"/>
          <w:sz w:val="22"/>
          <w:szCs w:val="22"/>
        </w:rPr>
        <w:t xml:space="preserve"> </w:t>
      </w:r>
      <w:r w:rsidR="00C33A8A" w:rsidRPr="001376B0">
        <w:rPr>
          <w:rFonts w:ascii="Aptos" w:hAnsi="Aptos"/>
          <w:sz w:val="22"/>
          <w:szCs w:val="22"/>
        </w:rPr>
        <w:t>5</w:t>
      </w:r>
      <w:r w:rsidRPr="001376B0">
        <w:rPr>
          <w:rFonts w:ascii="Aptos" w:hAnsi="Aptos"/>
          <w:sz w:val="22"/>
          <w:szCs w:val="22"/>
        </w:rPr>
        <w:t xml:space="preserve"> ediciones, con un volumen mínimo de </w:t>
      </w:r>
      <w:r w:rsidR="00C33A8A" w:rsidRPr="001376B0">
        <w:rPr>
          <w:rFonts w:ascii="Aptos" w:hAnsi="Aptos"/>
          <w:sz w:val="22"/>
          <w:szCs w:val="22"/>
        </w:rPr>
        <w:t>100</w:t>
      </w:r>
      <w:r w:rsidRPr="001376B0">
        <w:rPr>
          <w:rFonts w:ascii="Aptos" w:hAnsi="Aptos"/>
          <w:sz w:val="22"/>
          <w:szCs w:val="22"/>
        </w:rPr>
        <w:t xml:space="preserve"> alumnos, con el siguiente desglose:</w:t>
      </w:r>
    </w:p>
    <w:p w14:paraId="5750F822" w14:textId="571886B2" w:rsidR="00F64ADE" w:rsidRPr="00325F47" w:rsidRDefault="00F64ADE" w:rsidP="00F64ADE">
      <w:pPr>
        <w:pStyle w:val="BulletsNivel2"/>
        <w:numPr>
          <w:ilvl w:val="1"/>
          <w:numId w:val="29"/>
        </w:numPr>
        <w:spacing w:beforeLines="60" w:before="144" w:afterLines="60" w:after="144" w:line="276" w:lineRule="auto"/>
        <w:ind w:left="499" w:hanging="357"/>
        <w:contextualSpacing/>
        <w:rPr>
          <w:rFonts w:ascii="Aptos" w:hAnsi="Aptos"/>
          <w:sz w:val="22"/>
          <w:szCs w:val="22"/>
        </w:rPr>
      </w:pPr>
      <w:r w:rsidRPr="001376B0">
        <w:rPr>
          <w:rFonts w:ascii="Aptos" w:hAnsi="Aptos"/>
          <w:sz w:val="22"/>
          <w:szCs w:val="22"/>
        </w:rPr>
        <w:t xml:space="preserve">Región A (más desarrolladas): </w:t>
      </w:r>
      <w:r w:rsidR="00C867C6" w:rsidRPr="001376B0">
        <w:rPr>
          <w:rFonts w:ascii="Aptos" w:hAnsi="Aptos"/>
          <w:sz w:val="22"/>
          <w:szCs w:val="22"/>
        </w:rPr>
        <w:t>4</w:t>
      </w:r>
      <w:r w:rsidRPr="001376B0">
        <w:rPr>
          <w:rFonts w:ascii="Aptos" w:hAnsi="Aptos"/>
          <w:sz w:val="22"/>
          <w:szCs w:val="22"/>
        </w:rPr>
        <w:t xml:space="preserve"> grupos / </w:t>
      </w:r>
      <w:r w:rsidR="00C867C6" w:rsidRPr="001376B0">
        <w:rPr>
          <w:rFonts w:ascii="Aptos" w:hAnsi="Aptos"/>
          <w:sz w:val="22"/>
          <w:szCs w:val="22"/>
        </w:rPr>
        <w:t>90</w:t>
      </w:r>
      <w:r w:rsidRPr="001376B0">
        <w:rPr>
          <w:rFonts w:ascii="Aptos" w:hAnsi="Aptos"/>
          <w:sz w:val="22"/>
          <w:szCs w:val="22"/>
        </w:rPr>
        <w:t xml:space="preserve"> asistentes</w:t>
      </w:r>
    </w:p>
    <w:p w14:paraId="584C2264" w14:textId="18D91B52" w:rsidR="00F64ADE" w:rsidRPr="00CA6A08" w:rsidRDefault="00F64ADE" w:rsidP="00F64ADE">
      <w:pPr>
        <w:pStyle w:val="BulletsNivel2"/>
        <w:numPr>
          <w:ilvl w:val="1"/>
          <w:numId w:val="29"/>
        </w:numPr>
        <w:spacing w:beforeLines="60" w:before="144" w:afterLines="60" w:after="144" w:line="276" w:lineRule="auto"/>
        <w:ind w:left="499" w:hanging="357"/>
        <w:contextualSpacing/>
        <w:rPr>
          <w:rFonts w:ascii="Aptos" w:hAnsi="Aptos"/>
          <w:sz w:val="22"/>
          <w:szCs w:val="22"/>
        </w:rPr>
      </w:pPr>
      <w:r w:rsidRPr="00325F47">
        <w:rPr>
          <w:rFonts w:ascii="Aptos" w:hAnsi="Aptos"/>
          <w:sz w:val="22"/>
          <w:szCs w:val="22"/>
        </w:rPr>
        <w:t>Región B (en transición): 1 grupo / 1</w:t>
      </w:r>
      <w:r w:rsidR="00C867C6" w:rsidRPr="00325F47">
        <w:rPr>
          <w:rFonts w:ascii="Aptos" w:hAnsi="Aptos"/>
          <w:sz w:val="22"/>
          <w:szCs w:val="22"/>
        </w:rPr>
        <w:t>0</w:t>
      </w:r>
      <w:r w:rsidRPr="00325F47">
        <w:rPr>
          <w:rFonts w:ascii="Aptos" w:hAnsi="Aptos"/>
          <w:sz w:val="22"/>
          <w:szCs w:val="22"/>
        </w:rPr>
        <w:t xml:space="preserve"> </w:t>
      </w:r>
      <w:r w:rsidRPr="00CA6A08">
        <w:rPr>
          <w:rFonts w:ascii="Aptos" w:hAnsi="Aptos"/>
          <w:sz w:val="22"/>
          <w:szCs w:val="22"/>
        </w:rPr>
        <w:t>asistentes</w:t>
      </w:r>
      <w:r w:rsidR="00DE70AD" w:rsidRPr="00CA6A08">
        <w:rPr>
          <w:rFonts w:ascii="Aptos" w:hAnsi="Aptos"/>
          <w:sz w:val="22"/>
          <w:szCs w:val="22"/>
        </w:rPr>
        <w:t xml:space="preserve">. </w:t>
      </w:r>
    </w:p>
    <w:p w14:paraId="7F755507" w14:textId="5FF28D81" w:rsidR="00F64ADE" w:rsidRDefault="00F64ADE" w:rsidP="00F64ADE">
      <w:pPr>
        <w:pStyle w:val="BulletsNivel2"/>
        <w:numPr>
          <w:ilvl w:val="0"/>
          <w:numId w:val="0"/>
        </w:numPr>
        <w:spacing w:beforeLines="60" w:before="144" w:afterLines="60" w:after="144" w:line="276" w:lineRule="auto"/>
        <w:jc w:val="both"/>
        <w:rPr>
          <w:rFonts w:ascii="Aptos" w:hAnsi="Aptos"/>
          <w:sz w:val="22"/>
          <w:szCs w:val="22"/>
        </w:rPr>
      </w:pPr>
      <w:r w:rsidRPr="00325F47">
        <w:rPr>
          <w:rFonts w:ascii="Aptos" w:hAnsi="Aptos"/>
          <w:sz w:val="22"/>
          <w:szCs w:val="22"/>
        </w:rPr>
        <w:lastRenderedPageBreak/>
        <w:t xml:space="preserve">Se llevarán a cabo de forma presencial a nivel nacional, </w:t>
      </w:r>
      <w:r w:rsidR="00716FD5" w:rsidRPr="00325F47">
        <w:rPr>
          <w:rFonts w:ascii="Aptos" w:hAnsi="Aptos"/>
          <w:sz w:val="22"/>
          <w:szCs w:val="22"/>
        </w:rPr>
        <w:t>en aula</w:t>
      </w:r>
      <w:r w:rsidR="000A7CC3" w:rsidRPr="00325F47">
        <w:rPr>
          <w:rFonts w:ascii="Aptos" w:hAnsi="Aptos"/>
          <w:sz w:val="22"/>
          <w:szCs w:val="22"/>
        </w:rPr>
        <w:t>s</w:t>
      </w:r>
      <w:r w:rsidR="00716FD5" w:rsidRPr="00325F47">
        <w:rPr>
          <w:rFonts w:ascii="Aptos" w:hAnsi="Aptos"/>
          <w:sz w:val="22"/>
          <w:szCs w:val="22"/>
        </w:rPr>
        <w:t xml:space="preserve"> preferentemen</w:t>
      </w:r>
      <w:r w:rsidR="000A7CC3" w:rsidRPr="00325F47">
        <w:rPr>
          <w:rFonts w:ascii="Aptos" w:hAnsi="Aptos"/>
          <w:sz w:val="22"/>
          <w:szCs w:val="22"/>
        </w:rPr>
        <w:t>te</w:t>
      </w:r>
      <w:r w:rsidR="00716FD5" w:rsidRPr="00325F47">
        <w:rPr>
          <w:rFonts w:ascii="Aptos" w:hAnsi="Aptos"/>
          <w:sz w:val="22"/>
          <w:szCs w:val="22"/>
        </w:rPr>
        <w:t xml:space="preserve"> </w:t>
      </w:r>
      <w:r w:rsidR="000A7CC3" w:rsidRPr="00325F47">
        <w:rPr>
          <w:rFonts w:ascii="Aptos" w:hAnsi="Aptos"/>
          <w:sz w:val="22"/>
          <w:szCs w:val="22"/>
        </w:rPr>
        <w:t xml:space="preserve">donde Inserta Innovación tenga presencia física. </w:t>
      </w:r>
    </w:p>
    <w:p w14:paraId="0362C6D3" w14:textId="34C5BDFD" w:rsidR="0057047A" w:rsidRPr="00232CEE" w:rsidRDefault="0057047A" w:rsidP="0057047A">
      <w:pPr>
        <w:pStyle w:val="BulletsNivel2"/>
        <w:numPr>
          <w:ilvl w:val="0"/>
          <w:numId w:val="0"/>
        </w:numPr>
        <w:spacing w:beforeLines="60" w:before="144" w:afterLines="60" w:after="144" w:line="276" w:lineRule="auto"/>
        <w:jc w:val="both"/>
        <w:rPr>
          <w:rFonts w:ascii="Aptos" w:hAnsi="Aptos"/>
          <w:sz w:val="22"/>
          <w:szCs w:val="22"/>
        </w:rPr>
      </w:pPr>
      <w:r>
        <w:rPr>
          <w:rFonts w:ascii="Aptos" w:hAnsi="Aptos"/>
          <w:sz w:val="22"/>
          <w:szCs w:val="22"/>
        </w:rPr>
        <w:t xml:space="preserve">Cronograma de impartición previsto para la totalidad de las ediciones: junio 2025 – </w:t>
      </w:r>
      <w:r w:rsidR="00605AB7">
        <w:rPr>
          <w:rFonts w:ascii="Aptos" w:hAnsi="Aptos"/>
          <w:sz w:val="22"/>
          <w:szCs w:val="22"/>
        </w:rPr>
        <w:t>diciembre</w:t>
      </w:r>
      <w:r>
        <w:rPr>
          <w:rFonts w:ascii="Aptos" w:hAnsi="Aptos"/>
          <w:sz w:val="22"/>
          <w:szCs w:val="22"/>
        </w:rPr>
        <w:t xml:space="preserve"> 2026, pudiendo haber modificaciones durante la ejecución del proyecto en función de las necesidades. </w:t>
      </w:r>
    </w:p>
    <w:p w14:paraId="41470028" w14:textId="2BFA5C50" w:rsidR="0026568A" w:rsidRPr="0026568A" w:rsidRDefault="0026568A" w:rsidP="00F64ADE">
      <w:pPr>
        <w:spacing w:beforeLines="60" w:before="144" w:afterLines="60" w:after="144" w:line="276" w:lineRule="auto"/>
        <w:jc w:val="both"/>
        <w:rPr>
          <w:rFonts w:ascii="Aptos" w:eastAsia="Times New Roman" w:hAnsi="Aptos" w:cs="Arial"/>
          <w:lang w:eastAsia="es-ES"/>
        </w:rPr>
      </w:pPr>
      <w:r w:rsidRPr="0026568A">
        <w:rPr>
          <w:rFonts w:ascii="Aptos" w:eastAsia="Times New Roman" w:hAnsi="Aptos" w:cs="Arial"/>
          <w:lang w:eastAsia="es-ES"/>
        </w:rPr>
        <w:t xml:space="preserve">La evaluación se realizará de forma sistemática y continua e incluirá: (1) Evaluación inicial de carácter diagnóstico (2) Evaluación durante el desarrollo de cada módulo formativo (3) Evaluación final. </w:t>
      </w:r>
    </w:p>
    <w:p w14:paraId="66BA3D97" w14:textId="77777777" w:rsidR="0026568A" w:rsidRPr="000A7CC3" w:rsidRDefault="0026568A" w:rsidP="00F64ADE">
      <w:pPr>
        <w:spacing w:beforeLines="60" w:before="144" w:afterLines="60" w:after="144" w:line="276" w:lineRule="auto"/>
        <w:jc w:val="both"/>
        <w:rPr>
          <w:rFonts w:ascii="Aptos" w:eastAsia="Times New Roman" w:hAnsi="Aptos" w:cs="Arial"/>
          <w:lang w:eastAsia="es-ES"/>
        </w:rPr>
      </w:pPr>
      <w:r w:rsidRPr="000A7CC3">
        <w:rPr>
          <w:rFonts w:ascii="Aptos" w:eastAsia="Times New Roman" w:hAnsi="Aptos" w:cs="Arial"/>
          <w:lang w:eastAsia="es-ES"/>
        </w:rPr>
        <w:t>Para considerar que un participante finalizó la acción formativa se considerarán los siguientes criterios: (A) Superación de más del 75% de las pruebas de comprobación de asimilación de conocimientos asociados a competencias trabajadas en los distintos módulos; (B) Realización de un mínimo del 75% de las actividades de trabajo individual y grupales.</w:t>
      </w:r>
    </w:p>
    <w:p w14:paraId="6B0BEAD2" w14:textId="77777777" w:rsidR="00035CF4" w:rsidRDefault="00035CF4" w:rsidP="00C33A8A">
      <w:pPr>
        <w:spacing w:beforeLines="60" w:before="144" w:afterLines="60" w:after="144" w:line="276" w:lineRule="auto"/>
        <w:rPr>
          <w:rFonts w:ascii="Aptos" w:hAnsi="Aptos"/>
          <w:b/>
          <w:bCs/>
          <w:u w:val="single"/>
        </w:rPr>
      </w:pPr>
    </w:p>
    <w:p w14:paraId="2EB799DA" w14:textId="4D30FAA2" w:rsidR="00C33A8A" w:rsidRPr="009C0A07" w:rsidRDefault="00F15082" w:rsidP="00C33A8A">
      <w:pPr>
        <w:spacing w:beforeLines="60" w:before="144" w:afterLines="60" w:after="144" w:line="276" w:lineRule="auto"/>
        <w:rPr>
          <w:rFonts w:ascii="Aptos" w:hAnsi="Aptos"/>
          <w:b/>
          <w:bCs/>
          <w:u w:val="single"/>
        </w:rPr>
      </w:pPr>
      <w:r>
        <w:rPr>
          <w:rFonts w:ascii="Aptos" w:hAnsi="Aptos"/>
          <w:b/>
          <w:bCs/>
          <w:u w:val="single"/>
        </w:rPr>
        <w:t xml:space="preserve">LOTE 3: </w:t>
      </w:r>
      <w:r w:rsidR="00C33A8A" w:rsidRPr="00C33A8A">
        <w:rPr>
          <w:rFonts w:ascii="Aptos" w:hAnsi="Aptos"/>
          <w:b/>
          <w:bCs/>
          <w:u w:val="single"/>
        </w:rPr>
        <w:t>ACCIÓN FORMATIVA “</w:t>
      </w:r>
      <w:r w:rsidR="00C33A8A" w:rsidRPr="009C0A07">
        <w:rPr>
          <w:rFonts w:ascii="Aptos" w:hAnsi="Aptos"/>
          <w:b/>
          <w:bCs/>
          <w:u w:val="single"/>
        </w:rPr>
        <w:t xml:space="preserve">EMPRENDIMIENTO SOSTENIBLE PARA </w:t>
      </w:r>
      <w:proofErr w:type="spellStart"/>
      <w:r w:rsidR="00C33A8A" w:rsidRPr="009C0A07">
        <w:rPr>
          <w:rFonts w:ascii="Aptos" w:hAnsi="Aptos"/>
          <w:b/>
          <w:bCs/>
          <w:u w:val="single"/>
        </w:rPr>
        <w:t>PcD</w:t>
      </w:r>
      <w:proofErr w:type="spellEnd"/>
      <w:r w:rsidR="00C33A8A" w:rsidRPr="009C0A07">
        <w:rPr>
          <w:rFonts w:ascii="Aptos" w:hAnsi="Aptos"/>
          <w:b/>
          <w:bCs/>
          <w:u w:val="single"/>
        </w:rPr>
        <w:t xml:space="preserve">: HERRAMIENTAS PARA LA TRANSICIÓN HACIA LA ECONOMÍA CIRCULAR” de 45 horas </w:t>
      </w:r>
      <w:r w:rsidR="009C0A07" w:rsidRPr="009C0A07">
        <w:rPr>
          <w:rFonts w:ascii="Aptos" w:hAnsi="Aptos"/>
          <w:b/>
          <w:bCs/>
          <w:u w:val="single"/>
        </w:rPr>
        <w:t>a distancia</w:t>
      </w:r>
      <w:r w:rsidR="00C33A8A" w:rsidRPr="009C0A07">
        <w:rPr>
          <w:rFonts w:ascii="Aptos" w:hAnsi="Aptos"/>
          <w:b/>
          <w:bCs/>
          <w:u w:val="single"/>
        </w:rPr>
        <w:t xml:space="preserve"> (</w:t>
      </w:r>
      <w:r w:rsidR="009C0A07" w:rsidRPr="009C0A07">
        <w:rPr>
          <w:rFonts w:ascii="Aptos" w:hAnsi="Aptos"/>
          <w:b/>
          <w:bCs/>
          <w:u w:val="single"/>
        </w:rPr>
        <w:t>FD01T</w:t>
      </w:r>
      <w:r w:rsidR="009C0A07">
        <w:rPr>
          <w:rFonts w:ascii="Aptos" w:hAnsi="Aptos"/>
          <w:b/>
          <w:bCs/>
          <w:u w:val="single"/>
        </w:rPr>
        <w:t xml:space="preserve"> y</w:t>
      </w:r>
      <w:r w:rsidR="009C0A07" w:rsidRPr="009C0A07">
        <w:rPr>
          <w:rFonts w:ascii="Aptos" w:hAnsi="Aptos"/>
          <w:b/>
          <w:bCs/>
          <w:u w:val="single"/>
        </w:rPr>
        <w:t xml:space="preserve"> FD02T</w:t>
      </w:r>
      <w:r w:rsidR="00C33A8A" w:rsidRPr="009C0A07">
        <w:rPr>
          <w:rFonts w:ascii="Aptos" w:hAnsi="Aptos"/>
          <w:b/>
          <w:bCs/>
          <w:u w:val="single"/>
        </w:rPr>
        <w:t>)</w:t>
      </w:r>
    </w:p>
    <w:p w14:paraId="4E721D8B" w14:textId="3F2028A6" w:rsidR="00C55CE2" w:rsidRDefault="00C55CE2" w:rsidP="00C33A8A">
      <w:pPr>
        <w:pStyle w:val="BulletsNivel2"/>
        <w:numPr>
          <w:ilvl w:val="0"/>
          <w:numId w:val="0"/>
        </w:numPr>
        <w:spacing w:beforeLines="60" w:before="144" w:afterLines="60" w:after="144" w:line="276" w:lineRule="auto"/>
        <w:jc w:val="both"/>
        <w:rPr>
          <w:rFonts w:ascii="Aptos" w:hAnsi="Aptos"/>
          <w:sz w:val="22"/>
          <w:szCs w:val="22"/>
        </w:rPr>
      </w:pPr>
      <w:r w:rsidRPr="00C55CE2">
        <w:rPr>
          <w:rFonts w:ascii="Aptos" w:hAnsi="Aptos"/>
          <w:sz w:val="22"/>
          <w:szCs w:val="22"/>
        </w:rPr>
        <w:t>A diferencia de la</w:t>
      </w:r>
      <w:r>
        <w:rPr>
          <w:rFonts w:ascii="Aptos" w:hAnsi="Aptos"/>
          <w:sz w:val="22"/>
          <w:szCs w:val="22"/>
        </w:rPr>
        <w:t>s</w:t>
      </w:r>
      <w:r w:rsidRPr="00C55CE2">
        <w:rPr>
          <w:rFonts w:ascii="Aptos" w:hAnsi="Aptos"/>
          <w:sz w:val="22"/>
          <w:szCs w:val="22"/>
        </w:rPr>
        <w:t xml:space="preserve"> acciones anteriores, esta se dirige a </w:t>
      </w:r>
      <w:r>
        <w:rPr>
          <w:rFonts w:ascii="Aptos" w:hAnsi="Aptos"/>
          <w:sz w:val="22"/>
          <w:szCs w:val="22"/>
        </w:rPr>
        <w:t>personas emprendedoras (trabajadoras) con discapacidad</w:t>
      </w:r>
      <w:r w:rsidR="009A70FE">
        <w:rPr>
          <w:rFonts w:ascii="Aptos" w:hAnsi="Aptos"/>
          <w:sz w:val="22"/>
          <w:szCs w:val="22"/>
        </w:rPr>
        <w:t>, para su capacitación en sostenibilidad aplicada al emprendimiento.</w:t>
      </w:r>
    </w:p>
    <w:p w14:paraId="349F7A5B" w14:textId="15CF9C9D" w:rsidR="009A32AF" w:rsidRDefault="009A70FE" w:rsidP="00C33A8A">
      <w:pPr>
        <w:pStyle w:val="BulletsNivel2"/>
        <w:numPr>
          <w:ilvl w:val="0"/>
          <w:numId w:val="0"/>
        </w:numPr>
        <w:spacing w:beforeLines="60" w:before="144" w:afterLines="60" w:after="144" w:line="276" w:lineRule="auto"/>
        <w:jc w:val="both"/>
        <w:rPr>
          <w:rFonts w:ascii="Aptos" w:hAnsi="Aptos"/>
          <w:sz w:val="22"/>
          <w:szCs w:val="22"/>
        </w:rPr>
      </w:pPr>
      <w:r w:rsidRPr="009A70FE">
        <w:rPr>
          <w:rFonts w:ascii="Aptos" w:hAnsi="Aptos"/>
          <w:sz w:val="22"/>
          <w:szCs w:val="22"/>
        </w:rPr>
        <w:t xml:space="preserve">El objetivo del curso es proporcionar herramientas y conocimientos para adoptar prácticas de economía circular, eficiencia energética, movilidad sostenible y electrificación del transporte, y las actuaciones de </w:t>
      </w:r>
      <w:r w:rsidR="009A32AF">
        <w:rPr>
          <w:rFonts w:ascii="Aptos" w:hAnsi="Aptos"/>
          <w:sz w:val="22"/>
          <w:szCs w:val="22"/>
        </w:rPr>
        <w:t>otros</w:t>
      </w:r>
      <w:r w:rsidRPr="009A70FE">
        <w:rPr>
          <w:rFonts w:ascii="Aptos" w:hAnsi="Aptos"/>
          <w:sz w:val="22"/>
          <w:szCs w:val="22"/>
        </w:rPr>
        <w:t xml:space="preserve"> ejes </w:t>
      </w:r>
      <w:r w:rsidR="009A32AF">
        <w:rPr>
          <w:rFonts w:ascii="Aptos" w:hAnsi="Aptos"/>
          <w:sz w:val="22"/>
          <w:szCs w:val="22"/>
        </w:rPr>
        <w:t xml:space="preserve">relacionados </w:t>
      </w:r>
      <w:r w:rsidRPr="009A70FE">
        <w:rPr>
          <w:rFonts w:ascii="Aptos" w:hAnsi="Aptos"/>
          <w:sz w:val="22"/>
          <w:szCs w:val="22"/>
        </w:rPr>
        <w:t xml:space="preserve">que apliquen según el sector económico de cada emprendedor. Busca fomentar la transición de una economía lineal a una circular, promoviendo la sostenibilidad ambiental, y la inclusión social. </w:t>
      </w:r>
    </w:p>
    <w:tbl>
      <w:tblPr>
        <w:tblW w:w="8940" w:type="dxa"/>
        <w:tblCellMar>
          <w:left w:w="70" w:type="dxa"/>
          <w:right w:w="70" w:type="dxa"/>
        </w:tblCellMar>
        <w:tblLook w:val="04A0" w:firstRow="1" w:lastRow="0" w:firstColumn="1" w:lastColumn="0" w:noHBand="0" w:noVBand="1"/>
      </w:tblPr>
      <w:tblGrid>
        <w:gridCol w:w="305"/>
        <w:gridCol w:w="116"/>
        <w:gridCol w:w="6572"/>
        <w:gridCol w:w="221"/>
        <w:gridCol w:w="753"/>
        <w:gridCol w:w="973"/>
      </w:tblGrid>
      <w:tr w:rsidR="008B1E71" w:rsidRPr="008B1E71" w14:paraId="0A46D495" w14:textId="77777777" w:rsidTr="00F241D6">
        <w:trPr>
          <w:trHeight w:val="288"/>
        </w:trPr>
        <w:tc>
          <w:tcPr>
            <w:tcW w:w="8940" w:type="dxa"/>
            <w:gridSpan w:val="6"/>
            <w:tcBorders>
              <w:top w:val="single" w:sz="4" w:space="0" w:color="auto"/>
              <w:left w:val="single" w:sz="4" w:space="0" w:color="auto"/>
              <w:bottom w:val="nil"/>
              <w:right w:val="single" w:sz="4" w:space="0" w:color="000000"/>
            </w:tcBorders>
            <w:shd w:val="clear" w:color="auto" w:fill="auto"/>
            <w:noWrap/>
            <w:vAlign w:val="bottom"/>
            <w:hideMark/>
          </w:tcPr>
          <w:p w14:paraId="64E397E3" w14:textId="77777777" w:rsidR="008B1E71" w:rsidRPr="008B1E71" w:rsidRDefault="008B1E71" w:rsidP="008B1E71">
            <w:pPr>
              <w:widowControl/>
              <w:autoSpaceDE/>
              <w:autoSpaceDN/>
              <w:rPr>
                <w:rFonts w:ascii="Aptos Narrow" w:eastAsia="Times New Roman" w:hAnsi="Aptos Narrow" w:cs="Times New Roman"/>
                <w:b/>
                <w:bCs/>
                <w:color w:val="000000"/>
                <w:lang w:eastAsia="es-ES"/>
              </w:rPr>
            </w:pPr>
            <w:r w:rsidRPr="008B1E71">
              <w:rPr>
                <w:rFonts w:ascii="Aptos Narrow" w:eastAsia="Times New Roman" w:hAnsi="Aptos Narrow" w:cs="Times New Roman"/>
                <w:b/>
                <w:bCs/>
                <w:color w:val="000000"/>
                <w:lang w:eastAsia="es-ES"/>
              </w:rPr>
              <w:t>Distribución de horas por acciones formativas</w:t>
            </w:r>
          </w:p>
        </w:tc>
      </w:tr>
      <w:tr w:rsidR="008B1E71" w:rsidRPr="008B1E71" w14:paraId="0355EC2A" w14:textId="77777777" w:rsidTr="00F241D6">
        <w:trPr>
          <w:trHeight w:val="576"/>
        </w:trPr>
        <w:tc>
          <w:tcPr>
            <w:tcW w:w="305" w:type="dxa"/>
            <w:tcBorders>
              <w:top w:val="nil"/>
              <w:left w:val="single" w:sz="4" w:space="0" w:color="auto"/>
              <w:bottom w:val="nil"/>
              <w:right w:val="nil"/>
            </w:tcBorders>
            <w:shd w:val="clear" w:color="auto" w:fill="auto"/>
            <w:noWrap/>
            <w:vAlign w:val="bottom"/>
            <w:hideMark/>
          </w:tcPr>
          <w:p w14:paraId="5A5607EF" w14:textId="77777777" w:rsidR="008B1E71" w:rsidRPr="008B1E71" w:rsidRDefault="008B1E71" w:rsidP="008B1E71">
            <w:pPr>
              <w:widowControl/>
              <w:autoSpaceDE/>
              <w:autoSpaceDN/>
              <w:rPr>
                <w:rFonts w:ascii="Aptos Narrow" w:eastAsia="Times New Roman" w:hAnsi="Aptos Narrow" w:cs="Times New Roman"/>
                <w:b/>
                <w:bCs/>
                <w:color w:val="000000"/>
                <w:lang w:eastAsia="es-ES"/>
              </w:rPr>
            </w:pPr>
            <w:r w:rsidRPr="008B1E71">
              <w:rPr>
                <w:rFonts w:ascii="Aptos Narrow" w:eastAsia="Times New Roman" w:hAnsi="Aptos Narrow" w:cs="Times New Roman"/>
                <w:b/>
                <w:bCs/>
                <w:color w:val="000000"/>
                <w:lang w:eastAsia="es-ES"/>
              </w:rPr>
              <w:t> </w:t>
            </w:r>
          </w:p>
        </w:tc>
        <w:tc>
          <w:tcPr>
            <w:tcW w:w="6689" w:type="dxa"/>
            <w:gridSpan w:val="2"/>
            <w:tcBorders>
              <w:top w:val="nil"/>
              <w:left w:val="nil"/>
              <w:bottom w:val="nil"/>
              <w:right w:val="nil"/>
            </w:tcBorders>
            <w:shd w:val="clear" w:color="auto" w:fill="auto"/>
            <w:noWrap/>
            <w:vAlign w:val="bottom"/>
            <w:hideMark/>
          </w:tcPr>
          <w:p w14:paraId="317B3152" w14:textId="77777777" w:rsidR="008B1E71" w:rsidRPr="008B1E71" w:rsidRDefault="008B1E71" w:rsidP="008B1E71">
            <w:pPr>
              <w:widowControl/>
              <w:autoSpaceDE/>
              <w:autoSpaceDN/>
              <w:rPr>
                <w:rFonts w:ascii="Aptos Narrow" w:eastAsia="Times New Roman" w:hAnsi="Aptos Narrow" w:cs="Times New Roman"/>
                <w:b/>
                <w:bCs/>
                <w:color w:val="000000"/>
                <w:lang w:eastAsia="es-ES"/>
              </w:rPr>
            </w:pPr>
            <w:r w:rsidRPr="008B1E71">
              <w:rPr>
                <w:rFonts w:ascii="Aptos Narrow" w:eastAsia="Times New Roman" w:hAnsi="Aptos Narrow" w:cs="Times New Roman"/>
                <w:b/>
                <w:bCs/>
                <w:color w:val="000000"/>
                <w:lang w:eastAsia="es-ES"/>
              </w:rPr>
              <w:t>Acciones formativas</w:t>
            </w:r>
          </w:p>
        </w:tc>
        <w:tc>
          <w:tcPr>
            <w:tcW w:w="974" w:type="dxa"/>
            <w:gridSpan w:val="2"/>
            <w:tcBorders>
              <w:top w:val="nil"/>
              <w:left w:val="nil"/>
              <w:bottom w:val="nil"/>
              <w:right w:val="nil"/>
            </w:tcBorders>
            <w:shd w:val="clear" w:color="auto" w:fill="auto"/>
            <w:vAlign w:val="bottom"/>
            <w:hideMark/>
          </w:tcPr>
          <w:p w14:paraId="5E1FD3EE" w14:textId="77777777" w:rsidR="008B1E71" w:rsidRPr="008B1E71" w:rsidRDefault="008B1E71" w:rsidP="008B1E71">
            <w:pPr>
              <w:widowControl/>
              <w:autoSpaceDE/>
              <w:autoSpaceDN/>
              <w:rPr>
                <w:rFonts w:ascii="Aptos Narrow" w:eastAsia="Times New Roman" w:hAnsi="Aptos Narrow" w:cs="Times New Roman"/>
                <w:b/>
                <w:bCs/>
                <w:color w:val="000000"/>
                <w:lang w:eastAsia="es-ES"/>
              </w:rPr>
            </w:pPr>
            <w:r w:rsidRPr="008B1E71">
              <w:rPr>
                <w:rFonts w:ascii="Aptos Narrow" w:eastAsia="Times New Roman" w:hAnsi="Aptos Narrow" w:cs="Times New Roman"/>
                <w:b/>
                <w:bCs/>
                <w:color w:val="000000"/>
                <w:lang w:eastAsia="es-ES"/>
              </w:rPr>
              <w:t>Duración (h) alumno</w:t>
            </w:r>
          </w:p>
        </w:tc>
        <w:tc>
          <w:tcPr>
            <w:tcW w:w="972" w:type="dxa"/>
            <w:tcBorders>
              <w:top w:val="nil"/>
              <w:left w:val="nil"/>
              <w:bottom w:val="nil"/>
              <w:right w:val="single" w:sz="4" w:space="0" w:color="auto"/>
            </w:tcBorders>
            <w:shd w:val="clear" w:color="auto" w:fill="auto"/>
            <w:vAlign w:val="bottom"/>
            <w:hideMark/>
          </w:tcPr>
          <w:p w14:paraId="061233B2" w14:textId="77777777" w:rsidR="008B1E71" w:rsidRPr="008B1E71" w:rsidRDefault="008B1E71" w:rsidP="008B1E71">
            <w:pPr>
              <w:widowControl/>
              <w:autoSpaceDE/>
              <w:autoSpaceDN/>
              <w:rPr>
                <w:rFonts w:ascii="Aptos Narrow" w:eastAsia="Times New Roman" w:hAnsi="Aptos Narrow" w:cs="Times New Roman"/>
                <w:b/>
                <w:bCs/>
                <w:color w:val="000000"/>
                <w:lang w:eastAsia="es-ES"/>
              </w:rPr>
            </w:pPr>
            <w:r w:rsidRPr="008B1E71">
              <w:rPr>
                <w:rFonts w:ascii="Aptos Narrow" w:eastAsia="Times New Roman" w:hAnsi="Aptos Narrow" w:cs="Times New Roman"/>
                <w:b/>
                <w:bCs/>
                <w:color w:val="000000"/>
                <w:lang w:eastAsia="es-ES"/>
              </w:rPr>
              <w:t>Duración (h) profesor</w:t>
            </w:r>
          </w:p>
        </w:tc>
      </w:tr>
      <w:tr w:rsidR="008B1E71" w:rsidRPr="008B1E71" w14:paraId="3ADCE411" w14:textId="77777777" w:rsidTr="00F241D6">
        <w:trPr>
          <w:trHeight w:val="288"/>
        </w:trPr>
        <w:tc>
          <w:tcPr>
            <w:tcW w:w="421" w:type="dxa"/>
            <w:gridSpan w:val="2"/>
            <w:tcBorders>
              <w:top w:val="single" w:sz="4" w:space="0" w:color="auto"/>
              <w:left w:val="single" w:sz="4" w:space="0" w:color="auto"/>
              <w:bottom w:val="nil"/>
              <w:right w:val="nil"/>
            </w:tcBorders>
            <w:shd w:val="clear" w:color="auto" w:fill="auto"/>
            <w:noWrap/>
            <w:vAlign w:val="bottom"/>
            <w:hideMark/>
          </w:tcPr>
          <w:p w14:paraId="1251B917" w14:textId="77777777" w:rsidR="008B1E71" w:rsidRPr="008B1E71" w:rsidRDefault="008B1E71" w:rsidP="008B1E71">
            <w:pPr>
              <w:widowControl/>
              <w:autoSpaceDE/>
              <w:autoSpaceDN/>
              <w:rPr>
                <w:rFonts w:ascii="Aptos Narrow" w:eastAsia="Times New Roman" w:hAnsi="Aptos Narrow" w:cs="Times New Roman"/>
                <w:b/>
                <w:bCs/>
                <w:color w:val="000000"/>
                <w:lang w:eastAsia="es-ES"/>
              </w:rPr>
            </w:pPr>
            <w:r w:rsidRPr="008B1E71">
              <w:rPr>
                <w:rFonts w:ascii="Aptos Narrow" w:eastAsia="Times New Roman" w:hAnsi="Aptos Narrow" w:cs="Times New Roman"/>
                <w:b/>
                <w:bCs/>
                <w:color w:val="000000"/>
                <w:lang w:eastAsia="es-ES"/>
              </w:rPr>
              <w:t>i</w:t>
            </w:r>
          </w:p>
        </w:tc>
        <w:tc>
          <w:tcPr>
            <w:tcW w:w="6794" w:type="dxa"/>
            <w:gridSpan w:val="2"/>
            <w:tcBorders>
              <w:top w:val="single" w:sz="4" w:space="0" w:color="auto"/>
              <w:left w:val="nil"/>
              <w:bottom w:val="nil"/>
              <w:right w:val="nil"/>
            </w:tcBorders>
            <w:shd w:val="clear" w:color="auto" w:fill="auto"/>
            <w:noWrap/>
            <w:vAlign w:val="bottom"/>
            <w:hideMark/>
          </w:tcPr>
          <w:p w14:paraId="643652D0" w14:textId="77777777" w:rsidR="008B1E71" w:rsidRPr="008B1E71" w:rsidRDefault="008B1E71" w:rsidP="008B1E71">
            <w:pPr>
              <w:widowControl/>
              <w:autoSpaceDE/>
              <w:autoSpaceDN/>
              <w:rPr>
                <w:rFonts w:ascii="Aptos Narrow" w:eastAsia="Times New Roman" w:hAnsi="Aptos Narrow" w:cs="Times New Roman"/>
                <w:color w:val="000000"/>
                <w:sz w:val="20"/>
                <w:szCs w:val="20"/>
                <w:lang w:eastAsia="es-ES"/>
              </w:rPr>
            </w:pPr>
            <w:r w:rsidRPr="008B1E71">
              <w:rPr>
                <w:rFonts w:ascii="Aptos Narrow" w:eastAsia="Times New Roman" w:hAnsi="Aptos Narrow" w:cs="Times New Roman"/>
                <w:color w:val="000000"/>
                <w:sz w:val="20"/>
                <w:szCs w:val="20"/>
                <w:lang w:eastAsia="es-ES"/>
              </w:rPr>
              <w:t>Transición hacia la Sostenibilidad: De la Economía Lineal a la Economía Circular</w:t>
            </w:r>
          </w:p>
        </w:tc>
        <w:tc>
          <w:tcPr>
            <w:tcW w:w="753" w:type="dxa"/>
            <w:tcBorders>
              <w:top w:val="single" w:sz="4" w:space="0" w:color="auto"/>
              <w:left w:val="nil"/>
              <w:bottom w:val="nil"/>
              <w:right w:val="nil"/>
            </w:tcBorders>
            <w:shd w:val="clear" w:color="auto" w:fill="auto"/>
            <w:noWrap/>
            <w:vAlign w:val="bottom"/>
            <w:hideMark/>
          </w:tcPr>
          <w:p w14:paraId="1313DCE4" w14:textId="77777777" w:rsidR="008B1E71" w:rsidRPr="008B1E71" w:rsidRDefault="008B1E71" w:rsidP="008B1E71">
            <w:pPr>
              <w:widowControl/>
              <w:autoSpaceDE/>
              <w:autoSpaceDN/>
              <w:jc w:val="right"/>
              <w:rPr>
                <w:rFonts w:ascii="Aptos Narrow" w:eastAsia="Times New Roman" w:hAnsi="Aptos Narrow" w:cs="Times New Roman"/>
                <w:color w:val="000000"/>
                <w:lang w:eastAsia="es-ES"/>
              </w:rPr>
            </w:pPr>
            <w:r w:rsidRPr="008B1E71">
              <w:rPr>
                <w:rFonts w:ascii="Aptos Narrow" w:eastAsia="Times New Roman" w:hAnsi="Aptos Narrow" w:cs="Times New Roman"/>
                <w:color w:val="000000"/>
                <w:lang w:eastAsia="es-ES"/>
              </w:rPr>
              <w:t>10</w:t>
            </w:r>
          </w:p>
        </w:tc>
        <w:tc>
          <w:tcPr>
            <w:tcW w:w="972" w:type="dxa"/>
            <w:tcBorders>
              <w:top w:val="single" w:sz="4" w:space="0" w:color="auto"/>
              <w:left w:val="nil"/>
              <w:bottom w:val="nil"/>
              <w:right w:val="single" w:sz="4" w:space="0" w:color="auto"/>
            </w:tcBorders>
            <w:shd w:val="clear" w:color="auto" w:fill="auto"/>
            <w:noWrap/>
            <w:vAlign w:val="bottom"/>
            <w:hideMark/>
          </w:tcPr>
          <w:p w14:paraId="7C0DDCCF" w14:textId="77777777" w:rsidR="008B1E71" w:rsidRPr="008B1E71" w:rsidRDefault="008B1E71" w:rsidP="008B1E71">
            <w:pPr>
              <w:widowControl/>
              <w:autoSpaceDE/>
              <w:autoSpaceDN/>
              <w:jc w:val="right"/>
              <w:rPr>
                <w:rFonts w:ascii="Aptos Narrow" w:eastAsia="Times New Roman" w:hAnsi="Aptos Narrow" w:cs="Times New Roman"/>
                <w:color w:val="000000"/>
                <w:lang w:eastAsia="es-ES"/>
              </w:rPr>
            </w:pPr>
            <w:r w:rsidRPr="008B1E71">
              <w:rPr>
                <w:rFonts w:ascii="Aptos Narrow" w:eastAsia="Times New Roman" w:hAnsi="Aptos Narrow" w:cs="Times New Roman"/>
                <w:color w:val="000000"/>
                <w:lang w:eastAsia="es-ES"/>
              </w:rPr>
              <w:t>3</w:t>
            </w:r>
          </w:p>
        </w:tc>
      </w:tr>
      <w:tr w:rsidR="008B1E71" w:rsidRPr="008B1E71" w14:paraId="07B76763" w14:textId="77777777" w:rsidTr="00F241D6">
        <w:trPr>
          <w:trHeight w:val="288"/>
        </w:trPr>
        <w:tc>
          <w:tcPr>
            <w:tcW w:w="421" w:type="dxa"/>
            <w:gridSpan w:val="2"/>
            <w:tcBorders>
              <w:top w:val="nil"/>
              <w:left w:val="single" w:sz="4" w:space="0" w:color="auto"/>
              <w:bottom w:val="nil"/>
              <w:right w:val="nil"/>
            </w:tcBorders>
            <w:shd w:val="clear" w:color="auto" w:fill="auto"/>
            <w:noWrap/>
            <w:vAlign w:val="bottom"/>
            <w:hideMark/>
          </w:tcPr>
          <w:p w14:paraId="4726252F" w14:textId="77777777" w:rsidR="008B1E71" w:rsidRPr="008B1E71" w:rsidRDefault="008B1E71" w:rsidP="008B1E71">
            <w:pPr>
              <w:widowControl/>
              <w:autoSpaceDE/>
              <w:autoSpaceDN/>
              <w:rPr>
                <w:rFonts w:ascii="Aptos Narrow" w:eastAsia="Times New Roman" w:hAnsi="Aptos Narrow" w:cs="Times New Roman"/>
                <w:b/>
                <w:bCs/>
                <w:color w:val="000000"/>
                <w:lang w:eastAsia="es-ES"/>
              </w:rPr>
            </w:pPr>
            <w:proofErr w:type="spellStart"/>
            <w:r w:rsidRPr="008B1E71">
              <w:rPr>
                <w:rFonts w:ascii="Aptos Narrow" w:eastAsia="Times New Roman" w:hAnsi="Aptos Narrow" w:cs="Times New Roman"/>
                <w:b/>
                <w:bCs/>
                <w:color w:val="000000"/>
                <w:lang w:eastAsia="es-ES"/>
              </w:rPr>
              <w:t>ii</w:t>
            </w:r>
            <w:proofErr w:type="spellEnd"/>
          </w:p>
        </w:tc>
        <w:tc>
          <w:tcPr>
            <w:tcW w:w="6794" w:type="dxa"/>
            <w:gridSpan w:val="2"/>
            <w:tcBorders>
              <w:top w:val="nil"/>
              <w:left w:val="nil"/>
              <w:bottom w:val="nil"/>
              <w:right w:val="nil"/>
            </w:tcBorders>
            <w:shd w:val="clear" w:color="auto" w:fill="auto"/>
            <w:noWrap/>
            <w:vAlign w:val="bottom"/>
            <w:hideMark/>
          </w:tcPr>
          <w:p w14:paraId="1D6D6114" w14:textId="77777777" w:rsidR="008B1E71" w:rsidRPr="008B1E71" w:rsidRDefault="008B1E71" w:rsidP="008B1E71">
            <w:pPr>
              <w:widowControl/>
              <w:autoSpaceDE/>
              <w:autoSpaceDN/>
              <w:rPr>
                <w:rFonts w:ascii="Aptos Narrow" w:eastAsia="Times New Roman" w:hAnsi="Aptos Narrow" w:cs="Times New Roman"/>
                <w:color w:val="000000"/>
                <w:sz w:val="20"/>
                <w:szCs w:val="20"/>
                <w:lang w:eastAsia="es-ES"/>
              </w:rPr>
            </w:pPr>
            <w:r w:rsidRPr="008B1E71">
              <w:rPr>
                <w:rFonts w:ascii="Aptos Narrow" w:eastAsia="Times New Roman" w:hAnsi="Aptos Narrow" w:cs="Times New Roman"/>
                <w:color w:val="000000"/>
                <w:sz w:val="20"/>
                <w:szCs w:val="20"/>
                <w:lang w:eastAsia="es-ES"/>
              </w:rPr>
              <w:t xml:space="preserve">YBI-Conjunto de herramientas para la </w:t>
            </w:r>
            <w:proofErr w:type="spellStart"/>
            <w:r w:rsidRPr="008B1E71">
              <w:rPr>
                <w:rFonts w:ascii="Aptos Narrow" w:eastAsia="Times New Roman" w:hAnsi="Aptos Narrow" w:cs="Times New Roman"/>
                <w:color w:val="000000"/>
                <w:sz w:val="20"/>
                <w:szCs w:val="20"/>
                <w:lang w:eastAsia="es-ES"/>
              </w:rPr>
              <w:t>sostenibildad</w:t>
            </w:r>
            <w:proofErr w:type="spellEnd"/>
            <w:r w:rsidRPr="008B1E71">
              <w:rPr>
                <w:rFonts w:ascii="Aptos Narrow" w:eastAsia="Times New Roman" w:hAnsi="Aptos Narrow" w:cs="Times New Roman"/>
                <w:color w:val="000000"/>
                <w:sz w:val="20"/>
                <w:szCs w:val="20"/>
                <w:lang w:eastAsia="es-ES"/>
              </w:rPr>
              <w:t xml:space="preserve"> (</w:t>
            </w:r>
            <w:proofErr w:type="spellStart"/>
            <w:r w:rsidRPr="008B1E71">
              <w:rPr>
                <w:rFonts w:ascii="Aptos Narrow" w:eastAsia="Times New Roman" w:hAnsi="Aptos Narrow" w:cs="Times New Roman"/>
                <w:color w:val="000000"/>
                <w:sz w:val="20"/>
                <w:szCs w:val="20"/>
                <w:lang w:eastAsia="es-ES"/>
              </w:rPr>
              <w:t>Sustainability</w:t>
            </w:r>
            <w:proofErr w:type="spellEnd"/>
            <w:r w:rsidRPr="008B1E71">
              <w:rPr>
                <w:rFonts w:ascii="Aptos Narrow" w:eastAsia="Times New Roman" w:hAnsi="Aptos Narrow" w:cs="Times New Roman"/>
                <w:color w:val="000000"/>
                <w:sz w:val="20"/>
                <w:szCs w:val="20"/>
                <w:lang w:eastAsia="es-ES"/>
              </w:rPr>
              <w:t xml:space="preserve"> </w:t>
            </w:r>
            <w:proofErr w:type="spellStart"/>
            <w:r w:rsidRPr="008B1E71">
              <w:rPr>
                <w:rFonts w:ascii="Aptos Narrow" w:eastAsia="Times New Roman" w:hAnsi="Aptos Narrow" w:cs="Times New Roman"/>
                <w:color w:val="000000"/>
                <w:sz w:val="20"/>
                <w:szCs w:val="20"/>
                <w:lang w:eastAsia="es-ES"/>
              </w:rPr>
              <w:t>toolkit</w:t>
            </w:r>
            <w:proofErr w:type="spellEnd"/>
            <w:r w:rsidRPr="008B1E71">
              <w:rPr>
                <w:rFonts w:ascii="Aptos Narrow" w:eastAsia="Times New Roman" w:hAnsi="Aptos Narrow" w:cs="Times New Roman"/>
                <w:color w:val="000000"/>
                <w:sz w:val="20"/>
                <w:szCs w:val="20"/>
                <w:lang w:eastAsia="es-ES"/>
              </w:rPr>
              <w:t>)</w:t>
            </w:r>
          </w:p>
        </w:tc>
        <w:tc>
          <w:tcPr>
            <w:tcW w:w="753" w:type="dxa"/>
            <w:tcBorders>
              <w:top w:val="nil"/>
              <w:left w:val="nil"/>
              <w:bottom w:val="nil"/>
              <w:right w:val="nil"/>
            </w:tcBorders>
            <w:shd w:val="clear" w:color="auto" w:fill="auto"/>
            <w:noWrap/>
            <w:vAlign w:val="bottom"/>
            <w:hideMark/>
          </w:tcPr>
          <w:p w14:paraId="0832106A" w14:textId="77777777" w:rsidR="008B1E71" w:rsidRPr="008B1E71" w:rsidRDefault="008B1E71" w:rsidP="008B1E71">
            <w:pPr>
              <w:widowControl/>
              <w:autoSpaceDE/>
              <w:autoSpaceDN/>
              <w:jc w:val="right"/>
              <w:rPr>
                <w:rFonts w:ascii="Aptos Narrow" w:eastAsia="Times New Roman" w:hAnsi="Aptos Narrow" w:cs="Times New Roman"/>
                <w:color w:val="000000"/>
                <w:lang w:eastAsia="es-ES"/>
              </w:rPr>
            </w:pPr>
            <w:r w:rsidRPr="008B1E71">
              <w:rPr>
                <w:rFonts w:ascii="Aptos Narrow" w:eastAsia="Times New Roman" w:hAnsi="Aptos Narrow" w:cs="Times New Roman"/>
                <w:color w:val="000000"/>
                <w:lang w:eastAsia="es-ES"/>
              </w:rPr>
              <w:t>30</w:t>
            </w:r>
          </w:p>
        </w:tc>
        <w:tc>
          <w:tcPr>
            <w:tcW w:w="972" w:type="dxa"/>
            <w:tcBorders>
              <w:top w:val="nil"/>
              <w:left w:val="nil"/>
              <w:bottom w:val="nil"/>
              <w:right w:val="single" w:sz="4" w:space="0" w:color="auto"/>
            </w:tcBorders>
            <w:shd w:val="clear" w:color="auto" w:fill="auto"/>
            <w:noWrap/>
            <w:vAlign w:val="bottom"/>
            <w:hideMark/>
          </w:tcPr>
          <w:p w14:paraId="03AC6550" w14:textId="77777777" w:rsidR="008B1E71" w:rsidRPr="008B1E71" w:rsidRDefault="008B1E71" w:rsidP="008B1E71">
            <w:pPr>
              <w:widowControl/>
              <w:autoSpaceDE/>
              <w:autoSpaceDN/>
              <w:jc w:val="right"/>
              <w:rPr>
                <w:rFonts w:ascii="Aptos Narrow" w:eastAsia="Times New Roman" w:hAnsi="Aptos Narrow" w:cs="Times New Roman"/>
                <w:color w:val="000000"/>
                <w:lang w:eastAsia="es-ES"/>
              </w:rPr>
            </w:pPr>
            <w:r w:rsidRPr="008B1E71">
              <w:rPr>
                <w:rFonts w:ascii="Aptos Narrow" w:eastAsia="Times New Roman" w:hAnsi="Aptos Narrow" w:cs="Times New Roman"/>
                <w:color w:val="000000"/>
                <w:lang w:eastAsia="es-ES"/>
              </w:rPr>
              <w:t>87</w:t>
            </w:r>
          </w:p>
        </w:tc>
      </w:tr>
      <w:tr w:rsidR="008B1E71" w:rsidRPr="008B1E71" w14:paraId="12B6FC78" w14:textId="77777777" w:rsidTr="00F241D6">
        <w:trPr>
          <w:trHeight w:val="288"/>
        </w:trPr>
        <w:tc>
          <w:tcPr>
            <w:tcW w:w="421" w:type="dxa"/>
            <w:gridSpan w:val="2"/>
            <w:tcBorders>
              <w:top w:val="nil"/>
              <w:left w:val="single" w:sz="4" w:space="0" w:color="auto"/>
              <w:bottom w:val="single" w:sz="4" w:space="0" w:color="auto"/>
              <w:right w:val="nil"/>
            </w:tcBorders>
            <w:shd w:val="clear" w:color="auto" w:fill="auto"/>
            <w:noWrap/>
            <w:vAlign w:val="bottom"/>
            <w:hideMark/>
          </w:tcPr>
          <w:p w14:paraId="2205F2B8" w14:textId="77777777" w:rsidR="008B1E71" w:rsidRPr="008B1E71" w:rsidRDefault="008B1E71" w:rsidP="008B1E71">
            <w:pPr>
              <w:widowControl/>
              <w:autoSpaceDE/>
              <w:autoSpaceDN/>
              <w:rPr>
                <w:rFonts w:ascii="Aptos Narrow" w:eastAsia="Times New Roman" w:hAnsi="Aptos Narrow" w:cs="Times New Roman"/>
                <w:b/>
                <w:bCs/>
                <w:color w:val="000000"/>
                <w:lang w:eastAsia="es-ES"/>
              </w:rPr>
            </w:pPr>
            <w:proofErr w:type="spellStart"/>
            <w:r w:rsidRPr="008B1E71">
              <w:rPr>
                <w:rFonts w:ascii="Aptos Narrow" w:eastAsia="Times New Roman" w:hAnsi="Aptos Narrow" w:cs="Times New Roman"/>
                <w:b/>
                <w:bCs/>
                <w:color w:val="000000"/>
                <w:lang w:eastAsia="es-ES"/>
              </w:rPr>
              <w:t>iii</w:t>
            </w:r>
            <w:proofErr w:type="spellEnd"/>
          </w:p>
        </w:tc>
        <w:tc>
          <w:tcPr>
            <w:tcW w:w="6794" w:type="dxa"/>
            <w:gridSpan w:val="2"/>
            <w:tcBorders>
              <w:top w:val="nil"/>
              <w:left w:val="nil"/>
              <w:bottom w:val="single" w:sz="4" w:space="0" w:color="auto"/>
              <w:right w:val="nil"/>
            </w:tcBorders>
            <w:shd w:val="clear" w:color="auto" w:fill="auto"/>
            <w:noWrap/>
            <w:vAlign w:val="bottom"/>
            <w:hideMark/>
          </w:tcPr>
          <w:p w14:paraId="593D47B2" w14:textId="77777777" w:rsidR="008B1E71" w:rsidRPr="008B1E71" w:rsidRDefault="008B1E71" w:rsidP="008B1E71">
            <w:pPr>
              <w:widowControl/>
              <w:autoSpaceDE/>
              <w:autoSpaceDN/>
              <w:rPr>
                <w:rFonts w:ascii="Aptos Narrow" w:eastAsia="Times New Roman" w:hAnsi="Aptos Narrow" w:cs="Times New Roman"/>
                <w:color w:val="000000"/>
                <w:sz w:val="20"/>
                <w:szCs w:val="20"/>
                <w:lang w:eastAsia="es-ES"/>
              </w:rPr>
            </w:pPr>
            <w:r w:rsidRPr="008B1E71">
              <w:rPr>
                <w:rFonts w:ascii="Aptos Narrow" w:eastAsia="Times New Roman" w:hAnsi="Aptos Narrow" w:cs="Times New Roman"/>
                <w:color w:val="000000"/>
                <w:sz w:val="20"/>
                <w:szCs w:val="20"/>
                <w:lang w:eastAsia="es-ES"/>
              </w:rPr>
              <w:t>Igualdad de oportunidades de hombres y mujeres en el ecosistema emprendedor</w:t>
            </w:r>
          </w:p>
        </w:tc>
        <w:tc>
          <w:tcPr>
            <w:tcW w:w="753" w:type="dxa"/>
            <w:tcBorders>
              <w:top w:val="nil"/>
              <w:left w:val="nil"/>
              <w:bottom w:val="single" w:sz="4" w:space="0" w:color="auto"/>
              <w:right w:val="nil"/>
            </w:tcBorders>
            <w:shd w:val="clear" w:color="auto" w:fill="auto"/>
            <w:noWrap/>
            <w:vAlign w:val="bottom"/>
            <w:hideMark/>
          </w:tcPr>
          <w:p w14:paraId="1EF4631D" w14:textId="77777777" w:rsidR="008B1E71" w:rsidRPr="008B1E71" w:rsidRDefault="008B1E71" w:rsidP="008B1E71">
            <w:pPr>
              <w:widowControl/>
              <w:autoSpaceDE/>
              <w:autoSpaceDN/>
              <w:jc w:val="right"/>
              <w:rPr>
                <w:rFonts w:ascii="Aptos Narrow" w:eastAsia="Times New Roman" w:hAnsi="Aptos Narrow" w:cs="Times New Roman"/>
                <w:color w:val="000000"/>
                <w:lang w:eastAsia="es-ES"/>
              </w:rPr>
            </w:pPr>
            <w:r w:rsidRPr="008B1E71">
              <w:rPr>
                <w:rFonts w:ascii="Aptos Narrow" w:eastAsia="Times New Roman" w:hAnsi="Aptos Narrow" w:cs="Times New Roman"/>
                <w:color w:val="000000"/>
                <w:lang w:eastAsia="es-ES"/>
              </w:rPr>
              <w:t>5</w:t>
            </w:r>
          </w:p>
        </w:tc>
        <w:tc>
          <w:tcPr>
            <w:tcW w:w="972" w:type="dxa"/>
            <w:tcBorders>
              <w:top w:val="nil"/>
              <w:left w:val="nil"/>
              <w:bottom w:val="single" w:sz="4" w:space="0" w:color="auto"/>
              <w:right w:val="single" w:sz="4" w:space="0" w:color="auto"/>
            </w:tcBorders>
            <w:shd w:val="clear" w:color="auto" w:fill="auto"/>
            <w:noWrap/>
            <w:vAlign w:val="bottom"/>
            <w:hideMark/>
          </w:tcPr>
          <w:p w14:paraId="208B1525" w14:textId="77777777" w:rsidR="008B1E71" w:rsidRPr="008B1E71" w:rsidRDefault="008B1E71" w:rsidP="008B1E71">
            <w:pPr>
              <w:widowControl/>
              <w:autoSpaceDE/>
              <w:autoSpaceDN/>
              <w:jc w:val="right"/>
              <w:rPr>
                <w:rFonts w:ascii="Aptos Narrow" w:eastAsia="Times New Roman" w:hAnsi="Aptos Narrow" w:cs="Times New Roman"/>
                <w:color w:val="000000"/>
                <w:lang w:eastAsia="es-ES"/>
              </w:rPr>
            </w:pPr>
            <w:r w:rsidRPr="008B1E71">
              <w:rPr>
                <w:rFonts w:ascii="Aptos Narrow" w:eastAsia="Times New Roman" w:hAnsi="Aptos Narrow" w:cs="Times New Roman"/>
                <w:color w:val="000000"/>
                <w:lang w:eastAsia="es-ES"/>
              </w:rPr>
              <w:t>5</w:t>
            </w:r>
          </w:p>
        </w:tc>
      </w:tr>
    </w:tbl>
    <w:p w14:paraId="0F13E490" w14:textId="0324DD29" w:rsidR="00C33A8A" w:rsidRPr="009C0A07" w:rsidRDefault="00C33A8A" w:rsidP="009A32AF">
      <w:pPr>
        <w:pStyle w:val="BulletsNivel2"/>
        <w:numPr>
          <w:ilvl w:val="0"/>
          <w:numId w:val="0"/>
        </w:numPr>
        <w:spacing w:beforeLines="60" w:before="144" w:afterLines="60" w:after="144" w:line="276" w:lineRule="auto"/>
        <w:ind w:left="714"/>
        <w:contextualSpacing/>
        <w:jc w:val="both"/>
        <w:rPr>
          <w:rFonts w:ascii="Aptos" w:hAnsi="Aptos"/>
          <w:color w:val="7030A0"/>
          <w:sz w:val="22"/>
          <w:szCs w:val="22"/>
        </w:rPr>
      </w:pPr>
    </w:p>
    <w:p w14:paraId="242335E2" w14:textId="417AE232" w:rsidR="00C33A8A" w:rsidRPr="009C0A07" w:rsidRDefault="00C33A8A" w:rsidP="00C33A8A">
      <w:pPr>
        <w:pStyle w:val="BulletsNivel2"/>
        <w:numPr>
          <w:ilvl w:val="0"/>
          <w:numId w:val="0"/>
        </w:numPr>
        <w:spacing w:beforeLines="60" w:before="144" w:afterLines="60" w:after="144" w:line="276" w:lineRule="auto"/>
        <w:jc w:val="both"/>
        <w:rPr>
          <w:rFonts w:ascii="Aptos" w:hAnsi="Aptos"/>
          <w:color w:val="7030A0"/>
          <w:sz w:val="22"/>
          <w:szCs w:val="22"/>
        </w:rPr>
      </w:pPr>
      <w:r w:rsidRPr="00C55CE2">
        <w:rPr>
          <w:rFonts w:ascii="Aptos" w:hAnsi="Aptos"/>
          <w:sz w:val="22"/>
          <w:szCs w:val="22"/>
        </w:rPr>
        <w:t xml:space="preserve">Duración de la impartición de cada edición: </w:t>
      </w:r>
      <w:r w:rsidR="00C55CE2" w:rsidRPr="00C55CE2">
        <w:rPr>
          <w:rFonts w:ascii="Aptos" w:hAnsi="Aptos"/>
          <w:sz w:val="22"/>
          <w:szCs w:val="22"/>
        </w:rPr>
        <w:t>45</w:t>
      </w:r>
      <w:r w:rsidRPr="00C55CE2">
        <w:rPr>
          <w:rFonts w:ascii="Aptos" w:hAnsi="Aptos"/>
          <w:sz w:val="22"/>
          <w:szCs w:val="22"/>
        </w:rPr>
        <w:t xml:space="preserve"> horas </w:t>
      </w:r>
      <w:r w:rsidR="009A70FE">
        <w:rPr>
          <w:rFonts w:ascii="Aptos" w:hAnsi="Aptos"/>
          <w:sz w:val="22"/>
          <w:szCs w:val="22"/>
        </w:rPr>
        <w:t>de formación on-line</w:t>
      </w:r>
      <w:r w:rsidR="0069215D">
        <w:rPr>
          <w:rFonts w:ascii="Aptos" w:hAnsi="Aptos"/>
          <w:sz w:val="22"/>
          <w:szCs w:val="22"/>
        </w:rPr>
        <w:t xml:space="preserve"> a lo largo de 8 semanas estimadas</w:t>
      </w:r>
      <w:r w:rsidRPr="009C0A07">
        <w:rPr>
          <w:rFonts w:ascii="Aptos" w:hAnsi="Aptos"/>
          <w:color w:val="7030A0"/>
          <w:sz w:val="22"/>
          <w:szCs w:val="22"/>
        </w:rPr>
        <w:t xml:space="preserve">. </w:t>
      </w:r>
    </w:p>
    <w:p w14:paraId="33A70D32" w14:textId="360A4B38" w:rsidR="0069215D" w:rsidRDefault="00C33A8A" w:rsidP="00C33A8A">
      <w:pPr>
        <w:pStyle w:val="BulletsNivel2"/>
        <w:numPr>
          <w:ilvl w:val="0"/>
          <w:numId w:val="0"/>
        </w:numPr>
        <w:spacing w:beforeLines="60" w:before="144" w:afterLines="60" w:after="144" w:line="276" w:lineRule="auto"/>
        <w:jc w:val="both"/>
        <w:rPr>
          <w:rFonts w:ascii="Aptos" w:hAnsi="Aptos"/>
          <w:sz w:val="22"/>
          <w:szCs w:val="22"/>
        </w:rPr>
      </w:pPr>
      <w:r w:rsidRPr="009A70FE">
        <w:rPr>
          <w:rFonts w:ascii="Aptos" w:hAnsi="Aptos"/>
          <w:sz w:val="22"/>
          <w:szCs w:val="22"/>
        </w:rPr>
        <w:t>De la duración total, 3</w:t>
      </w:r>
      <w:r w:rsidR="009A70FE" w:rsidRPr="009A70FE">
        <w:rPr>
          <w:rFonts w:ascii="Aptos" w:hAnsi="Aptos"/>
          <w:sz w:val="22"/>
          <w:szCs w:val="22"/>
        </w:rPr>
        <w:t>0</w:t>
      </w:r>
      <w:r w:rsidRPr="009A70FE">
        <w:rPr>
          <w:rFonts w:ascii="Aptos" w:hAnsi="Aptos"/>
          <w:sz w:val="22"/>
          <w:szCs w:val="22"/>
        </w:rPr>
        <w:t xml:space="preserve"> horas serán prácticas,</w:t>
      </w:r>
      <w:r w:rsidR="009A70FE" w:rsidRPr="009A70FE">
        <w:rPr>
          <w:rFonts w:ascii="Aptos" w:hAnsi="Aptos"/>
          <w:sz w:val="22"/>
          <w:szCs w:val="22"/>
        </w:rPr>
        <w:t xml:space="preserve"> priorizando la aplicación de los contenidos al caso de cada persona emprendedora.</w:t>
      </w:r>
      <w:r w:rsidR="009A70FE">
        <w:rPr>
          <w:rFonts w:ascii="Aptos" w:hAnsi="Aptos"/>
          <w:sz w:val="22"/>
          <w:szCs w:val="22"/>
        </w:rPr>
        <w:t xml:space="preserve"> </w:t>
      </w:r>
      <w:r w:rsidR="009A32AF" w:rsidRPr="009A70FE">
        <w:rPr>
          <w:rFonts w:ascii="Aptos" w:hAnsi="Aptos"/>
          <w:sz w:val="22"/>
          <w:szCs w:val="22"/>
        </w:rPr>
        <w:t>El curso prevé la transferencia de herramientas prácticas para evaluar y mejorar la sostenibilidad en los negocios</w:t>
      </w:r>
      <w:r w:rsidR="00F241D6">
        <w:rPr>
          <w:rFonts w:ascii="Aptos" w:hAnsi="Aptos"/>
          <w:sz w:val="22"/>
          <w:szCs w:val="22"/>
        </w:rPr>
        <w:t>.</w:t>
      </w:r>
      <w:r w:rsidR="009A32AF">
        <w:rPr>
          <w:rFonts w:ascii="Aptos" w:hAnsi="Aptos"/>
          <w:sz w:val="22"/>
          <w:szCs w:val="22"/>
        </w:rPr>
        <w:t xml:space="preserve"> </w:t>
      </w:r>
      <w:r w:rsidR="009A70FE">
        <w:rPr>
          <w:rFonts w:ascii="Aptos" w:hAnsi="Aptos"/>
          <w:sz w:val="22"/>
          <w:szCs w:val="22"/>
        </w:rPr>
        <w:t>A pesar de ser una formación on-line, se ha de contar con tutorías personalizadas para la resolución de dudas y realización de evaluación continua.</w:t>
      </w:r>
      <w:r w:rsidR="0069215D">
        <w:rPr>
          <w:rFonts w:ascii="Aptos" w:hAnsi="Aptos"/>
          <w:sz w:val="22"/>
          <w:szCs w:val="22"/>
        </w:rPr>
        <w:t xml:space="preserve"> </w:t>
      </w:r>
      <w:r w:rsidR="0069215D" w:rsidRPr="0069215D">
        <w:rPr>
          <w:rFonts w:ascii="Aptos" w:hAnsi="Aptos"/>
          <w:sz w:val="22"/>
          <w:szCs w:val="22"/>
        </w:rPr>
        <w:t>El curso combina dos métodos de aprendizaje</w:t>
      </w:r>
      <w:r w:rsidR="0069215D">
        <w:rPr>
          <w:rFonts w:ascii="Aptos" w:hAnsi="Aptos"/>
          <w:sz w:val="22"/>
          <w:szCs w:val="22"/>
        </w:rPr>
        <w:t xml:space="preserve"> (tutoría grupal y tutoría individual)</w:t>
      </w:r>
      <w:r w:rsidR="0069215D" w:rsidRPr="0069215D">
        <w:rPr>
          <w:rFonts w:ascii="Aptos" w:hAnsi="Aptos"/>
          <w:sz w:val="22"/>
          <w:szCs w:val="22"/>
        </w:rPr>
        <w:t xml:space="preserve"> para asegurar una comprensión práctica y aplicada de los contenidos: </w:t>
      </w:r>
    </w:p>
    <w:p w14:paraId="4DC70B82" w14:textId="17D3F68D" w:rsidR="0069215D" w:rsidRDefault="0069215D" w:rsidP="00C33A8A">
      <w:pPr>
        <w:pStyle w:val="BulletsNivel2"/>
        <w:numPr>
          <w:ilvl w:val="0"/>
          <w:numId w:val="0"/>
        </w:numPr>
        <w:spacing w:beforeLines="60" w:before="144" w:afterLines="60" w:after="144" w:line="276" w:lineRule="auto"/>
        <w:jc w:val="both"/>
        <w:rPr>
          <w:rFonts w:ascii="Aptos" w:hAnsi="Aptos"/>
          <w:sz w:val="22"/>
          <w:szCs w:val="22"/>
        </w:rPr>
      </w:pPr>
      <w:r w:rsidRPr="0069215D">
        <w:rPr>
          <w:rFonts w:ascii="Aptos" w:hAnsi="Aptos"/>
          <w:sz w:val="22"/>
          <w:szCs w:val="22"/>
        </w:rPr>
        <w:lastRenderedPageBreak/>
        <w:t xml:space="preserve">En este curso se utilizará la metodología de Aprendizaje Basado en Proyectos (ABP). Al final, cada alumno presentará un plan de negocio sostenible (PNS) real. La evaluación se basará en la calidad y viabilidad del PNS desarrollado, la capacidad de aplicar los conceptos aprendidos, y la </w:t>
      </w:r>
      <w:proofErr w:type="gramStart"/>
      <w:r w:rsidRPr="0069215D">
        <w:rPr>
          <w:rFonts w:ascii="Aptos" w:hAnsi="Aptos"/>
          <w:sz w:val="22"/>
          <w:szCs w:val="22"/>
        </w:rPr>
        <w:t xml:space="preserve">participación </w:t>
      </w:r>
      <w:r>
        <w:rPr>
          <w:rFonts w:ascii="Aptos" w:hAnsi="Aptos"/>
          <w:sz w:val="22"/>
          <w:szCs w:val="22"/>
        </w:rPr>
        <w:t>activa</w:t>
      </w:r>
      <w:proofErr w:type="gramEnd"/>
      <w:r>
        <w:rPr>
          <w:rFonts w:ascii="Aptos" w:hAnsi="Aptos"/>
          <w:sz w:val="22"/>
          <w:szCs w:val="22"/>
        </w:rPr>
        <w:t xml:space="preserve"> </w:t>
      </w:r>
      <w:r w:rsidRPr="0069215D">
        <w:rPr>
          <w:rFonts w:ascii="Aptos" w:hAnsi="Aptos"/>
          <w:sz w:val="22"/>
          <w:szCs w:val="22"/>
        </w:rPr>
        <w:t>en las tutorías y actividades del curso. La puntuación final se expresará como Apto/No Apto.</w:t>
      </w:r>
    </w:p>
    <w:tbl>
      <w:tblPr>
        <w:tblW w:w="6177" w:type="dxa"/>
        <w:tblInd w:w="137" w:type="dxa"/>
        <w:tblCellMar>
          <w:left w:w="70" w:type="dxa"/>
          <w:right w:w="70" w:type="dxa"/>
        </w:tblCellMar>
        <w:tblLook w:val="04A0" w:firstRow="1" w:lastRow="0" w:firstColumn="1" w:lastColumn="0" w:noHBand="0" w:noVBand="1"/>
      </w:tblPr>
      <w:tblGrid>
        <w:gridCol w:w="508"/>
        <w:gridCol w:w="2712"/>
        <w:gridCol w:w="1518"/>
        <w:gridCol w:w="1439"/>
      </w:tblGrid>
      <w:tr w:rsidR="008B1E71" w:rsidRPr="008B1E71" w14:paraId="2205EA4E" w14:textId="77777777" w:rsidTr="00F241D6">
        <w:trPr>
          <w:trHeight w:val="288"/>
        </w:trPr>
        <w:tc>
          <w:tcPr>
            <w:tcW w:w="6177" w:type="dxa"/>
            <w:gridSpan w:val="4"/>
            <w:tcBorders>
              <w:top w:val="single" w:sz="4" w:space="0" w:color="auto"/>
              <w:left w:val="single" w:sz="4" w:space="0" w:color="auto"/>
              <w:bottom w:val="single" w:sz="4" w:space="0" w:color="auto"/>
              <w:right w:val="single" w:sz="4" w:space="0" w:color="auto"/>
            </w:tcBorders>
            <w:shd w:val="clear" w:color="000000" w:fill="D0D0D0"/>
            <w:noWrap/>
            <w:vAlign w:val="bottom"/>
            <w:hideMark/>
          </w:tcPr>
          <w:p w14:paraId="4E40CF81" w14:textId="317801D5" w:rsidR="008B1E71" w:rsidRPr="008B1E71" w:rsidRDefault="008B1E71" w:rsidP="008B1E71">
            <w:pPr>
              <w:widowControl/>
              <w:autoSpaceDE/>
              <w:autoSpaceDN/>
              <w:rPr>
                <w:rFonts w:ascii="Aptos Narrow" w:eastAsia="Times New Roman" w:hAnsi="Aptos Narrow" w:cs="Times New Roman"/>
                <w:b/>
                <w:bCs/>
                <w:color w:val="000000"/>
                <w:lang w:eastAsia="es-ES"/>
              </w:rPr>
            </w:pPr>
            <w:r w:rsidRPr="008B1E71">
              <w:rPr>
                <w:rFonts w:ascii="Aptos Narrow" w:eastAsia="Times New Roman" w:hAnsi="Aptos Narrow" w:cs="Times New Roman"/>
                <w:b/>
                <w:bCs/>
                <w:color w:val="000000"/>
                <w:lang w:eastAsia="es-ES"/>
              </w:rPr>
              <w:t>Distribución de horas por métodos de aprendizaje</w:t>
            </w:r>
          </w:p>
          <w:p w14:paraId="173331B0" w14:textId="7BB79E4C" w:rsidR="008B1E71" w:rsidRPr="008B1E71" w:rsidRDefault="008B1E71" w:rsidP="008B1E71">
            <w:pPr>
              <w:widowControl/>
              <w:autoSpaceDE/>
              <w:autoSpaceDN/>
              <w:rPr>
                <w:rFonts w:ascii="Aptos Narrow" w:eastAsia="Times New Roman" w:hAnsi="Aptos Narrow" w:cs="Times New Roman"/>
                <w:b/>
                <w:bCs/>
                <w:color w:val="000000"/>
                <w:lang w:eastAsia="es-ES"/>
              </w:rPr>
            </w:pPr>
            <w:r w:rsidRPr="008B1E71">
              <w:rPr>
                <w:rFonts w:ascii="Aptos Narrow" w:eastAsia="Times New Roman" w:hAnsi="Aptos Narrow" w:cs="Times New Roman"/>
                <w:b/>
                <w:bCs/>
                <w:color w:val="000000"/>
                <w:lang w:eastAsia="es-ES"/>
              </w:rPr>
              <w:t> </w:t>
            </w:r>
          </w:p>
        </w:tc>
      </w:tr>
      <w:tr w:rsidR="008B1E71" w:rsidRPr="008B1E71" w14:paraId="619A37F1" w14:textId="77777777" w:rsidTr="00F241D6">
        <w:trPr>
          <w:trHeight w:val="288"/>
        </w:trPr>
        <w:tc>
          <w:tcPr>
            <w:tcW w:w="3220" w:type="dxa"/>
            <w:gridSpan w:val="2"/>
            <w:tcBorders>
              <w:top w:val="nil"/>
              <w:left w:val="single" w:sz="4" w:space="0" w:color="auto"/>
              <w:bottom w:val="nil"/>
              <w:right w:val="nil"/>
            </w:tcBorders>
            <w:shd w:val="clear" w:color="auto" w:fill="auto"/>
            <w:noWrap/>
            <w:vAlign w:val="bottom"/>
            <w:hideMark/>
          </w:tcPr>
          <w:p w14:paraId="57FA831C" w14:textId="77777777" w:rsidR="008B1E71" w:rsidRPr="008B1E71" w:rsidRDefault="008B1E71" w:rsidP="008B1E71">
            <w:pPr>
              <w:widowControl/>
              <w:autoSpaceDE/>
              <w:autoSpaceDN/>
              <w:rPr>
                <w:rFonts w:ascii="Aptos Narrow" w:eastAsia="Times New Roman" w:hAnsi="Aptos Narrow" w:cs="Times New Roman"/>
                <w:color w:val="000000"/>
                <w:lang w:eastAsia="es-ES"/>
              </w:rPr>
            </w:pPr>
            <w:r w:rsidRPr="008B1E71">
              <w:rPr>
                <w:rFonts w:ascii="Aptos Narrow" w:eastAsia="Times New Roman" w:hAnsi="Aptos Narrow" w:cs="Times New Roman"/>
                <w:color w:val="000000"/>
                <w:lang w:eastAsia="es-ES"/>
              </w:rPr>
              <w:t> </w:t>
            </w:r>
          </w:p>
        </w:tc>
        <w:tc>
          <w:tcPr>
            <w:tcW w:w="1518" w:type="dxa"/>
            <w:tcBorders>
              <w:top w:val="nil"/>
              <w:left w:val="nil"/>
              <w:bottom w:val="nil"/>
              <w:right w:val="nil"/>
            </w:tcBorders>
            <w:shd w:val="clear" w:color="auto" w:fill="auto"/>
            <w:noWrap/>
            <w:vAlign w:val="bottom"/>
            <w:hideMark/>
          </w:tcPr>
          <w:p w14:paraId="40849BAB" w14:textId="77777777" w:rsidR="008B1E71" w:rsidRPr="008B1E71" w:rsidRDefault="008B1E71" w:rsidP="008B1E71">
            <w:pPr>
              <w:widowControl/>
              <w:autoSpaceDE/>
              <w:autoSpaceDN/>
              <w:rPr>
                <w:rFonts w:ascii="Aptos Narrow" w:eastAsia="Times New Roman" w:hAnsi="Aptos Narrow" w:cs="Times New Roman"/>
                <w:b/>
                <w:bCs/>
                <w:color w:val="000000"/>
                <w:lang w:eastAsia="es-ES"/>
              </w:rPr>
            </w:pPr>
            <w:r w:rsidRPr="008B1E71">
              <w:rPr>
                <w:rFonts w:ascii="Aptos Narrow" w:eastAsia="Times New Roman" w:hAnsi="Aptos Narrow" w:cs="Times New Roman"/>
                <w:b/>
                <w:bCs/>
                <w:color w:val="000000"/>
                <w:lang w:eastAsia="es-ES"/>
              </w:rPr>
              <w:t>Horas (profesor)</w:t>
            </w:r>
          </w:p>
        </w:tc>
        <w:tc>
          <w:tcPr>
            <w:tcW w:w="1439" w:type="dxa"/>
            <w:tcBorders>
              <w:top w:val="nil"/>
              <w:left w:val="nil"/>
              <w:bottom w:val="nil"/>
              <w:right w:val="single" w:sz="4" w:space="0" w:color="auto"/>
            </w:tcBorders>
            <w:shd w:val="clear" w:color="auto" w:fill="auto"/>
            <w:noWrap/>
            <w:vAlign w:val="bottom"/>
            <w:hideMark/>
          </w:tcPr>
          <w:p w14:paraId="3A54C870" w14:textId="77777777" w:rsidR="008B1E71" w:rsidRPr="008B1E71" w:rsidRDefault="008B1E71" w:rsidP="008B1E71">
            <w:pPr>
              <w:widowControl/>
              <w:autoSpaceDE/>
              <w:autoSpaceDN/>
              <w:rPr>
                <w:rFonts w:ascii="Aptos Narrow" w:eastAsia="Times New Roman" w:hAnsi="Aptos Narrow" w:cs="Times New Roman"/>
                <w:b/>
                <w:bCs/>
                <w:color w:val="000000"/>
                <w:lang w:eastAsia="es-ES"/>
              </w:rPr>
            </w:pPr>
            <w:r w:rsidRPr="008B1E71">
              <w:rPr>
                <w:rFonts w:ascii="Aptos Narrow" w:eastAsia="Times New Roman" w:hAnsi="Aptos Narrow" w:cs="Times New Roman"/>
                <w:b/>
                <w:bCs/>
                <w:color w:val="000000"/>
                <w:lang w:eastAsia="es-ES"/>
              </w:rPr>
              <w:t>Horas (alumno)</w:t>
            </w:r>
          </w:p>
        </w:tc>
      </w:tr>
      <w:tr w:rsidR="008B1E71" w:rsidRPr="008B1E71" w14:paraId="33D9B446" w14:textId="77777777" w:rsidTr="00F241D6">
        <w:trPr>
          <w:trHeight w:val="576"/>
        </w:trPr>
        <w:tc>
          <w:tcPr>
            <w:tcW w:w="3220" w:type="dxa"/>
            <w:gridSpan w:val="2"/>
            <w:tcBorders>
              <w:top w:val="single" w:sz="4" w:space="0" w:color="auto"/>
              <w:left w:val="single" w:sz="4" w:space="0" w:color="auto"/>
              <w:bottom w:val="nil"/>
              <w:right w:val="nil"/>
            </w:tcBorders>
            <w:shd w:val="clear" w:color="auto" w:fill="auto"/>
            <w:noWrap/>
            <w:vAlign w:val="bottom"/>
            <w:hideMark/>
          </w:tcPr>
          <w:p w14:paraId="74610EC9" w14:textId="77777777" w:rsidR="008B1E71" w:rsidRPr="008B1E71" w:rsidRDefault="008B1E71" w:rsidP="008B1E71">
            <w:pPr>
              <w:widowControl/>
              <w:autoSpaceDE/>
              <w:autoSpaceDN/>
              <w:rPr>
                <w:rFonts w:ascii="Aptos Narrow" w:eastAsia="Times New Roman" w:hAnsi="Aptos Narrow" w:cs="Times New Roman"/>
                <w:color w:val="000000"/>
                <w:lang w:eastAsia="es-ES"/>
              </w:rPr>
            </w:pPr>
            <w:r w:rsidRPr="008B1E71">
              <w:rPr>
                <w:rFonts w:ascii="Aptos Narrow" w:eastAsia="Times New Roman" w:hAnsi="Aptos Narrow" w:cs="Times New Roman"/>
                <w:color w:val="000000"/>
                <w:lang w:eastAsia="es-ES"/>
              </w:rPr>
              <w:t>Autoestudio</w:t>
            </w:r>
          </w:p>
        </w:tc>
        <w:tc>
          <w:tcPr>
            <w:tcW w:w="1518" w:type="dxa"/>
            <w:tcBorders>
              <w:top w:val="single" w:sz="4" w:space="0" w:color="auto"/>
              <w:left w:val="nil"/>
              <w:bottom w:val="nil"/>
              <w:right w:val="nil"/>
            </w:tcBorders>
            <w:shd w:val="clear" w:color="auto" w:fill="auto"/>
            <w:noWrap/>
            <w:vAlign w:val="bottom"/>
            <w:hideMark/>
          </w:tcPr>
          <w:p w14:paraId="4A8126FC" w14:textId="77777777" w:rsidR="008B1E71" w:rsidRPr="008B1E71" w:rsidRDefault="008B1E71" w:rsidP="008B1E71">
            <w:pPr>
              <w:widowControl/>
              <w:autoSpaceDE/>
              <w:autoSpaceDN/>
              <w:jc w:val="center"/>
              <w:rPr>
                <w:rFonts w:ascii="Aptos Narrow" w:eastAsia="Times New Roman" w:hAnsi="Aptos Narrow" w:cs="Times New Roman"/>
                <w:color w:val="000000"/>
                <w:lang w:eastAsia="es-ES"/>
              </w:rPr>
            </w:pPr>
            <w:r w:rsidRPr="008B1E71">
              <w:rPr>
                <w:rFonts w:ascii="Aptos Narrow" w:eastAsia="Times New Roman" w:hAnsi="Aptos Narrow" w:cs="Times New Roman"/>
                <w:color w:val="000000"/>
                <w:lang w:eastAsia="es-ES"/>
              </w:rPr>
              <w:t>0</w:t>
            </w:r>
          </w:p>
        </w:tc>
        <w:tc>
          <w:tcPr>
            <w:tcW w:w="1439" w:type="dxa"/>
            <w:tcBorders>
              <w:top w:val="single" w:sz="4" w:space="0" w:color="auto"/>
              <w:left w:val="nil"/>
              <w:bottom w:val="nil"/>
              <w:right w:val="single" w:sz="4" w:space="0" w:color="auto"/>
            </w:tcBorders>
            <w:shd w:val="clear" w:color="auto" w:fill="auto"/>
            <w:noWrap/>
            <w:vAlign w:val="bottom"/>
            <w:hideMark/>
          </w:tcPr>
          <w:p w14:paraId="57C17606" w14:textId="77777777" w:rsidR="008B1E71" w:rsidRPr="008B1E71" w:rsidRDefault="008B1E71" w:rsidP="008B1E71">
            <w:pPr>
              <w:widowControl/>
              <w:autoSpaceDE/>
              <w:autoSpaceDN/>
              <w:jc w:val="center"/>
              <w:rPr>
                <w:rFonts w:ascii="Aptos Narrow" w:eastAsia="Times New Roman" w:hAnsi="Aptos Narrow" w:cs="Times New Roman"/>
                <w:color w:val="000000"/>
                <w:lang w:eastAsia="es-ES"/>
              </w:rPr>
            </w:pPr>
            <w:r w:rsidRPr="008B1E71">
              <w:rPr>
                <w:rFonts w:ascii="Aptos Narrow" w:eastAsia="Times New Roman" w:hAnsi="Aptos Narrow" w:cs="Times New Roman"/>
                <w:color w:val="000000"/>
                <w:lang w:eastAsia="es-ES"/>
              </w:rPr>
              <w:t>20</w:t>
            </w:r>
          </w:p>
        </w:tc>
      </w:tr>
      <w:tr w:rsidR="008B1E71" w:rsidRPr="008B1E71" w14:paraId="6F4C305E" w14:textId="77777777" w:rsidTr="00F241D6">
        <w:trPr>
          <w:trHeight w:val="288"/>
        </w:trPr>
        <w:tc>
          <w:tcPr>
            <w:tcW w:w="3220" w:type="dxa"/>
            <w:gridSpan w:val="2"/>
            <w:tcBorders>
              <w:top w:val="nil"/>
              <w:left w:val="single" w:sz="4" w:space="0" w:color="auto"/>
              <w:bottom w:val="nil"/>
              <w:right w:val="nil"/>
            </w:tcBorders>
            <w:shd w:val="clear" w:color="auto" w:fill="auto"/>
            <w:noWrap/>
            <w:vAlign w:val="bottom"/>
            <w:hideMark/>
          </w:tcPr>
          <w:p w14:paraId="41E5B114" w14:textId="77777777" w:rsidR="008B1E71" w:rsidRPr="008B1E71" w:rsidRDefault="008B1E71" w:rsidP="008B1E71">
            <w:pPr>
              <w:widowControl/>
              <w:autoSpaceDE/>
              <w:autoSpaceDN/>
              <w:rPr>
                <w:rFonts w:ascii="Aptos Narrow" w:eastAsia="Times New Roman" w:hAnsi="Aptos Narrow" w:cs="Times New Roman"/>
                <w:color w:val="000000"/>
                <w:lang w:eastAsia="es-ES"/>
              </w:rPr>
            </w:pPr>
            <w:r w:rsidRPr="008B1E71">
              <w:rPr>
                <w:rFonts w:ascii="Aptos Narrow" w:eastAsia="Times New Roman" w:hAnsi="Aptos Narrow" w:cs="Times New Roman"/>
                <w:color w:val="000000"/>
                <w:lang w:eastAsia="es-ES"/>
              </w:rPr>
              <w:t>Sesiones de tutoría grupal</w:t>
            </w:r>
          </w:p>
        </w:tc>
        <w:tc>
          <w:tcPr>
            <w:tcW w:w="1518" w:type="dxa"/>
            <w:tcBorders>
              <w:top w:val="nil"/>
              <w:left w:val="nil"/>
              <w:bottom w:val="nil"/>
              <w:right w:val="nil"/>
            </w:tcBorders>
            <w:shd w:val="clear" w:color="auto" w:fill="auto"/>
            <w:noWrap/>
            <w:vAlign w:val="bottom"/>
            <w:hideMark/>
          </w:tcPr>
          <w:p w14:paraId="23C72954" w14:textId="77777777" w:rsidR="008B1E71" w:rsidRPr="008B1E71" w:rsidRDefault="008B1E71" w:rsidP="008B1E71">
            <w:pPr>
              <w:widowControl/>
              <w:autoSpaceDE/>
              <w:autoSpaceDN/>
              <w:jc w:val="center"/>
              <w:rPr>
                <w:rFonts w:ascii="Aptos Narrow" w:eastAsia="Times New Roman" w:hAnsi="Aptos Narrow" w:cs="Times New Roman"/>
                <w:color w:val="000000"/>
                <w:lang w:eastAsia="es-ES"/>
              </w:rPr>
            </w:pPr>
            <w:r w:rsidRPr="008B1E71">
              <w:rPr>
                <w:rFonts w:ascii="Aptos Narrow" w:eastAsia="Times New Roman" w:hAnsi="Aptos Narrow" w:cs="Times New Roman"/>
                <w:color w:val="000000"/>
                <w:lang w:eastAsia="es-ES"/>
              </w:rPr>
              <w:t>20</w:t>
            </w:r>
          </w:p>
        </w:tc>
        <w:tc>
          <w:tcPr>
            <w:tcW w:w="1439" w:type="dxa"/>
            <w:tcBorders>
              <w:top w:val="nil"/>
              <w:left w:val="nil"/>
              <w:bottom w:val="nil"/>
              <w:right w:val="single" w:sz="4" w:space="0" w:color="auto"/>
            </w:tcBorders>
            <w:shd w:val="clear" w:color="auto" w:fill="auto"/>
            <w:noWrap/>
            <w:vAlign w:val="bottom"/>
            <w:hideMark/>
          </w:tcPr>
          <w:p w14:paraId="2A8945EC" w14:textId="77777777" w:rsidR="008B1E71" w:rsidRPr="008B1E71" w:rsidRDefault="008B1E71" w:rsidP="008B1E71">
            <w:pPr>
              <w:widowControl/>
              <w:autoSpaceDE/>
              <w:autoSpaceDN/>
              <w:jc w:val="center"/>
              <w:rPr>
                <w:rFonts w:ascii="Aptos Narrow" w:eastAsia="Times New Roman" w:hAnsi="Aptos Narrow" w:cs="Times New Roman"/>
                <w:color w:val="000000"/>
                <w:lang w:eastAsia="es-ES"/>
              </w:rPr>
            </w:pPr>
            <w:r w:rsidRPr="008B1E71">
              <w:rPr>
                <w:rFonts w:ascii="Aptos Narrow" w:eastAsia="Times New Roman" w:hAnsi="Aptos Narrow" w:cs="Times New Roman"/>
                <w:color w:val="000000"/>
                <w:lang w:eastAsia="es-ES"/>
              </w:rPr>
              <w:t>20</w:t>
            </w:r>
          </w:p>
        </w:tc>
      </w:tr>
      <w:tr w:rsidR="008B1E71" w:rsidRPr="008B1E71" w14:paraId="64056190" w14:textId="77777777" w:rsidTr="00F241D6">
        <w:trPr>
          <w:trHeight w:val="288"/>
        </w:trPr>
        <w:tc>
          <w:tcPr>
            <w:tcW w:w="3220" w:type="dxa"/>
            <w:gridSpan w:val="2"/>
            <w:tcBorders>
              <w:top w:val="nil"/>
              <w:left w:val="single" w:sz="4" w:space="0" w:color="auto"/>
              <w:bottom w:val="single" w:sz="4" w:space="0" w:color="auto"/>
              <w:right w:val="nil"/>
            </w:tcBorders>
            <w:shd w:val="clear" w:color="auto" w:fill="auto"/>
            <w:noWrap/>
            <w:vAlign w:val="bottom"/>
            <w:hideMark/>
          </w:tcPr>
          <w:p w14:paraId="58E88AD8" w14:textId="77777777" w:rsidR="008B1E71" w:rsidRPr="008B1E71" w:rsidRDefault="008B1E71" w:rsidP="008B1E71">
            <w:pPr>
              <w:widowControl/>
              <w:autoSpaceDE/>
              <w:autoSpaceDN/>
              <w:rPr>
                <w:rFonts w:ascii="Aptos Narrow" w:eastAsia="Times New Roman" w:hAnsi="Aptos Narrow" w:cs="Times New Roman"/>
                <w:color w:val="000000"/>
                <w:lang w:eastAsia="es-ES"/>
              </w:rPr>
            </w:pPr>
            <w:r w:rsidRPr="008B1E71">
              <w:rPr>
                <w:rFonts w:ascii="Aptos Narrow" w:eastAsia="Times New Roman" w:hAnsi="Aptos Narrow" w:cs="Times New Roman"/>
                <w:color w:val="000000"/>
                <w:lang w:eastAsia="es-ES"/>
              </w:rPr>
              <w:t>Sesiones de tutoría individual</w:t>
            </w:r>
          </w:p>
        </w:tc>
        <w:tc>
          <w:tcPr>
            <w:tcW w:w="1518" w:type="dxa"/>
            <w:tcBorders>
              <w:top w:val="nil"/>
              <w:left w:val="nil"/>
              <w:bottom w:val="single" w:sz="4" w:space="0" w:color="auto"/>
              <w:right w:val="nil"/>
            </w:tcBorders>
            <w:shd w:val="clear" w:color="auto" w:fill="auto"/>
            <w:noWrap/>
            <w:vAlign w:val="bottom"/>
            <w:hideMark/>
          </w:tcPr>
          <w:p w14:paraId="6C2374AE" w14:textId="77777777" w:rsidR="008B1E71" w:rsidRPr="008B1E71" w:rsidRDefault="008B1E71" w:rsidP="008B1E71">
            <w:pPr>
              <w:widowControl/>
              <w:autoSpaceDE/>
              <w:autoSpaceDN/>
              <w:jc w:val="center"/>
              <w:rPr>
                <w:rFonts w:ascii="Aptos Narrow" w:eastAsia="Times New Roman" w:hAnsi="Aptos Narrow" w:cs="Times New Roman"/>
                <w:color w:val="000000"/>
                <w:lang w:eastAsia="es-ES"/>
              </w:rPr>
            </w:pPr>
            <w:r w:rsidRPr="008B1E71">
              <w:rPr>
                <w:rFonts w:ascii="Aptos Narrow" w:eastAsia="Times New Roman" w:hAnsi="Aptos Narrow" w:cs="Times New Roman"/>
                <w:color w:val="000000"/>
                <w:lang w:eastAsia="es-ES"/>
              </w:rPr>
              <w:t>75</w:t>
            </w:r>
          </w:p>
        </w:tc>
        <w:tc>
          <w:tcPr>
            <w:tcW w:w="1439" w:type="dxa"/>
            <w:tcBorders>
              <w:top w:val="nil"/>
              <w:left w:val="nil"/>
              <w:bottom w:val="single" w:sz="4" w:space="0" w:color="auto"/>
              <w:right w:val="single" w:sz="4" w:space="0" w:color="auto"/>
            </w:tcBorders>
            <w:shd w:val="clear" w:color="auto" w:fill="auto"/>
            <w:noWrap/>
            <w:vAlign w:val="bottom"/>
            <w:hideMark/>
          </w:tcPr>
          <w:p w14:paraId="27402CDA" w14:textId="77777777" w:rsidR="008B1E71" w:rsidRPr="008B1E71" w:rsidRDefault="008B1E71" w:rsidP="008B1E71">
            <w:pPr>
              <w:widowControl/>
              <w:autoSpaceDE/>
              <w:autoSpaceDN/>
              <w:jc w:val="center"/>
              <w:rPr>
                <w:rFonts w:ascii="Aptos Narrow" w:eastAsia="Times New Roman" w:hAnsi="Aptos Narrow" w:cs="Times New Roman"/>
                <w:color w:val="000000"/>
                <w:lang w:eastAsia="es-ES"/>
              </w:rPr>
            </w:pPr>
            <w:r w:rsidRPr="008B1E71">
              <w:rPr>
                <w:rFonts w:ascii="Aptos Narrow" w:eastAsia="Times New Roman" w:hAnsi="Aptos Narrow" w:cs="Times New Roman"/>
                <w:color w:val="000000"/>
                <w:lang w:eastAsia="es-ES"/>
              </w:rPr>
              <w:t>5</w:t>
            </w:r>
          </w:p>
        </w:tc>
      </w:tr>
      <w:tr w:rsidR="008B1E71" w:rsidRPr="008B1E71" w14:paraId="1D7BEF12" w14:textId="77777777" w:rsidTr="00F241D6">
        <w:trPr>
          <w:gridBefore w:val="1"/>
          <w:wBefore w:w="508" w:type="dxa"/>
          <w:trHeight w:val="288"/>
        </w:trPr>
        <w:tc>
          <w:tcPr>
            <w:tcW w:w="2712" w:type="dxa"/>
            <w:tcBorders>
              <w:top w:val="nil"/>
              <w:left w:val="nil"/>
              <w:bottom w:val="nil"/>
              <w:right w:val="nil"/>
            </w:tcBorders>
            <w:shd w:val="clear" w:color="auto" w:fill="auto"/>
            <w:noWrap/>
            <w:vAlign w:val="bottom"/>
            <w:hideMark/>
          </w:tcPr>
          <w:p w14:paraId="3D7CBE42" w14:textId="77777777" w:rsidR="008B1E71" w:rsidRPr="008B1E71" w:rsidRDefault="008B1E71" w:rsidP="008B1E71">
            <w:pPr>
              <w:widowControl/>
              <w:autoSpaceDE/>
              <w:autoSpaceDN/>
              <w:jc w:val="right"/>
              <w:rPr>
                <w:rFonts w:ascii="Aptos Narrow" w:eastAsia="Times New Roman" w:hAnsi="Aptos Narrow" w:cs="Times New Roman"/>
                <w:color w:val="000000"/>
                <w:lang w:eastAsia="es-ES"/>
              </w:rPr>
            </w:pPr>
          </w:p>
        </w:tc>
        <w:tc>
          <w:tcPr>
            <w:tcW w:w="1518" w:type="dxa"/>
            <w:tcBorders>
              <w:top w:val="nil"/>
              <w:left w:val="single" w:sz="4" w:space="0" w:color="auto"/>
              <w:bottom w:val="single" w:sz="4" w:space="0" w:color="auto"/>
              <w:right w:val="nil"/>
            </w:tcBorders>
            <w:shd w:val="clear" w:color="000000" w:fill="ADADAD"/>
            <w:noWrap/>
            <w:vAlign w:val="bottom"/>
            <w:hideMark/>
          </w:tcPr>
          <w:p w14:paraId="759BC7DC" w14:textId="77777777" w:rsidR="008B1E71" w:rsidRPr="008B1E71" w:rsidRDefault="008B1E71" w:rsidP="008B1E71">
            <w:pPr>
              <w:widowControl/>
              <w:autoSpaceDE/>
              <w:autoSpaceDN/>
              <w:jc w:val="center"/>
              <w:rPr>
                <w:rFonts w:ascii="Aptos Narrow" w:eastAsia="Times New Roman" w:hAnsi="Aptos Narrow" w:cs="Times New Roman"/>
                <w:b/>
                <w:bCs/>
                <w:color w:val="000000"/>
                <w:lang w:eastAsia="es-ES"/>
              </w:rPr>
            </w:pPr>
            <w:r w:rsidRPr="008B1E71">
              <w:rPr>
                <w:rFonts w:ascii="Aptos Narrow" w:eastAsia="Times New Roman" w:hAnsi="Aptos Narrow" w:cs="Times New Roman"/>
                <w:b/>
                <w:bCs/>
                <w:color w:val="000000"/>
                <w:lang w:eastAsia="es-ES"/>
              </w:rPr>
              <w:t>95</w:t>
            </w:r>
          </w:p>
        </w:tc>
        <w:tc>
          <w:tcPr>
            <w:tcW w:w="1439" w:type="dxa"/>
            <w:tcBorders>
              <w:top w:val="nil"/>
              <w:left w:val="nil"/>
              <w:bottom w:val="single" w:sz="4" w:space="0" w:color="auto"/>
              <w:right w:val="single" w:sz="4" w:space="0" w:color="auto"/>
            </w:tcBorders>
            <w:shd w:val="clear" w:color="000000" w:fill="ADADAD"/>
            <w:noWrap/>
            <w:vAlign w:val="bottom"/>
            <w:hideMark/>
          </w:tcPr>
          <w:p w14:paraId="744F339C" w14:textId="77777777" w:rsidR="008B1E71" w:rsidRPr="008B1E71" w:rsidRDefault="008B1E71" w:rsidP="008B1E71">
            <w:pPr>
              <w:widowControl/>
              <w:autoSpaceDE/>
              <w:autoSpaceDN/>
              <w:jc w:val="center"/>
              <w:rPr>
                <w:rFonts w:ascii="Aptos Narrow" w:eastAsia="Times New Roman" w:hAnsi="Aptos Narrow" w:cs="Times New Roman"/>
                <w:b/>
                <w:bCs/>
                <w:color w:val="000000"/>
                <w:lang w:eastAsia="es-ES"/>
              </w:rPr>
            </w:pPr>
            <w:r w:rsidRPr="008B1E71">
              <w:rPr>
                <w:rFonts w:ascii="Aptos Narrow" w:eastAsia="Times New Roman" w:hAnsi="Aptos Narrow" w:cs="Times New Roman"/>
                <w:b/>
                <w:bCs/>
                <w:color w:val="000000"/>
                <w:lang w:eastAsia="es-ES"/>
              </w:rPr>
              <w:t>45</w:t>
            </w:r>
          </w:p>
        </w:tc>
      </w:tr>
    </w:tbl>
    <w:p w14:paraId="4EBAE508" w14:textId="35B2AF60" w:rsidR="00C33A8A" w:rsidRPr="00C55CE2" w:rsidRDefault="00C33A8A" w:rsidP="00C33A8A">
      <w:pPr>
        <w:pStyle w:val="BulletsNivel2"/>
        <w:numPr>
          <w:ilvl w:val="0"/>
          <w:numId w:val="0"/>
        </w:numPr>
        <w:spacing w:beforeLines="60" w:before="144" w:afterLines="60" w:after="144" w:line="276" w:lineRule="auto"/>
        <w:jc w:val="both"/>
        <w:rPr>
          <w:rFonts w:ascii="Aptos" w:hAnsi="Aptos"/>
          <w:sz w:val="22"/>
          <w:szCs w:val="22"/>
        </w:rPr>
      </w:pPr>
      <w:r w:rsidRPr="00C55CE2">
        <w:rPr>
          <w:rFonts w:ascii="Aptos" w:hAnsi="Aptos"/>
          <w:sz w:val="22"/>
          <w:szCs w:val="22"/>
        </w:rPr>
        <w:t xml:space="preserve">Se impartirán </w:t>
      </w:r>
      <w:r w:rsidR="00C55CE2" w:rsidRPr="00C55CE2">
        <w:rPr>
          <w:rFonts w:ascii="Aptos" w:hAnsi="Aptos"/>
          <w:sz w:val="22"/>
          <w:szCs w:val="22"/>
        </w:rPr>
        <w:t>2</w:t>
      </w:r>
      <w:r w:rsidRPr="00C55CE2">
        <w:rPr>
          <w:rFonts w:ascii="Aptos" w:hAnsi="Aptos"/>
          <w:sz w:val="22"/>
          <w:szCs w:val="22"/>
        </w:rPr>
        <w:t xml:space="preserve"> ediciones, con un volumen mínimo </w:t>
      </w:r>
      <w:r w:rsidR="009A70FE">
        <w:rPr>
          <w:rFonts w:ascii="Aptos" w:hAnsi="Aptos"/>
          <w:sz w:val="22"/>
          <w:szCs w:val="22"/>
        </w:rPr>
        <w:t xml:space="preserve">total </w:t>
      </w:r>
      <w:r w:rsidRPr="00C55CE2">
        <w:rPr>
          <w:rFonts w:ascii="Aptos" w:hAnsi="Aptos"/>
          <w:sz w:val="22"/>
          <w:szCs w:val="22"/>
        </w:rPr>
        <w:t xml:space="preserve">de </w:t>
      </w:r>
      <w:r w:rsidR="00C55CE2" w:rsidRPr="00C55CE2">
        <w:rPr>
          <w:rFonts w:ascii="Aptos" w:hAnsi="Aptos"/>
          <w:sz w:val="22"/>
          <w:szCs w:val="22"/>
        </w:rPr>
        <w:t>30</w:t>
      </w:r>
      <w:r w:rsidRPr="00C55CE2">
        <w:rPr>
          <w:rFonts w:ascii="Aptos" w:hAnsi="Aptos"/>
          <w:sz w:val="22"/>
          <w:szCs w:val="22"/>
        </w:rPr>
        <w:t xml:space="preserve"> alumnos</w:t>
      </w:r>
      <w:r w:rsidR="00D40B72">
        <w:rPr>
          <w:rFonts w:ascii="Aptos" w:hAnsi="Aptos"/>
          <w:sz w:val="22"/>
          <w:szCs w:val="22"/>
        </w:rPr>
        <w:t>,</w:t>
      </w:r>
      <w:r w:rsidRPr="009C0A07">
        <w:rPr>
          <w:rFonts w:ascii="Aptos" w:hAnsi="Aptos"/>
          <w:color w:val="7030A0"/>
          <w:sz w:val="22"/>
          <w:szCs w:val="22"/>
        </w:rPr>
        <w:t xml:space="preserve"> </w:t>
      </w:r>
      <w:r w:rsidRPr="00C55CE2">
        <w:rPr>
          <w:rFonts w:ascii="Aptos" w:hAnsi="Aptos"/>
          <w:sz w:val="22"/>
          <w:szCs w:val="22"/>
        </w:rPr>
        <w:t>con el siguiente desglose:</w:t>
      </w:r>
    </w:p>
    <w:p w14:paraId="72F143E3" w14:textId="6B7F9A4A" w:rsidR="00C33A8A" w:rsidRPr="00C55CE2" w:rsidRDefault="00C33A8A" w:rsidP="00C33A8A">
      <w:pPr>
        <w:pStyle w:val="BulletsNivel2"/>
        <w:numPr>
          <w:ilvl w:val="1"/>
          <w:numId w:val="29"/>
        </w:numPr>
        <w:spacing w:beforeLines="60" w:before="144" w:afterLines="60" w:after="144" w:line="276" w:lineRule="auto"/>
        <w:ind w:left="499" w:hanging="357"/>
        <w:contextualSpacing/>
        <w:rPr>
          <w:rFonts w:ascii="Aptos" w:hAnsi="Aptos"/>
          <w:sz w:val="22"/>
          <w:szCs w:val="22"/>
        </w:rPr>
      </w:pPr>
      <w:r w:rsidRPr="00C55CE2">
        <w:rPr>
          <w:rFonts w:ascii="Aptos" w:hAnsi="Aptos"/>
          <w:sz w:val="22"/>
          <w:szCs w:val="22"/>
        </w:rPr>
        <w:t xml:space="preserve">Región A (más desarrolladas): </w:t>
      </w:r>
      <w:r w:rsidR="00C55CE2" w:rsidRPr="00C55CE2">
        <w:rPr>
          <w:rFonts w:ascii="Aptos" w:hAnsi="Aptos"/>
          <w:sz w:val="22"/>
          <w:szCs w:val="22"/>
        </w:rPr>
        <w:t>1</w:t>
      </w:r>
      <w:r w:rsidRPr="00C55CE2">
        <w:rPr>
          <w:rFonts w:ascii="Aptos" w:hAnsi="Aptos"/>
          <w:sz w:val="22"/>
          <w:szCs w:val="22"/>
        </w:rPr>
        <w:t xml:space="preserve"> grupo / </w:t>
      </w:r>
      <w:r w:rsidR="00C55CE2" w:rsidRPr="00C55CE2">
        <w:rPr>
          <w:rFonts w:ascii="Aptos" w:hAnsi="Aptos"/>
          <w:sz w:val="22"/>
          <w:szCs w:val="22"/>
        </w:rPr>
        <w:t>2</w:t>
      </w:r>
      <w:r w:rsidRPr="00C55CE2">
        <w:rPr>
          <w:rFonts w:ascii="Aptos" w:hAnsi="Aptos"/>
          <w:sz w:val="22"/>
          <w:szCs w:val="22"/>
        </w:rPr>
        <w:t>0 asistentes</w:t>
      </w:r>
    </w:p>
    <w:p w14:paraId="2CC64F75" w14:textId="07F1449C" w:rsidR="00C33A8A" w:rsidRPr="00C55CE2" w:rsidRDefault="00C33A8A" w:rsidP="00C33A8A">
      <w:pPr>
        <w:pStyle w:val="BulletsNivel2"/>
        <w:numPr>
          <w:ilvl w:val="1"/>
          <w:numId w:val="29"/>
        </w:numPr>
        <w:spacing w:beforeLines="60" w:before="144" w:afterLines="60" w:after="144" w:line="276" w:lineRule="auto"/>
        <w:ind w:left="499" w:hanging="357"/>
        <w:contextualSpacing/>
        <w:rPr>
          <w:rFonts w:ascii="Aptos" w:hAnsi="Aptos"/>
          <w:sz w:val="22"/>
          <w:szCs w:val="22"/>
        </w:rPr>
      </w:pPr>
      <w:r w:rsidRPr="00C55CE2">
        <w:rPr>
          <w:rFonts w:ascii="Aptos" w:hAnsi="Aptos"/>
          <w:sz w:val="22"/>
          <w:szCs w:val="22"/>
        </w:rPr>
        <w:t>Región B (en transición): 1 grupo / 1</w:t>
      </w:r>
      <w:r w:rsidR="00C55CE2" w:rsidRPr="00C55CE2">
        <w:rPr>
          <w:rFonts w:ascii="Aptos" w:hAnsi="Aptos"/>
          <w:sz w:val="22"/>
          <w:szCs w:val="22"/>
        </w:rPr>
        <w:t>0</w:t>
      </w:r>
      <w:r w:rsidRPr="00C55CE2">
        <w:rPr>
          <w:rFonts w:ascii="Aptos" w:hAnsi="Aptos"/>
          <w:sz w:val="22"/>
          <w:szCs w:val="22"/>
        </w:rPr>
        <w:t xml:space="preserve"> asistentes</w:t>
      </w:r>
    </w:p>
    <w:p w14:paraId="21BE2446" w14:textId="5714DD35" w:rsidR="00605AB7" w:rsidRPr="00232CEE" w:rsidRDefault="00605AB7" w:rsidP="00605AB7">
      <w:pPr>
        <w:pStyle w:val="BulletsNivel2"/>
        <w:numPr>
          <w:ilvl w:val="0"/>
          <w:numId w:val="0"/>
        </w:numPr>
        <w:spacing w:beforeLines="60" w:before="144" w:afterLines="60" w:after="144" w:line="276" w:lineRule="auto"/>
        <w:jc w:val="both"/>
        <w:rPr>
          <w:rFonts w:ascii="Aptos" w:hAnsi="Aptos"/>
          <w:sz w:val="22"/>
          <w:szCs w:val="22"/>
        </w:rPr>
      </w:pPr>
      <w:r>
        <w:rPr>
          <w:rFonts w:ascii="Aptos" w:hAnsi="Aptos"/>
          <w:sz w:val="22"/>
          <w:szCs w:val="22"/>
        </w:rPr>
        <w:t xml:space="preserve">Cronograma de impartición previsto para la totalidad de las ediciones: </w:t>
      </w:r>
      <w:r w:rsidR="00C954B0">
        <w:rPr>
          <w:rFonts w:ascii="Aptos" w:hAnsi="Aptos"/>
          <w:sz w:val="22"/>
          <w:szCs w:val="22"/>
        </w:rPr>
        <w:t>noviembre</w:t>
      </w:r>
      <w:r>
        <w:rPr>
          <w:rFonts w:ascii="Aptos" w:hAnsi="Aptos"/>
          <w:sz w:val="22"/>
          <w:szCs w:val="22"/>
        </w:rPr>
        <w:t xml:space="preserve"> 202</w:t>
      </w:r>
      <w:r w:rsidR="00C954B0">
        <w:rPr>
          <w:rFonts w:ascii="Aptos" w:hAnsi="Aptos"/>
          <w:sz w:val="22"/>
          <w:szCs w:val="22"/>
        </w:rPr>
        <w:t>5</w:t>
      </w:r>
      <w:r>
        <w:rPr>
          <w:rFonts w:ascii="Aptos" w:hAnsi="Aptos"/>
          <w:sz w:val="22"/>
          <w:szCs w:val="22"/>
        </w:rPr>
        <w:t xml:space="preserve"> – enero 2027, pudiendo haber modificaciones durante la ejecución del proyecto en función de las necesidades. </w:t>
      </w:r>
    </w:p>
    <w:p w14:paraId="1129EBDF" w14:textId="77777777" w:rsidR="006C3A00" w:rsidRPr="00B64385" w:rsidRDefault="006C3A00" w:rsidP="004F1499">
      <w:pPr>
        <w:pStyle w:val="BulletsNivel2"/>
        <w:numPr>
          <w:ilvl w:val="0"/>
          <w:numId w:val="0"/>
        </w:numPr>
        <w:spacing w:before="60" w:after="60" w:line="276" w:lineRule="auto"/>
        <w:rPr>
          <w:rFonts w:ascii="Aptos" w:hAnsi="Aptos"/>
          <w:sz w:val="22"/>
          <w:szCs w:val="22"/>
        </w:rPr>
      </w:pPr>
    </w:p>
    <w:p w14:paraId="40B859D1" w14:textId="6B923401" w:rsidR="00730D30" w:rsidRPr="00B64385" w:rsidRDefault="00730D30" w:rsidP="004F1499">
      <w:pPr>
        <w:pStyle w:val="BulletsNivel2"/>
        <w:numPr>
          <w:ilvl w:val="0"/>
          <w:numId w:val="0"/>
        </w:numPr>
        <w:spacing w:before="60" w:after="60" w:line="276" w:lineRule="auto"/>
        <w:rPr>
          <w:rFonts w:ascii="Aptos" w:hAnsi="Aptos"/>
          <w:sz w:val="22"/>
          <w:szCs w:val="22"/>
        </w:rPr>
      </w:pPr>
      <w:r w:rsidRPr="00B64385">
        <w:rPr>
          <w:rFonts w:ascii="Aptos" w:hAnsi="Aptos"/>
          <w:b/>
          <w:bCs/>
          <w:sz w:val="22"/>
          <w:szCs w:val="22"/>
        </w:rPr>
        <w:t>Otros servicios asociados</w:t>
      </w:r>
      <w:r w:rsidR="003D05B7">
        <w:rPr>
          <w:rFonts w:ascii="Aptos" w:hAnsi="Aptos"/>
          <w:b/>
          <w:bCs/>
          <w:sz w:val="22"/>
          <w:szCs w:val="22"/>
        </w:rPr>
        <w:t xml:space="preserve"> a cada lote</w:t>
      </w:r>
      <w:r w:rsidRPr="00B64385">
        <w:rPr>
          <w:rFonts w:ascii="Aptos" w:hAnsi="Aptos"/>
          <w:b/>
          <w:bCs/>
          <w:sz w:val="22"/>
          <w:szCs w:val="22"/>
        </w:rPr>
        <w:t>:</w:t>
      </w:r>
    </w:p>
    <w:p w14:paraId="1E8215B1" w14:textId="4EE421F5" w:rsidR="000B2CBA" w:rsidRPr="00B64385" w:rsidRDefault="009A68AD" w:rsidP="004F1499">
      <w:pPr>
        <w:spacing w:before="60" w:after="60" w:line="276" w:lineRule="auto"/>
        <w:jc w:val="both"/>
        <w:rPr>
          <w:rFonts w:ascii="Aptos" w:hAnsi="Aptos"/>
        </w:rPr>
      </w:pPr>
      <w:r w:rsidRPr="00B64385">
        <w:rPr>
          <w:rFonts w:ascii="Aptos" w:hAnsi="Aptos"/>
        </w:rPr>
        <w:t>Del mismo modo</w:t>
      </w:r>
      <w:r w:rsidR="000B2CBA" w:rsidRPr="00B64385">
        <w:rPr>
          <w:rFonts w:ascii="Aptos" w:hAnsi="Aptos"/>
        </w:rPr>
        <w:t>,</w:t>
      </w:r>
      <w:r w:rsidR="005D33CB" w:rsidRPr="00B64385">
        <w:rPr>
          <w:rFonts w:ascii="Aptos" w:hAnsi="Aptos"/>
        </w:rPr>
        <w:t xml:space="preserve"> y como parte de los servicios requeridos</w:t>
      </w:r>
      <w:r w:rsidR="000B2CBA" w:rsidRPr="00B64385">
        <w:rPr>
          <w:rFonts w:ascii="Aptos" w:hAnsi="Aptos"/>
        </w:rPr>
        <w:t xml:space="preserve"> en est</w:t>
      </w:r>
      <w:r w:rsidR="005D33CB" w:rsidRPr="00B64385">
        <w:rPr>
          <w:rFonts w:ascii="Aptos" w:hAnsi="Aptos"/>
        </w:rPr>
        <w:t>e</w:t>
      </w:r>
      <w:r w:rsidR="0043534D" w:rsidRPr="00B64385">
        <w:rPr>
          <w:rFonts w:ascii="Aptos" w:hAnsi="Aptos"/>
        </w:rPr>
        <w:t xml:space="preserve"> pliego se solicita la </w:t>
      </w:r>
      <w:r w:rsidR="00DD2FCE" w:rsidRPr="00B64385">
        <w:rPr>
          <w:rFonts w:ascii="Aptos" w:hAnsi="Aptos"/>
        </w:rPr>
        <w:t>prestación de los</w:t>
      </w:r>
      <w:r w:rsidR="00065447" w:rsidRPr="00B64385">
        <w:rPr>
          <w:rFonts w:ascii="Aptos" w:hAnsi="Aptos"/>
        </w:rPr>
        <w:t xml:space="preserve"> siguientes servicios complementarios</w:t>
      </w:r>
      <w:r w:rsidR="0043534D" w:rsidRPr="00B64385">
        <w:rPr>
          <w:rFonts w:ascii="Aptos" w:hAnsi="Aptos"/>
        </w:rPr>
        <w:t xml:space="preserve"> para la ejecución del proyecto</w:t>
      </w:r>
      <w:r w:rsidR="00FB4CFE" w:rsidRPr="00B64385">
        <w:rPr>
          <w:rFonts w:ascii="Aptos" w:hAnsi="Aptos"/>
        </w:rPr>
        <w:t>:</w:t>
      </w:r>
    </w:p>
    <w:p w14:paraId="5C44FEAB" w14:textId="2A198A3E" w:rsidR="00FB4CFE" w:rsidRPr="00B64385" w:rsidRDefault="009C35EE" w:rsidP="004F1499">
      <w:pPr>
        <w:pStyle w:val="Prrafodelista"/>
        <w:numPr>
          <w:ilvl w:val="0"/>
          <w:numId w:val="8"/>
        </w:numPr>
        <w:spacing w:before="60" w:after="60" w:line="276" w:lineRule="auto"/>
        <w:rPr>
          <w:rFonts w:ascii="Aptos" w:hAnsi="Aptos"/>
        </w:rPr>
      </w:pPr>
      <w:r w:rsidRPr="00B64385">
        <w:rPr>
          <w:rFonts w:ascii="Aptos" w:hAnsi="Aptos"/>
        </w:rPr>
        <w:t>Asesoramiento en la b</w:t>
      </w:r>
      <w:r w:rsidR="000A3E62" w:rsidRPr="00B64385">
        <w:rPr>
          <w:rFonts w:ascii="Aptos" w:hAnsi="Aptos"/>
        </w:rPr>
        <w:t>úsqueda y localización de aulas para las sesiones presenciales, tanto teóricas como prácticas</w:t>
      </w:r>
      <w:r w:rsidR="008C309F" w:rsidRPr="00B64385">
        <w:rPr>
          <w:rFonts w:ascii="Aptos" w:hAnsi="Aptos"/>
        </w:rPr>
        <w:t>.</w:t>
      </w:r>
    </w:p>
    <w:p w14:paraId="663A9C07" w14:textId="6B3D664B" w:rsidR="00780008" w:rsidRPr="00B64385" w:rsidRDefault="008C309F" w:rsidP="004F1499">
      <w:pPr>
        <w:pStyle w:val="Prrafodelista"/>
        <w:numPr>
          <w:ilvl w:val="0"/>
          <w:numId w:val="8"/>
        </w:numPr>
        <w:spacing w:before="60" w:after="60" w:line="276" w:lineRule="auto"/>
        <w:rPr>
          <w:rFonts w:ascii="Aptos" w:hAnsi="Aptos"/>
        </w:rPr>
      </w:pPr>
      <w:r w:rsidRPr="00B64385">
        <w:rPr>
          <w:rFonts w:ascii="Aptos" w:hAnsi="Aptos"/>
        </w:rPr>
        <w:t>Servicio de g</w:t>
      </w:r>
      <w:r w:rsidR="005C7905" w:rsidRPr="00B64385">
        <w:rPr>
          <w:rFonts w:ascii="Aptos" w:hAnsi="Aptos"/>
        </w:rPr>
        <w:t>est</w:t>
      </w:r>
      <w:r w:rsidRPr="00B64385">
        <w:rPr>
          <w:rFonts w:ascii="Aptos" w:hAnsi="Aptos"/>
        </w:rPr>
        <w:t>ión</w:t>
      </w:r>
      <w:r w:rsidR="00087D0B" w:rsidRPr="00B64385">
        <w:rPr>
          <w:rFonts w:ascii="Aptos" w:hAnsi="Aptos"/>
        </w:rPr>
        <w:t xml:space="preserve"> </w:t>
      </w:r>
      <w:r w:rsidRPr="00B64385">
        <w:rPr>
          <w:rFonts w:ascii="Aptos" w:hAnsi="Aptos"/>
        </w:rPr>
        <w:t xml:space="preserve">y dinamización </w:t>
      </w:r>
      <w:r w:rsidR="00087D0B" w:rsidRPr="00B64385">
        <w:rPr>
          <w:rFonts w:ascii="Aptos" w:hAnsi="Aptos"/>
        </w:rPr>
        <w:t xml:space="preserve">de </w:t>
      </w:r>
      <w:r w:rsidRPr="00B64385">
        <w:rPr>
          <w:rFonts w:ascii="Aptos" w:hAnsi="Aptos"/>
        </w:rPr>
        <w:t>formación</w:t>
      </w:r>
      <w:r w:rsidR="003D62A4" w:rsidRPr="00B64385">
        <w:rPr>
          <w:rFonts w:ascii="Aptos" w:hAnsi="Aptos"/>
        </w:rPr>
        <w:t>.</w:t>
      </w:r>
    </w:p>
    <w:p w14:paraId="259F24AC" w14:textId="1C96DF22" w:rsidR="00360DA6" w:rsidRPr="00B84D5B" w:rsidRDefault="0013773B" w:rsidP="004F1499">
      <w:pPr>
        <w:spacing w:before="60" w:after="60" w:line="276" w:lineRule="auto"/>
        <w:jc w:val="both"/>
        <w:rPr>
          <w:rFonts w:ascii="Aptos" w:hAnsi="Aptos"/>
        </w:rPr>
      </w:pPr>
      <w:r w:rsidRPr="00B64385">
        <w:rPr>
          <w:rFonts w:ascii="Aptos" w:hAnsi="Aptos"/>
        </w:rPr>
        <w:t>La entidad adjudicatari</w:t>
      </w:r>
      <w:r w:rsidR="00FB78F8" w:rsidRPr="00B64385">
        <w:rPr>
          <w:rFonts w:ascii="Aptos" w:hAnsi="Aptos"/>
        </w:rPr>
        <w:t>a</w:t>
      </w:r>
      <w:r w:rsidR="00940179" w:rsidRPr="00B64385">
        <w:rPr>
          <w:rFonts w:ascii="Aptos" w:hAnsi="Aptos"/>
        </w:rPr>
        <w:t xml:space="preserve">, para la ejecución del contrato, se </w:t>
      </w:r>
      <w:r w:rsidR="00940179" w:rsidRPr="00232CEE">
        <w:rPr>
          <w:rFonts w:ascii="Aptos" w:hAnsi="Aptos"/>
        </w:rPr>
        <w:t xml:space="preserve">adecuará a la operativa y </w:t>
      </w:r>
      <w:r w:rsidR="00940179" w:rsidRPr="00B84D5B">
        <w:rPr>
          <w:rFonts w:ascii="Aptos" w:hAnsi="Aptos"/>
        </w:rPr>
        <w:t>funcionalidades del servicio indicada en este pliego</w:t>
      </w:r>
      <w:r w:rsidR="00D11EC1" w:rsidRPr="00B84D5B">
        <w:rPr>
          <w:rFonts w:ascii="Aptos" w:hAnsi="Aptos"/>
        </w:rPr>
        <w:t>.</w:t>
      </w:r>
    </w:p>
    <w:bookmarkEnd w:id="1"/>
    <w:p w14:paraId="46E36EC6" w14:textId="77777777" w:rsidR="003B3096" w:rsidRPr="00B84D5B" w:rsidRDefault="003B3096" w:rsidP="004F1499">
      <w:pPr>
        <w:spacing w:before="60" w:after="60" w:line="276" w:lineRule="auto"/>
        <w:jc w:val="both"/>
        <w:rPr>
          <w:rFonts w:ascii="Aptos" w:hAnsi="Aptos"/>
        </w:rPr>
      </w:pPr>
      <w:r w:rsidRPr="00B84D5B">
        <w:rPr>
          <w:rFonts w:ascii="Aptos" w:hAnsi="Aptos"/>
        </w:rPr>
        <w:t>Todos los servicios puestos a disposición por el adjudicatario tendrán como objetivo cubrir los indicadores mínimos descritos en el convenio, por lo que deberán proporcionar todos los medios técnicos y humanos, y ser redimensionados para lograr el alcance descrito.</w:t>
      </w:r>
    </w:p>
    <w:p w14:paraId="76426490" w14:textId="21D1CC66" w:rsidR="00DF553E" w:rsidRPr="00232CEE" w:rsidRDefault="00192FCE" w:rsidP="00760471">
      <w:pPr>
        <w:pStyle w:val="Textoindependiente"/>
        <w:spacing w:beforeLines="60" w:before="144" w:afterLines="60" w:after="144" w:line="276" w:lineRule="auto"/>
        <w:ind w:left="0"/>
        <w:jc w:val="left"/>
        <w:rPr>
          <w:rFonts w:ascii="Aptos" w:hAnsi="Aptos"/>
          <w:b/>
          <w:bCs/>
          <w:u w:val="single"/>
        </w:rPr>
      </w:pPr>
      <w:r w:rsidRPr="00232CEE">
        <w:rPr>
          <w:rFonts w:ascii="Aptos" w:hAnsi="Aptos"/>
          <w:noProof/>
          <w:color w:val="FF0000"/>
          <w:lang w:eastAsia="es-ES"/>
        </w:rPr>
        <mc:AlternateContent>
          <mc:Choice Requires="wps">
            <w:drawing>
              <wp:anchor distT="0" distB="0" distL="0" distR="0" simplePos="0" relativeHeight="251658242" behindDoc="1" locked="0" layoutInCell="1" allowOverlap="1" wp14:anchorId="14504D15" wp14:editId="46019A4D">
                <wp:simplePos x="0" y="0"/>
                <wp:positionH relativeFrom="margin">
                  <wp:align>center</wp:align>
                </wp:positionH>
                <wp:positionV relativeFrom="paragraph">
                  <wp:posOffset>139609</wp:posOffset>
                </wp:positionV>
                <wp:extent cx="5544185" cy="216535"/>
                <wp:effectExtent l="0" t="0" r="18415" b="12065"/>
                <wp:wrapTopAndBottom/>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FBDB35" w14:textId="284F5896" w:rsidR="00192FCE" w:rsidRPr="005C5611" w:rsidRDefault="00DE6A5F" w:rsidP="00EB62F8">
                            <w:pPr>
                              <w:spacing w:line="276" w:lineRule="auto"/>
                              <w:ind w:left="-142" w:firstLine="284"/>
                              <w:jc w:val="both"/>
                              <w:rPr>
                                <w:rFonts w:ascii="Avenir Next LT Pro" w:hAnsi="Avenir Next LT Pro"/>
                                <w:b/>
                                <w:bCs/>
                              </w:rPr>
                            </w:pPr>
                            <w:r>
                              <w:rPr>
                                <w:rFonts w:ascii="Avenir Next LT Pro" w:hAnsi="Avenir Next LT Pro"/>
                                <w:b/>
                                <w:bCs/>
                              </w:rPr>
                              <w:t>2</w:t>
                            </w:r>
                            <w:r w:rsidR="00192FCE" w:rsidRPr="005C5611">
                              <w:rPr>
                                <w:rFonts w:ascii="Avenir Next LT Pro" w:hAnsi="Avenir Next LT Pro"/>
                                <w:b/>
                                <w:bCs/>
                              </w:rPr>
                              <w:t>.- Servicios a prestar por el adjudicatario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04D15" id="Text Box 5" o:spid="_x0000_s1027" type="#_x0000_t202" style="position:absolute;margin-left:0;margin-top:11pt;width:436.55pt;height:17.05pt;z-index:-25165823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" filled="f" strokeweight=".48pt">
                <v:textbox inset="0,0,0,0">
                  <w:txbxContent>
                    <w:p w14:paraId="15FBDB35" w14:textId="284F5896" w:rsidR="00192FCE" w:rsidRPr="005C5611" w:rsidRDefault="00DE6A5F" w:rsidP="00EB62F8">
                      <w:pPr>
                        <w:spacing w:line="276" w:lineRule="auto"/>
                        <w:ind w:left="-142" w:firstLine="284"/>
                        <w:jc w:val="both"/>
                        <w:rPr>
                          <w:rFonts w:ascii="Avenir Next LT Pro" w:hAnsi="Avenir Next LT Pro"/>
                          <w:b/>
                          <w:bCs/>
                        </w:rPr>
                      </w:pPr>
                      <w:r>
                        <w:rPr>
                          <w:rFonts w:ascii="Avenir Next LT Pro" w:hAnsi="Avenir Next LT Pro"/>
                          <w:b/>
                          <w:bCs/>
                        </w:rPr>
                        <w:t>2</w:t>
                      </w:r>
                      <w:r w:rsidR="00192FCE" w:rsidRPr="005C5611">
                        <w:rPr>
                          <w:rFonts w:ascii="Avenir Next LT Pro" w:hAnsi="Avenir Next LT Pro"/>
                          <w:b/>
                          <w:bCs/>
                        </w:rPr>
                        <w:t>.- Servicios a prestar por el adjudicatario</w:t>
                      </w:r>
                    </w:p>
                  </w:txbxContent>
                </v:textbox>
                <w10:wrap type="topAndBottom" anchorx="margin"/>
              </v:shape>
            </w:pict>
          </mc:Fallback>
        </mc:AlternateContent>
      </w:r>
      <w:proofErr w:type="gramStart"/>
      <w:r w:rsidR="007A66B6" w:rsidRPr="00232CEE">
        <w:rPr>
          <w:rFonts w:ascii="Aptos" w:hAnsi="Aptos"/>
          <w:b/>
          <w:bCs/>
          <w:u w:val="single"/>
        </w:rPr>
        <w:t>PRINCIPALES ACTIVIDADES A REALIZAR</w:t>
      </w:r>
      <w:proofErr w:type="gramEnd"/>
      <w:r w:rsidR="007A66B6" w:rsidRPr="00232CEE">
        <w:rPr>
          <w:rFonts w:ascii="Aptos" w:hAnsi="Aptos"/>
          <w:b/>
          <w:bCs/>
          <w:u w:val="single"/>
        </w:rPr>
        <w:t xml:space="preserve"> POR EL PROVEEDOR</w:t>
      </w:r>
    </w:p>
    <w:p w14:paraId="01D2E56C" w14:textId="300A4D6A" w:rsidR="00192FCE" w:rsidRPr="00325F47" w:rsidRDefault="006F5470" w:rsidP="004F1499">
      <w:pPr>
        <w:spacing w:beforeLines="60" w:before="144" w:afterLines="60" w:after="144" w:line="276" w:lineRule="auto"/>
        <w:ind w:left="349"/>
        <w:jc w:val="both"/>
        <w:rPr>
          <w:rFonts w:ascii="Aptos" w:hAnsi="Aptos"/>
        </w:rPr>
      </w:pPr>
      <w:r w:rsidRPr="00232CEE">
        <w:rPr>
          <w:rFonts w:ascii="Aptos" w:hAnsi="Aptos"/>
        </w:rPr>
        <w:t>Las principales actividades</w:t>
      </w:r>
      <w:r w:rsidR="00DF553E" w:rsidRPr="00232CEE">
        <w:rPr>
          <w:rFonts w:ascii="Aptos" w:hAnsi="Aptos"/>
        </w:rPr>
        <w:t xml:space="preserve"> </w:t>
      </w:r>
      <w:r w:rsidRPr="00232CEE">
        <w:rPr>
          <w:rFonts w:ascii="Aptos" w:hAnsi="Aptos"/>
        </w:rPr>
        <w:t>para realizar</w:t>
      </w:r>
      <w:r w:rsidR="00192FCE" w:rsidRPr="00232CEE">
        <w:rPr>
          <w:rFonts w:ascii="Aptos" w:hAnsi="Aptos"/>
        </w:rPr>
        <w:t xml:space="preserve"> por el proveedor</w:t>
      </w:r>
      <w:r w:rsidR="00B3610A" w:rsidRPr="00232CEE">
        <w:rPr>
          <w:rFonts w:ascii="Aptos" w:hAnsi="Aptos"/>
        </w:rPr>
        <w:t xml:space="preserve">, así como por </w:t>
      </w:r>
      <w:r w:rsidR="007C2049" w:rsidRPr="00232CEE">
        <w:rPr>
          <w:rFonts w:ascii="Aptos" w:hAnsi="Aptos"/>
        </w:rPr>
        <w:t xml:space="preserve">los </w:t>
      </w:r>
      <w:r w:rsidR="00B3610A" w:rsidRPr="00232CEE">
        <w:rPr>
          <w:rFonts w:ascii="Aptos" w:hAnsi="Aptos"/>
        </w:rPr>
        <w:t>perfil</w:t>
      </w:r>
      <w:r w:rsidR="007C2049" w:rsidRPr="00232CEE">
        <w:rPr>
          <w:rFonts w:ascii="Aptos" w:hAnsi="Aptos"/>
        </w:rPr>
        <w:t>es</w:t>
      </w:r>
      <w:r w:rsidR="00B3610A" w:rsidRPr="00232CEE">
        <w:rPr>
          <w:rFonts w:ascii="Aptos" w:hAnsi="Aptos"/>
        </w:rPr>
        <w:t xml:space="preserve"> de docente</w:t>
      </w:r>
      <w:r w:rsidR="007C2049" w:rsidRPr="00232CEE">
        <w:rPr>
          <w:rFonts w:ascii="Aptos" w:hAnsi="Aptos"/>
        </w:rPr>
        <w:t>s</w:t>
      </w:r>
      <w:r w:rsidR="00B3610A" w:rsidRPr="00232CEE">
        <w:rPr>
          <w:rFonts w:ascii="Aptos" w:hAnsi="Aptos"/>
        </w:rPr>
        <w:t xml:space="preserve"> </w:t>
      </w:r>
      <w:r w:rsidR="00B3610A" w:rsidRPr="00325F47">
        <w:rPr>
          <w:rFonts w:ascii="Aptos" w:hAnsi="Aptos"/>
        </w:rPr>
        <w:t>experto</w:t>
      </w:r>
      <w:r w:rsidR="007C2049" w:rsidRPr="00325F47">
        <w:rPr>
          <w:rFonts w:ascii="Aptos" w:hAnsi="Aptos"/>
        </w:rPr>
        <w:t>s/as</w:t>
      </w:r>
      <w:r w:rsidR="00B3610A" w:rsidRPr="00325F47">
        <w:rPr>
          <w:rFonts w:ascii="Aptos" w:hAnsi="Aptos"/>
        </w:rPr>
        <w:t xml:space="preserve"> y </w:t>
      </w:r>
      <w:r w:rsidR="00B066EE" w:rsidRPr="00325F47">
        <w:rPr>
          <w:rFonts w:ascii="Aptos" w:hAnsi="Aptos"/>
        </w:rPr>
        <w:t>coordinadores</w:t>
      </w:r>
      <w:r w:rsidR="00192FCE" w:rsidRPr="00325F47">
        <w:rPr>
          <w:rFonts w:ascii="Aptos" w:hAnsi="Aptos"/>
        </w:rPr>
        <w:t xml:space="preserve"> son:</w:t>
      </w:r>
    </w:p>
    <w:p w14:paraId="12B81297" w14:textId="7E95A6AC" w:rsidR="00192FCE" w:rsidRPr="00325F47" w:rsidRDefault="00B066EE" w:rsidP="009C235D">
      <w:pPr>
        <w:pStyle w:val="Prrafodelista"/>
        <w:widowControl/>
        <w:numPr>
          <w:ilvl w:val="0"/>
          <w:numId w:val="12"/>
        </w:numPr>
        <w:autoSpaceDE/>
        <w:autoSpaceDN/>
        <w:spacing w:beforeLines="60" w:before="144" w:afterLines="60" w:after="144" w:line="276" w:lineRule="auto"/>
        <w:ind w:left="709"/>
        <w:rPr>
          <w:rFonts w:ascii="Aptos" w:hAnsi="Aptos"/>
        </w:rPr>
      </w:pPr>
      <w:r w:rsidRPr="00325F47">
        <w:rPr>
          <w:rFonts w:ascii="Aptos" w:hAnsi="Aptos"/>
        </w:rPr>
        <w:t>Desarrollo, p</w:t>
      </w:r>
      <w:r w:rsidR="000A495F" w:rsidRPr="00325F47">
        <w:rPr>
          <w:rFonts w:ascii="Aptos" w:hAnsi="Aptos"/>
        </w:rPr>
        <w:t>reparación e impartición de las acciones formativa</w:t>
      </w:r>
      <w:r w:rsidR="0032445B" w:rsidRPr="00325F47">
        <w:rPr>
          <w:rFonts w:ascii="Aptos" w:hAnsi="Aptos"/>
        </w:rPr>
        <w:t>s</w:t>
      </w:r>
    </w:p>
    <w:p w14:paraId="4CA2BA0D" w14:textId="77777777" w:rsidR="00001D9C" w:rsidRPr="00325F47" w:rsidRDefault="00001D9C" w:rsidP="004F1499">
      <w:pPr>
        <w:widowControl/>
        <w:numPr>
          <w:ilvl w:val="0"/>
          <w:numId w:val="12"/>
        </w:numPr>
        <w:autoSpaceDE/>
        <w:autoSpaceDN/>
        <w:spacing w:beforeLines="60" w:before="144" w:afterLines="60" w:after="144" w:line="276" w:lineRule="auto"/>
        <w:ind w:left="709"/>
        <w:jc w:val="both"/>
        <w:rPr>
          <w:rFonts w:ascii="Aptos" w:hAnsi="Aptos"/>
        </w:rPr>
      </w:pPr>
      <w:r w:rsidRPr="00325F47">
        <w:rPr>
          <w:rFonts w:ascii="Aptos" w:hAnsi="Aptos"/>
        </w:rPr>
        <w:t>Optimización de los recursos humanos, técnicos y materiales destinados al proyecto.</w:t>
      </w:r>
    </w:p>
    <w:p w14:paraId="52AA9055" w14:textId="77777777" w:rsidR="00325F47" w:rsidRPr="00325F47" w:rsidRDefault="00001D9C" w:rsidP="00BE2F53">
      <w:pPr>
        <w:widowControl/>
        <w:numPr>
          <w:ilvl w:val="0"/>
          <w:numId w:val="12"/>
        </w:numPr>
        <w:autoSpaceDE/>
        <w:autoSpaceDN/>
        <w:spacing w:beforeLines="60" w:before="144" w:afterLines="60" w:after="144" w:line="276" w:lineRule="auto"/>
        <w:ind w:left="709"/>
        <w:jc w:val="both"/>
        <w:rPr>
          <w:rFonts w:ascii="Aptos" w:hAnsi="Aptos"/>
        </w:rPr>
      </w:pPr>
      <w:r w:rsidRPr="00325F47">
        <w:rPr>
          <w:rFonts w:ascii="Aptos" w:hAnsi="Aptos"/>
        </w:rPr>
        <w:lastRenderedPageBreak/>
        <w:t>Poner en marcha una metodología didáctica acorde flexible al contenido y a las necesidades del alumnado</w:t>
      </w:r>
      <w:r w:rsidR="00DD3083" w:rsidRPr="00325F47">
        <w:rPr>
          <w:rFonts w:ascii="Aptos" w:hAnsi="Aptos"/>
        </w:rPr>
        <w:t>, y según se determine en</w:t>
      </w:r>
      <w:r w:rsidR="00B066EE" w:rsidRPr="00325F47">
        <w:rPr>
          <w:rFonts w:ascii="Aptos" w:hAnsi="Aptos"/>
        </w:rPr>
        <w:t xml:space="preserve"> el proyecto para </w:t>
      </w:r>
      <w:r w:rsidR="00DD3083" w:rsidRPr="00325F47">
        <w:rPr>
          <w:rFonts w:ascii="Aptos" w:hAnsi="Aptos"/>
        </w:rPr>
        <w:t>cada acción formativa.</w:t>
      </w:r>
      <w:r w:rsidRPr="00325F47">
        <w:rPr>
          <w:rFonts w:ascii="Aptos" w:hAnsi="Aptos"/>
        </w:rPr>
        <w:t xml:space="preserve"> </w:t>
      </w:r>
    </w:p>
    <w:p w14:paraId="485979BA" w14:textId="68139791" w:rsidR="00963A5C" w:rsidRPr="00325F47" w:rsidRDefault="000118BD" w:rsidP="00BE2F53">
      <w:pPr>
        <w:widowControl/>
        <w:numPr>
          <w:ilvl w:val="0"/>
          <w:numId w:val="12"/>
        </w:numPr>
        <w:autoSpaceDE/>
        <w:autoSpaceDN/>
        <w:spacing w:beforeLines="60" w:before="144" w:afterLines="60" w:after="144" w:line="276" w:lineRule="auto"/>
        <w:ind w:left="709"/>
        <w:jc w:val="both"/>
        <w:rPr>
          <w:rFonts w:ascii="Aptos" w:hAnsi="Aptos"/>
        </w:rPr>
      </w:pPr>
      <w:r w:rsidRPr="00325F47">
        <w:rPr>
          <w:rFonts w:ascii="Aptos" w:hAnsi="Aptos"/>
        </w:rPr>
        <w:t>Se garantizará la accesibilidad de todos lo</w:t>
      </w:r>
      <w:r w:rsidR="00325F47" w:rsidRPr="00325F47">
        <w:rPr>
          <w:rFonts w:ascii="Aptos" w:hAnsi="Aptos"/>
        </w:rPr>
        <w:t>s</w:t>
      </w:r>
      <w:r w:rsidRPr="00325F47">
        <w:rPr>
          <w:rFonts w:ascii="Aptos" w:hAnsi="Aptos"/>
        </w:rPr>
        <w:t xml:space="preserve"> contenidos mediante el aprendizaje inclusivo y el diseño universal para el aprendizaje (DUA), aplicando a los diferentes ámbitos del proyecto: accesibilidad web, docencia, recursos didácticos y apoyos requeridos atendiendo a los diferentes tipos de discapacidad.</w:t>
      </w:r>
      <w:r w:rsidR="00325F47" w:rsidRPr="00325F47">
        <w:rPr>
          <w:rFonts w:ascii="Aptos" w:hAnsi="Aptos"/>
        </w:rPr>
        <w:t xml:space="preserve"> </w:t>
      </w:r>
      <w:r w:rsidR="00001D9C" w:rsidRPr="00325F47">
        <w:rPr>
          <w:rFonts w:ascii="Aptos" w:hAnsi="Aptos"/>
        </w:rPr>
        <w:t>E</w:t>
      </w:r>
      <w:r w:rsidR="00790355" w:rsidRPr="00325F47">
        <w:rPr>
          <w:rFonts w:ascii="Aptos" w:hAnsi="Aptos"/>
        </w:rPr>
        <w:t xml:space="preserve">n el caso </w:t>
      </w:r>
      <w:r w:rsidRPr="00325F47">
        <w:rPr>
          <w:rFonts w:ascii="Aptos" w:hAnsi="Aptos"/>
        </w:rPr>
        <w:t xml:space="preserve">de los materiales didácticos y </w:t>
      </w:r>
      <w:r w:rsidR="00C90FF6" w:rsidRPr="00325F47">
        <w:rPr>
          <w:rFonts w:ascii="Aptos" w:hAnsi="Aptos"/>
        </w:rPr>
        <w:t>contenidos</w:t>
      </w:r>
      <w:r w:rsidR="00325F47" w:rsidRPr="00325F47">
        <w:rPr>
          <w:rFonts w:ascii="Aptos" w:hAnsi="Aptos"/>
        </w:rPr>
        <w:t xml:space="preserve"> proporcionados por el proveedor</w:t>
      </w:r>
      <w:r w:rsidR="00C90FF6" w:rsidRPr="00325F47">
        <w:rPr>
          <w:rFonts w:ascii="Aptos" w:hAnsi="Aptos"/>
        </w:rPr>
        <w:t>, deberán</w:t>
      </w:r>
      <w:r w:rsidRPr="00325F47">
        <w:rPr>
          <w:rFonts w:ascii="Aptos" w:hAnsi="Aptos"/>
        </w:rPr>
        <w:t xml:space="preserve"> ser </w:t>
      </w:r>
      <w:r w:rsidR="00001D9C" w:rsidRPr="00325F47">
        <w:rPr>
          <w:rFonts w:ascii="Aptos" w:hAnsi="Aptos"/>
        </w:rPr>
        <w:t>accesible y de calidad adaptado a las acciones formativas</w:t>
      </w:r>
      <w:r w:rsidR="00A46CD7" w:rsidRPr="00325F47">
        <w:rPr>
          <w:rFonts w:ascii="Aptos" w:hAnsi="Aptos"/>
        </w:rPr>
        <w:t>.</w:t>
      </w:r>
      <w:r w:rsidR="00761D48" w:rsidRPr="00325F47">
        <w:rPr>
          <w:rFonts w:ascii="Aptos" w:hAnsi="Aptos"/>
        </w:rPr>
        <w:t xml:space="preserve"> Esta información se amplía en el siguiente punto de este pliego.</w:t>
      </w:r>
    </w:p>
    <w:p w14:paraId="0CEF9BBC" w14:textId="3544262C" w:rsidR="00001D9C" w:rsidRPr="00325F47" w:rsidRDefault="00001D9C" w:rsidP="004F1499">
      <w:pPr>
        <w:widowControl/>
        <w:numPr>
          <w:ilvl w:val="0"/>
          <w:numId w:val="11"/>
        </w:numPr>
        <w:autoSpaceDE/>
        <w:autoSpaceDN/>
        <w:spacing w:beforeLines="60" w:before="144" w:afterLines="60" w:after="144" w:line="276" w:lineRule="auto"/>
        <w:ind w:left="709"/>
        <w:jc w:val="both"/>
        <w:rPr>
          <w:rFonts w:ascii="Aptos" w:hAnsi="Aptos"/>
        </w:rPr>
      </w:pPr>
      <w:r w:rsidRPr="00325F47">
        <w:rPr>
          <w:rFonts w:ascii="Aptos" w:hAnsi="Aptos"/>
        </w:rPr>
        <w:t xml:space="preserve">Impartición del contenido </w:t>
      </w:r>
      <w:r w:rsidR="00A46CD7" w:rsidRPr="00325F47">
        <w:rPr>
          <w:rFonts w:ascii="Aptos" w:hAnsi="Aptos"/>
        </w:rPr>
        <w:t>de las acciones formativas</w:t>
      </w:r>
      <w:r w:rsidRPr="00325F47">
        <w:rPr>
          <w:rFonts w:ascii="Aptos" w:hAnsi="Aptos"/>
        </w:rPr>
        <w:t xml:space="preserve"> </w:t>
      </w:r>
      <w:r w:rsidR="00790355" w:rsidRPr="00325F47">
        <w:rPr>
          <w:rFonts w:ascii="Aptos" w:hAnsi="Aptos"/>
        </w:rPr>
        <w:t>presenciales y a distancia</w:t>
      </w:r>
      <w:r w:rsidR="00AE6DB2">
        <w:rPr>
          <w:rFonts w:ascii="Aptos" w:hAnsi="Aptos"/>
        </w:rPr>
        <w:t>, según corresponda a cada lote,</w:t>
      </w:r>
      <w:r w:rsidR="00790355" w:rsidRPr="00325F47">
        <w:rPr>
          <w:rFonts w:ascii="Aptos" w:hAnsi="Aptos"/>
        </w:rPr>
        <w:t xml:space="preserve"> </w:t>
      </w:r>
      <w:r w:rsidRPr="00325F47">
        <w:rPr>
          <w:rFonts w:ascii="Aptos" w:hAnsi="Aptos"/>
        </w:rPr>
        <w:t>por personal docente experto.</w:t>
      </w:r>
    </w:p>
    <w:p w14:paraId="285B9613" w14:textId="4B5BDCE1" w:rsidR="00001D9C" w:rsidRPr="00325F47" w:rsidRDefault="00001D9C" w:rsidP="004F1499">
      <w:pPr>
        <w:widowControl/>
        <w:numPr>
          <w:ilvl w:val="0"/>
          <w:numId w:val="10"/>
        </w:numPr>
        <w:autoSpaceDE/>
        <w:autoSpaceDN/>
        <w:spacing w:beforeLines="60" w:before="144" w:afterLines="60" w:after="144" w:line="276" w:lineRule="auto"/>
        <w:ind w:left="709"/>
        <w:jc w:val="both"/>
        <w:rPr>
          <w:rFonts w:ascii="Aptos" w:hAnsi="Aptos"/>
        </w:rPr>
      </w:pPr>
      <w:r w:rsidRPr="00325F47">
        <w:rPr>
          <w:rFonts w:ascii="Aptos" w:hAnsi="Aptos"/>
        </w:rPr>
        <w:t xml:space="preserve">Servicio de tutorías </w:t>
      </w:r>
      <w:r w:rsidR="00790355" w:rsidRPr="00325F47">
        <w:rPr>
          <w:rFonts w:ascii="Aptos" w:hAnsi="Aptos"/>
        </w:rPr>
        <w:t>definido en las acciones correspondientes</w:t>
      </w:r>
      <w:r w:rsidRPr="00325F47">
        <w:rPr>
          <w:rFonts w:ascii="Aptos" w:hAnsi="Aptos"/>
        </w:rPr>
        <w:t>.</w:t>
      </w:r>
    </w:p>
    <w:p w14:paraId="5C990D60" w14:textId="5E9CE3BB" w:rsidR="00001D9C" w:rsidRPr="00325F47" w:rsidRDefault="00790355" w:rsidP="004F1499">
      <w:pPr>
        <w:widowControl/>
        <w:numPr>
          <w:ilvl w:val="0"/>
          <w:numId w:val="10"/>
        </w:numPr>
        <w:autoSpaceDE/>
        <w:autoSpaceDN/>
        <w:spacing w:beforeLines="60" w:before="144" w:afterLines="60" w:after="144" w:line="276" w:lineRule="auto"/>
        <w:ind w:left="709"/>
        <w:jc w:val="both"/>
        <w:rPr>
          <w:rFonts w:ascii="Aptos" w:hAnsi="Aptos"/>
        </w:rPr>
      </w:pPr>
      <w:r w:rsidRPr="00325F47">
        <w:rPr>
          <w:rFonts w:ascii="Aptos" w:hAnsi="Aptos"/>
        </w:rPr>
        <w:t>Elaboración del calendario, y c</w:t>
      </w:r>
      <w:r w:rsidR="0024083A" w:rsidRPr="00325F47">
        <w:rPr>
          <w:rFonts w:ascii="Aptos" w:hAnsi="Aptos"/>
        </w:rPr>
        <w:t>umplimiento</w:t>
      </w:r>
      <w:r w:rsidR="00001D9C" w:rsidRPr="00325F47">
        <w:rPr>
          <w:rFonts w:ascii="Aptos" w:hAnsi="Aptos"/>
        </w:rPr>
        <w:t xml:space="preserve"> </w:t>
      </w:r>
      <w:r w:rsidR="003D62A4" w:rsidRPr="00325F47">
        <w:rPr>
          <w:rFonts w:ascii="Aptos" w:hAnsi="Aptos"/>
        </w:rPr>
        <w:t xml:space="preserve">de los hitos </w:t>
      </w:r>
      <w:r w:rsidRPr="00325F47">
        <w:rPr>
          <w:rFonts w:ascii="Aptos" w:hAnsi="Aptos"/>
        </w:rPr>
        <w:t>e indicadores en él propuestos</w:t>
      </w:r>
      <w:r w:rsidR="00001D9C" w:rsidRPr="00325F47">
        <w:rPr>
          <w:rFonts w:ascii="Aptos" w:hAnsi="Aptos"/>
        </w:rPr>
        <w:t>.</w:t>
      </w:r>
    </w:p>
    <w:p w14:paraId="76A2F7BC" w14:textId="77777777" w:rsidR="00001D9C" w:rsidRPr="00325F47" w:rsidRDefault="00001D9C" w:rsidP="004F1499">
      <w:pPr>
        <w:widowControl/>
        <w:numPr>
          <w:ilvl w:val="0"/>
          <w:numId w:val="10"/>
        </w:numPr>
        <w:autoSpaceDE/>
        <w:autoSpaceDN/>
        <w:spacing w:beforeLines="60" w:before="144" w:afterLines="60" w:after="144" w:line="276" w:lineRule="auto"/>
        <w:ind w:left="709"/>
        <w:jc w:val="both"/>
        <w:rPr>
          <w:rFonts w:ascii="Aptos" w:hAnsi="Aptos"/>
        </w:rPr>
      </w:pPr>
      <w:r w:rsidRPr="00325F47">
        <w:rPr>
          <w:rFonts w:ascii="Aptos" w:hAnsi="Aptos"/>
        </w:rPr>
        <w:t>Realización de las adaptaciones curriculares oportunas y de la prestación de refuerzo necesaria a cada nivel de alumnado.</w:t>
      </w:r>
    </w:p>
    <w:p w14:paraId="5325BFAE" w14:textId="23EF9FC8" w:rsidR="00001D9C" w:rsidRPr="00232CEE" w:rsidRDefault="00001D9C" w:rsidP="004F1499">
      <w:pPr>
        <w:widowControl/>
        <w:numPr>
          <w:ilvl w:val="0"/>
          <w:numId w:val="10"/>
        </w:numPr>
        <w:autoSpaceDE/>
        <w:autoSpaceDN/>
        <w:spacing w:beforeLines="60" w:before="144" w:afterLines="60" w:after="144" w:line="276" w:lineRule="auto"/>
        <w:ind w:left="709"/>
        <w:jc w:val="both"/>
        <w:rPr>
          <w:rFonts w:ascii="Aptos" w:hAnsi="Aptos"/>
        </w:rPr>
      </w:pPr>
      <w:r w:rsidRPr="00232CEE">
        <w:rPr>
          <w:rFonts w:ascii="Aptos" w:hAnsi="Aptos"/>
        </w:rPr>
        <w:t xml:space="preserve">Evaluación continua y evaluación final al término de cada una de las acciones formativas, definiendo a los alumnos/as que </w:t>
      </w:r>
      <w:r w:rsidR="00E40328" w:rsidRPr="00232CEE">
        <w:rPr>
          <w:rFonts w:ascii="Aptos" w:hAnsi="Aptos"/>
        </w:rPr>
        <w:t xml:space="preserve">titulan y/o </w:t>
      </w:r>
      <w:r w:rsidRPr="00232CEE">
        <w:rPr>
          <w:rFonts w:ascii="Aptos" w:hAnsi="Aptos"/>
        </w:rPr>
        <w:t xml:space="preserve">promocionan. </w:t>
      </w:r>
    </w:p>
    <w:p w14:paraId="27298850" w14:textId="77777777" w:rsidR="003C15C6" w:rsidRPr="00232CEE" w:rsidRDefault="003C15C6" w:rsidP="004F1499">
      <w:pPr>
        <w:widowControl/>
        <w:numPr>
          <w:ilvl w:val="0"/>
          <w:numId w:val="10"/>
        </w:numPr>
        <w:autoSpaceDE/>
        <w:autoSpaceDN/>
        <w:spacing w:beforeLines="60" w:before="144" w:afterLines="60" w:after="144" w:line="276" w:lineRule="auto"/>
        <w:ind w:left="709"/>
        <w:jc w:val="both"/>
        <w:rPr>
          <w:rFonts w:ascii="Aptos" w:hAnsi="Aptos"/>
        </w:rPr>
      </w:pPr>
      <w:r w:rsidRPr="00232CEE">
        <w:rPr>
          <w:rFonts w:ascii="Aptos" w:hAnsi="Aptos"/>
        </w:rPr>
        <w:t>Reporte de los resultados obtenidos durante el proceso y apoyo en la identificación de riesgos.</w:t>
      </w:r>
    </w:p>
    <w:p w14:paraId="56FBF3B7" w14:textId="64294896" w:rsidR="00B67DF6" w:rsidRPr="00232CEE" w:rsidRDefault="00B67DF6" w:rsidP="004F1499">
      <w:pPr>
        <w:widowControl/>
        <w:autoSpaceDE/>
        <w:autoSpaceDN/>
        <w:spacing w:beforeLines="60" w:before="144" w:afterLines="60" w:after="144" w:line="276" w:lineRule="auto"/>
        <w:jc w:val="both"/>
        <w:rPr>
          <w:rFonts w:ascii="Aptos" w:hAnsi="Aptos"/>
          <w:strike/>
        </w:rPr>
      </w:pPr>
      <w:r w:rsidRPr="00232CEE">
        <w:rPr>
          <w:rFonts w:ascii="Aptos" w:hAnsi="Aptos"/>
        </w:rPr>
        <w:t xml:space="preserve">Todas estas actuaciones </w:t>
      </w:r>
      <w:r w:rsidR="00374CA7">
        <w:rPr>
          <w:rFonts w:ascii="Aptos" w:hAnsi="Aptos"/>
        </w:rPr>
        <w:t xml:space="preserve">en cada uno de los lotes </w:t>
      </w:r>
      <w:r w:rsidRPr="00232CEE">
        <w:rPr>
          <w:rFonts w:ascii="Aptos" w:hAnsi="Aptos"/>
        </w:rPr>
        <w:t>serán ajustadas por el adjudicatario para atender adecuadamente la modalidad en la que la formación se esté impartiendo</w:t>
      </w:r>
      <w:r w:rsidR="003C15C6" w:rsidRPr="00232CEE">
        <w:rPr>
          <w:rFonts w:ascii="Aptos" w:hAnsi="Aptos"/>
        </w:rPr>
        <w:t>.</w:t>
      </w:r>
      <w:r w:rsidRPr="00232CEE">
        <w:rPr>
          <w:rFonts w:ascii="Aptos" w:hAnsi="Aptos"/>
        </w:rPr>
        <w:t xml:space="preserve"> </w:t>
      </w:r>
    </w:p>
    <w:p w14:paraId="5C401140" w14:textId="77777777" w:rsidR="00761D48" w:rsidRPr="008114AE" w:rsidRDefault="00761D48" w:rsidP="004F1499">
      <w:pPr>
        <w:spacing w:beforeLines="60" w:before="144" w:afterLines="60" w:after="144" w:line="276" w:lineRule="auto"/>
        <w:rPr>
          <w:rFonts w:ascii="Aptos" w:hAnsi="Aptos"/>
          <w:b/>
          <w:bCs/>
        </w:rPr>
      </w:pPr>
      <w:r w:rsidRPr="008114AE">
        <w:rPr>
          <w:rFonts w:ascii="Aptos" w:hAnsi="Aptos"/>
          <w:b/>
          <w:bCs/>
        </w:rPr>
        <w:t>Materiales didácticos (creación, actualización y cesión de derechos)</w:t>
      </w:r>
    </w:p>
    <w:p w14:paraId="20E2A270" w14:textId="77777777" w:rsidR="00761D48" w:rsidRPr="008114AE" w:rsidRDefault="00761D48" w:rsidP="004F1499">
      <w:pPr>
        <w:pStyle w:val="Prrafodelista"/>
        <w:widowControl/>
        <w:numPr>
          <w:ilvl w:val="0"/>
          <w:numId w:val="19"/>
        </w:numPr>
        <w:autoSpaceDE/>
        <w:autoSpaceDN/>
        <w:spacing w:beforeLines="60" w:before="144" w:afterLines="60" w:after="144" w:line="276" w:lineRule="auto"/>
        <w:rPr>
          <w:rFonts w:ascii="Aptos" w:hAnsi="Aptos" w:cs="Arial"/>
          <w:b/>
          <w:bCs/>
          <w:lang w:eastAsia="es-ES"/>
        </w:rPr>
      </w:pPr>
      <w:r w:rsidRPr="008114AE">
        <w:rPr>
          <w:rFonts w:ascii="Aptos" w:hAnsi="Aptos" w:cs="Arial"/>
          <w:b/>
          <w:bCs/>
          <w:lang w:eastAsia="es-ES"/>
        </w:rPr>
        <w:t>Aspectos relevantes</w:t>
      </w:r>
    </w:p>
    <w:p w14:paraId="317E6287" w14:textId="64E7A19E" w:rsidR="00761D48" w:rsidRPr="008114AE" w:rsidRDefault="00325F47" w:rsidP="004F1499">
      <w:pPr>
        <w:spacing w:beforeLines="60" w:before="144" w:afterLines="60" w:after="144" w:line="276" w:lineRule="auto"/>
        <w:jc w:val="both"/>
        <w:rPr>
          <w:rFonts w:ascii="Aptos" w:hAnsi="Aptos" w:cs="Arial"/>
          <w:lang w:eastAsia="es-ES"/>
        </w:rPr>
      </w:pPr>
      <w:r>
        <w:rPr>
          <w:rFonts w:ascii="Aptos" w:hAnsi="Aptos" w:cs="Arial"/>
          <w:lang w:eastAsia="es-ES"/>
        </w:rPr>
        <w:t>En el caso de aportarlos por parte del proveedor, l</w:t>
      </w:r>
      <w:r w:rsidR="00761D48" w:rsidRPr="008114AE">
        <w:rPr>
          <w:rFonts w:ascii="Aptos" w:hAnsi="Aptos" w:cs="Arial"/>
          <w:lang w:eastAsia="es-ES"/>
        </w:rPr>
        <w:t>os materiales didácticos ha</w:t>
      </w:r>
      <w:r w:rsidR="007B6AC0" w:rsidRPr="008114AE">
        <w:rPr>
          <w:rFonts w:ascii="Aptos" w:hAnsi="Aptos" w:cs="Arial"/>
          <w:lang w:eastAsia="es-ES"/>
        </w:rPr>
        <w:t>n</w:t>
      </w:r>
      <w:r w:rsidR="00761D48" w:rsidRPr="008114AE">
        <w:rPr>
          <w:rFonts w:ascii="Aptos" w:hAnsi="Aptos" w:cs="Arial"/>
          <w:lang w:eastAsia="es-ES"/>
        </w:rPr>
        <w:t xml:space="preserve"> </w:t>
      </w:r>
      <w:r w:rsidR="007B6AC0" w:rsidRPr="008114AE">
        <w:rPr>
          <w:rFonts w:ascii="Aptos" w:hAnsi="Aptos" w:cs="Arial"/>
          <w:lang w:eastAsia="es-ES"/>
        </w:rPr>
        <w:t>d</w:t>
      </w:r>
      <w:r w:rsidR="00761D48" w:rsidRPr="008114AE">
        <w:rPr>
          <w:rFonts w:ascii="Aptos" w:hAnsi="Aptos" w:cs="Arial"/>
          <w:lang w:eastAsia="es-ES"/>
        </w:rPr>
        <w:t>e ser una obra original en el ámbito del proyecto de formación para Inserta Innovación</w:t>
      </w:r>
      <w:r w:rsidR="007B6AC0" w:rsidRPr="008114AE">
        <w:rPr>
          <w:rFonts w:ascii="Aptos" w:hAnsi="Aptos" w:cs="Arial"/>
          <w:lang w:eastAsia="es-ES"/>
        </w:rPr>
        <w:t>,</w:t>
      </w:r>
      <w:r w:rsidR="00761D48" w:rsidRPr="008114AE">
        <w:rPr>
          <w:rFonts w:ascii="Aptos" w:hAnsi="Aptos" w:cs="Arial"/>
          <w:lang w:eastAsia="es-ES"/>
        </w:rPr>
        <w:t xml:space="preserve"> los cuales pueden ejercer dominio y plena disponibilidad, pudiendo disponer de los derechos patrimoniales sin ningún tipo de limitación o gravamen.</w:t>
      </w:r>
    </w:p>
    <w:p w14:paraId="5896A597" w14:textId="77777777" w:rsidR="00761D48" w:rsidRPr="008114AE" w:rsidRDefault="00761D48" w:rsidP="004F1499">
      <w:pPr>
        <w:spacing w:beforeLines="60" w:before="144" w:afterLines="60" w:after="144" w:line="276" w:lineRule="auto"/>
        <w:jc w:val="both"/>
        <w:rPr>
          <w:rFonts w:ascii="Aptos" w:hAnsi="Aptos" w:cs="Arial"/>
          <w:lang w:eastAsia="es-ES"/>
        </w:rPr>
      </w:pPr>
      <w:r w:rsidRPr="008114AE">
        <w:rPr>
          <w:rFonts w:ascii="Aptos" w:hAnsi="Aptos" w:cs="Arial"/>
          <w:lang w:eastAsia="es-ES"/>
        </w:rPr>
        <w:t xml:space="preserve">Se cede el derecho de reproducción, distribución, comunicación pública y transformación de dichos materiales, en el marco del proyecto. El contenido ha de ajustarse a la normativa al respecto vigente en la actualidad por lo que debe ser permanente revisado y modificado si corresponde. </w:t>
      </w:r>
    </w:p>
    <w:p w14:paraId="265B75D0" w14:textId="60A7B709" w:rsidR="00761D48" w:rsidRPr="008114AE" w:rsidRDefault="00761D48" w:rsidP="004F1499">
      <w:pPr>
        <w:spacing w:beforeLines="60" w:before="144" w:afterLines="60" w:after="144" w:line="276" w:lineRule="auto"/>
        <w:jc w:val="both"/>
        <w:rPr>
          <w:rFonts w:ascii="Aptos" w:hAnsi="Aptos" w:cs="Arial"/>
          <w:lang w:eastAsia="es-ES"/>
        </w:rPr>
      </w:pPr>
      <w:r w:rsidRPr="008114AE">
        <w:rPr>
          <w:rFonts w:ascii="Aptos" w:hAnsi="Aptos" w:cs="Arial"/>
          <w:lang w:eastAsia="es-ES"/>
        </w:rPr>
        <w:t xml:space="preserve">La cesión descrita se ciñe a la duración del contrato proyecto de formación para Inserta Innovación y sus posibles prórrogas, en el ámbito nacional. </w:t>
      </w:r>
    </w:p>
    <w:p w14:paraId="1DC36BE1" w14:textId="1D25ABB7" w:rsidR="00761D48" w:rsidRPr="008114AE" w:rsidRDefault="00761D48" w:rsidP="004F1499">
      <w:pPr>
        <w:spacing w:beforeLines="60" w:before="144" w:afterLines="60" w:after="144" w:line="276" w:lineRule="auto"/>
        <w:jc w:val="both"/>
        <w:rPr>
          <w:rFonts w:ascii="Aptos" w:hAnsi="Aptos" w:cs="Arial"/>
          <w:lang w:eastAsia="es-ES"/>
        </w:rPr>
      </w:pPr>
      <w:r w:rsidRPr="008114AE">
        <w:rPr>
          <w:rFonts w:ascii="Aptos" w:hAnsi="Aptos" w:cs="Arial"/>
          <w:lang w:eastAsia="es-ES"/>
        </w:rPr>
        <w:t>El adjudicatario entregará el contenido elaborado. Dichas entregas de material serán supervisadas por las partes con el fin de analizar si se adecuan a los términos descritos en el contrato.</w:t>
      </w:r>
    </w:p>
    <w:p w14:paraId="5B0DB173" w14:textId="77777777" w:rsidR="00761D48" w:rsidRPr="008114AE" w:rsidRDefault="00761D48" w:rsidP="004F1499">
      <w:pPr>
        <w:pStyle w:val="Prrafodelista"/>
        <w:widowControl/>
        <w:numPr>
          <w:ilvl w:val="0"/>
          <w:numId w:val="19"/>
        </w:numPr>
        <w:autoSpaceDE/>
        <w:autoSpaceDN/>
        <w:spacing w:beforeLines="60" w:before="144" w:afterLines="60" w:after="144" w:line="276" w:lineRule="auto"/>
        <w:rPr>
          <w:rFonts w:ascii="Aptos" w:hAnsi="Aptos" w:cs="Arial"/>
          <w:b/>
          <w:bCs/>
          <w:lang w:eastAsia="es-ES"/>
        </w:rPr>
      </w:pPr>
      <w:r w:rsidRPr="008114AE">
        <w:rPr>
          <w:rFonts w:ascii="Aptos" w:hAnsi="Aptos" w:cs="Arial"/>
          <w:b/>
          <w:bCs/>
          <w:lang w:eastAsia="es-ES"/>
        </w:rPr>
        <w:lastRenderedPageBreak/>
        <w:t>Actualizaciones de los contenidos</w:t>
      </w:r>
    </w:p>
    <w:p w14:paraId="375D6BE9" w14:textId="77777777" w:rsidR="00761D48" w:rsidRPr="008114AE" w:rsidRDefault="00761D48" w:rsidP="004F1499">
      <w:pPr>
        <w:spacing w:beforeLines="60" w:before="144" w:afterLines="60" w:after="144" w:line="276" w:lineRule="auto"/>
        <w:jc w:val="both"/>
        <w:rPr>
          <w:rFonts w:ascii="Aptos" w:hAnsi="Aptos" w:cs="Arial"/>
          <w:lang w:eastAsia="es-ES"/>
        </w:rPr>
      </w:pPr>
      <w:r w:rsidRPr="008114AE">
        <w:rPr>
          <w:rFonts w:ascii="Aptos" w:hAnsi="Aptos" w:cs="Arial"/>
          <w:lang w:eastAsia="es-ES"/>
        </w:rPr>
        <w:t xml:space="preserve">El contenido elaborado por el adjudicatario deberá responder fielmente a la propuesta de contenidos aceptada y el contenido deberá ajustarse en todo momento a la estructura remitida para la correcta impartición de cada acción formativa y edición, así como a cualquier modificación de ésta durante la vigencia del presente contrato. </w:t>
      </w:r>
    </w:p>
    <w:p w14:paraId="16018909" w14:textId="77777777" w:rsidR="00761D48" w:rsidRPr="008114AE" w:rsidRDefault="00761D48" w:rsidP="004F1499">
      <w:pPr>
        <w:spacing w:beforeLines="60" w:before="144" w:afterLines="60" w:after="144" w:line="276" w:lineRule="auto"/>
        <w:jc w:val="both"/>
        <w:rPr>
          <w:rFonts w:ascii="Aptos" w:hAnsi="Aptos" w:cs="Arial"/>
          <w:lang w:eastAsia="es-ES"/>
        </w:rPr>
      </w:pPr>
      <w:r w:rsidRPr="008114AE">
        <w:rPr>
          <w:rFonts w:ascii="Aptos" w:hAnsi="Aptos" w:cs="Arial"/>
          <w:lang w:eastAsia="es-ES"/>
        </w:rPr>
        <w:t>En cualquier caso, el adjudicatario se compromete a la actualización del contenido formativo final hasta su validación en caso de que alguna tecnología o normativa cambiase y fuera motivo de que el contenido se considera obsoleto o incompleto.</w:t>
      </w:r>
    </w:p>
    <w:p w14:paraId="74F38166" w14:textId="59B07D4E" w:rsidR="00FE31CD" w:rsidRPr="00232CEE" w:rsidRDefault="00B83E89" w:rsidP="00094014">
      <w:pPr>
        <w:pStyle w:val="Textoindependiente"/>
        <w:spacing w:beforeLines="60" w:before="144" w:afterLines="60" w:after="144" w:line="276" w:lineRule="auto"/>
        <w:ind w:left="0"/>
        <w:jc w:val="left"/>
        <w:rPr>
          <w:rFonts w:ascii="Aptos" w:hAnsi="Aptos"/>
        </w:rPr>
      </w:pPr>
      <w:r w:rsidRPr="00232CEE">
        <w:rPr>
          <w:rFonts w:ascii="Aptos" w:hAnsi="Aptos"/>
          <w:color w:val="FF0000"/>
        </w:rPr>
        <w:t xml:space="preserve"> </w:t>
      </w:r>
      <w:r w:rsidR="00CA18B6" w:rsidRPr="00232CEE">
        <w:rPr>
          <w:rFonts w:ascii="Aptos" w:hAnsi="Aptos"/>
          <w:noProof/>
          <w:color w:val="FF0000"/>
          <w:lang w:eastAsia="es-ES"/>
        </w:rPr>
        <mc:AlternateContent>
          <mc:Choice Requires="wps">
            <w:drawing>
              <wp:anchor distT="0" distB="0" distL="0" distR="0" simplePos="0" relativeHeight="251658243" behindDoc="1" locked="0" layoutInCell="1" allowOverlap="1" wp14:anchorId="3231ADB8" wp14:editId="36E2356D">
                <wp:simplePos x="0" y="0"/>
                <wp:positionH relativeFrom="margin">
                  <wp:posOffset>0</wp:posOffset>
                </wp:positionH>
                <wp:positionV relativeFrom="paragraph">
                  <wp:posOffset>105410</wp:posOffset>
                </wp:positionV>
                <wp:extent cx="5544185" cy="216535"/>
                <wp:effectExtent l="0" t="0" r="18415" b="12065"/>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2A061" w14:textId="6FF9C4DC" w:rsidR="00CA18B6" w:rsidRPr="005C5611" w:rsidRDefault="00796BAD" w:rsidP="00CA18B6">
                            <w:pPr>
                              <w:spacing w:line="276" w:lineRule="auto"/>
                              <w:ind w:left="-142" w:firstLine="284"/>
                              <w:jc w:val="both"/>
                              <w:rPr>
                                <w:rFonts w:ascii="Avenir Next LT Pro" w:hAnsi="Avenir Next LT Pro"/>
                                <w:b/>
                                <w:bCs/>
                              </w:rPr>
                            </w:pPr>
                            <w:r>
                              <w:rPr>
                                <w:rFonts w:ascii="Avenir Next LT Pro" w:hAnsi="Avenir Next LT Pro"/>
                                <w:b/>
                                <w:bCs/>
                              </w:rPr>
                              <w:t>3</w:t>
                            </w:r>
                            <w:r w:rsidR="00CA18B6" w:rsidRPr="005C5611">
                              <w:rPr>
                                <w:rFonts w:ascii="Avenir Next LT Pro" w:hAnsi="Avenir Next LT Pro"/>
                                <w:b/>
                                <w:bCs/>
                              </w:rPr>
                              <w:t xml:space="preserve">.- </w:t>
                            </w:r>
                            <w:r w:rsidR="00CA18B6">
                              <w:rPr>
                                <w:rFonts w:ascii="Avenir Next LT Pro" w:hAnsi="Avenir Next LT Pro"/>
                                <w:b/>
                                <w:bCs/>
                              </w:rPr>
                              <w:t>Documentación técnica a presentar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1ADB8" id="_x0000_s1028" type="#_x0000_t202" style="position:absolute;margin-left:0;margin-top:8.3pt;width:436.55pt;height:17.05pt;z-index:-25165823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" filled="f" strokeweight=".48pt">
                <v:textbox inset="0,0,0,0">
                  <w:txbxContent>
                    <w:p w14:paraId="1492A061" w14:textId="6FF9C4DC" w:rsidR="00CA18B6" w:rsidRPr="005C5611" w:rsidRDefault="00796BAD" w:rsidP="00CA18B6">
                      <w:pPr>
                        <w:spacing w:line="276" w:lineRule="auto"/>
                        <w:ind w:left="-142" w:firstLine="284"/>
                        <w:jc w:val="both"/>
                        <w:rPr>
                          <w:rFonts w:ascii="Avenir Next LT Pro" w:hAnsi="Avenir Next LT Pro"/>
                          <w:b/>
                          <w:bCs/>
                        </w:rPr>
                      </w:pPr>
                      <w:r>
                        <w:rPr>
                          <w:rFonts w:ascii="Avenir Next LT Pro" w:hAnsi="Avenir Next LT Pro"/>
                          <w:b/>
                          <w:bCs/>
                        </w:rPr>
                        <w:t>3</w:t>
                      </w:r>
                      <w:r w:rsidR="00CA18B6" w:rsidRPr="005C5611">
                        <w:rPr>
                          <w:rFonts w:ascii="Avenir Next LT Pro" w:hAnsi="Avenir Next LT Pro"/>
                          <w:b/>
                          <w:bCs/>
                        </w:rPr>
                        <w:t xml:space="preserve">.- </w:t>
                      </w:r>
                      <w:r w:rsidR="00CA18B6">
                        <w:rPr>
                          <w:rFonts w:ascii="Avenir Next LT Pro" w:hAnsi="Avenir Next LT Pro"/>
                          <w:b/>
                          <w:bCs/>
                        </w:rPr>
                        <w:t>Documentación técnica a presentar</w:t>
                      </w:r>
                    </w:p>
                  </w:txbxContent>
                </v:textbox>
                <w10:wrap type="topAndBottom" anchorx="margin"/>
              </v:shape>
            </w:pict>
          </mc:Fallback>
        </mc:AlternateContent>
      </w:r>
      <w:r w:rsidR="00FE31CD" w:rsidRPr="00232CEE">
        <w:rPr>
          <w:rFonts w:ascii="Aptos" w:hAnsi="Aptos"/>
        </w:rPr>
        <w:t>El</w:t>
      </w:r>
      <w:r w:rsidR="00325F47">
        <w:rPr>
          <w:rFonts w:ascii="Aptos" w:hAnsi="Aptos"/>
        </w:rPr>
        <w:t xml:space="preserve"> proveedor</w:t>
      </w:r>
      <w:bookmarkStart w:id="4" w:name="_Hlk190101215"/>
      <w:r w:rsidR="00FE31CD" w:rsidRPr="00232CEE">
        <w:rPr>
          <w:rFonts w:ascii="Aptos" w:hAnsi="Aptos"/>
        </w:rPr>
        <w:t xml:space="preserve"> deberá presentar </w:t>
      </w:r>
      <w:r w:rsidR="00374CA7">
        <w:rPr>
          <w:rFonts w:ascii="Aptos" w:hAnsi="Aptos"/>
        </w:rPr>
        <w:t>un</w:t>
      </w:r>
      <w:r w:rsidR="002E04B2">
        <w:rPr>
          <w:rFonts w:ascii="Aptos" w:hAnsi="Aptos"/>
        </w:rPr>
        <w:t>a</w:t>
      </w:r>
      <w:r w:rsidR="00374CA7">
        <w:rPr>
          <w:rFonts w:ascii="Aptos" w:hAnsi="Aptos"/>
        </w:rPr>
        <w:t xml:space="preserve"> oferta por cada lote la que se presente. </w:t>
      </w:r>
      <w:r w:rsidR="002E04B2">
        <w:rPr>
          <w:rFonts w:ascii="Aptos" w:hAnsi="Aptos"/>
        </w:rPr>
        <w:t xml:space="preserve">En su </w:t>
      </w:r>
      <w:r w:rsidR="00F21571">
        <w:rPr>
          <w:rFonts w:ascii="Aptos" w:hAnsi="Aptos"/>
        </w:rPr>
        <w:t xml:space="preserve">oferta </w:t>
      </w:r>
      <w:r w:rsidR="002E04B2">
        <w:rPr>
          <w:rFonts w:ascii="Aptos" w:hAnsi="Aptos"/>
        </w:rPr>
        <w:t xml:space="preserve">deberá incluir </w:t>
      </w:r>
      <w:r w:rsidR="00FE31CD" w:rsidRPr="00232CEE">
        <w:rPr>
          <w:rFonts w:ascii="Aptos" w:hAnsi="Aptos"/>
        </w:rPr>
        <w:t>la siguiente documentación técnica:</w:t>
      </w:r>
    </w:p>
    <w:p w14:paraId="7DB6FC2F" w14:textId="6034E132" w:rsidR="00CA18B6" w:rsidRPr="00232CEE" w:rsidRDefault="005976C3" w:rsidP="004F1499">
      <w:pPr>
        <w:pStyle w:val="Prrafodelista"/>
        <w:numPr>
          <w:ilvl w:val="0"/>
          <w:numId w:val="3"/>
        </w:numPr>
        <w:spacing w:beforeLines="60" w:before="144" w:afterLines="60" w:after="144" w:line="276" w:lineRule="auto"/>
        <w:ind w:hanging="218"/>
        <w:rPr>
          <w:rFonts w:ascii="Aptos" w:hAnsi="Aptos"/>
          <w:b/>
          <w:u w:val="single"/>
        </w:rPr>
      </w:pPr>
      <w:r w:rsidRPr="00232CEE">
        <w:rPr>
          <w:rFonts w:ascii="Aptos" w:hAnsi="Aptos"/>
          <w:b/>
          <w:u w:val="single"/>
        </w:rPr>
        <w:t xml:space="preserve">Propuesta </w:t>
      </w:r>
      <w:r w:rsidR="00FE31CD" w:rsidRPr="00232CEE">
        <w:rPr>
          <w:rFonts w:ascii="Aptos" w:hAnsi="Aptos"/>
          <w:b/>
          <w:u w:val="single"/>
        </w:rPr>
        <w:t xml:space="preserve">formativa </w:t>
      </w:r>
    </w:p>
    <w:p w14:paraId="3AED39A6" w14:textId="70098DC3" w:rsidR="00CA18B6" w:rsidRPr="00232CEE" w:rsidRDefault="00325F47" w:rsidP="004F1499">
      <w:pPr>
        <w:spacing w:beforeLines="60" w:before="144" w:afterLines="60" w:after="144" w:line="276" w:lineRule="auto"/>
        <w:ind w:left="360"/>
        <w:jc w:val="both"/>
        <w:rPr>
          <w:rFonts w:ascii="Aptos" w:hAnsi="Aptos"/>
        </w:rPr>
      </w:pPr>
      <w:r>
        <w:rPr>
          <w:rFonts w:ascii="Aptos" w:hAnsi="Aptos"/>
        </w:rPr>
        <w:t>P</w:t>
      </w:r>
      <w:r w:rsidR="00CA18B6" w:rsidRPr="00232CEE">
        <w:rPr>
          <w:rFonts w:ascii="Aptos" w:hAnsi="Aptos"/>
        </w:rPr>
        <w:t xml:space="preserve">resentará una </w:t>
      </w:r>
      <w:r w:rsidR="00CA18B6" w:rsidRPr="00232CEE">
        <w:rPr>
          <w:rFonts w:ascii="Aptos" w:hAnsi="Aptos"/>
          <w:b/>
          <w:bCs/>
        </w:rPr>
        <w:t xml:space="preserve">propuesta </w:t>
      </w:r>
      <w:r w:rsidR="006F5470" w:rsidRPr="00232CEE">
        <w:rPr>
          <w:rFonts w:ascii="Aptos" w:hAnsi="Aptos"/>
          <w:b/>
          <w:bCs/>
        </w:rPr>
        <w:t>formativa</w:t>
      </w:r>
      <w:r w:rsidR="006F5470" w:rsidRPr="00232CEE">
        <w:rPr>
          <w:rFonts w:ascii="Aptos" w:hAnsi="Aptos"/>
        </w:rPr>
        <w:t xml:space="preserve"> </w:t>
      </w:r>
      <w:r w:rsidR="001574A1" w:rsidRPr="00232CEE">
        <w:rPr>
          <w:rFonts w:ascii="Aptos" w:hAnsi="Aptos"/>
        </w:rPr>
        <w:t xml:space="preserve">que incluya por </w:t>
      </w:r>
      <w:r w:rsidR="0001147F" w:rsidRPr="00232CEE">
        <w:rPr>
          <w:rFonts w:ascii="Aptos" w:hAnsi="Aptos"/>
          <w:u w:val="single"/>
        </w:rPr>
        <w:t xml:space="preserve">cada </w:t>
      </w:r>
      <w:r w:rsidR="005F233C" w:rsidRPr="00232CEE">
        <w:rPr>
          <w:rFonts w:ascii="Aptos" w:hAnsi="Aptos"/>
          <w:u w:val="single"/>
        </w:rPr>
        <w:t>acción formativa</w:t>
      </w:r>
      <w:r w:rsidR="0001147F" w:rsidRPr="00232CEE">
        <w:rPr>
          <w:rFonts w:ascii="Aptos" w:hAnsi="Aptos"/>
        </w:rPr>
        <w:t xml:space="preserve"> a impartir</w:t>
      </w:r>
      <w:r w:rsidR="00CA18B6" w:rsidRPr="00232CEE">
        <w:rPr>
          <w:rFonts w:ascii="Aptos" w:hAnsi="Aptos"/>
        </w:rPr>
        <w:t>:</w:t>
      </w:r>
    </w:p>
    <w:p w14:paraId="7D864975" w14:textId="433FB97F" w:rsidR="00CA18B6" w:rsidRPr="00232CEE" w:rsidRDefault="00CA18B6" w:rsidP="004F1499">
      <w:pPr>
        <w:pStyle w:val="Prrafodelista"/>
        <w:numPr>
          <w:ilvl w:val="0"/>
          <w:numId w:val="2"/>
        </w:numPr>
        <w:spacing w:beforeLines="60" w:before="144" w:afterLines="60" w:after="144" w:line="276" w:lineRule="auto"/>
        <w:rPr>
          <w:rFonts w:ascii="Aptos" w:hAnsi="Aptos"/>
        </w:rPr>
      </w:pPr>
      <w:r w:rsidRPr="00232CEE">
        <w:rPr>
          <w:rFonts w:ascii="Aptos" w:hAnsi="Aptos"/>
        </w:rPr>
        <w:t>Descripción de la metodología a aplicar en el proyecto</w:t>
      </w:r>
    </w:p>
    <w:p w14:paraId="53EE490A" w14:textId="77777777" w:rsidR="006F5470" w:rsidRPr="00232CEE" w:rsidRDefault="00CA18B6" w:rsidP="004F1499">
      <w:pPr>
        <w:pStyle w:val="Prrafodelista"/>
        <w:numPr>
          <w:ilvl w:val="0"/>
          <w:numId w:val="2"/>
        </w:numPr>
        <w:spacing w:beforeLines="60" w:before="144" w:afterLines="60" w:after="144" w:line="276" w:lineRule="auto"/>
        <w:rPr>
          <w:rFonts w:ascii="Aptos" w:hAnsi="Aptos"/>
        </w:rPr>
      </w:pPr>
      <w:r w:rsidRPr="00232CEE">
        <w:rPr>
          <w:rFonts w:ascii="Aptos" w:hAnsi="Aptos"/>
        </w:rPr>
        <w:t xml:space="preserve">Identificación y detalle de las actividades a desarrollar. </w:t>
      </w:r>
    </w:p>
    <w:p w14:paraId="1A06E63F" w14:textId="459A2BEF" w:rsidR="00CD2A64" w:rsidRPr="00232CEE" w:rsidRDefault="00CD2A64" w:rsidP="004F1499">
      <w:pPr>
        <w:pStyle w:val="Prrafodelista"/>
        <w:numPr>
          <w:ilvl w:val="0"/>
          <w:numId w:val="2"/>
        </w:numPr>
        <w:spacing w:beforeLines="60" w:before="144" w:afterLines="60" w:after="144" w:line="276" w:lineRule="auto"/>
        <w:rPr>
          <w:rFonts w:ascii="Aptos" w:hAnsi="Aptos"/>
        </w:rPr>
      </w:pPr>
      <w:r w:rsidRPr="00232CEE">
        <w:rPr>
          <w:rFonts w:ascii="Aptos" w:hAnsi="Aptos"/>
        </w:rPr>
        <w:t>Desglose de contenidos</w:t>
      </w:r>
      <w:r w:rsidR="00615D09" w:rsidRPr="00232CEE">
        <w:rPr>
          <w:rFonts w:ascii="Aptos" w:hAnsi="Aptos"/>
        </w:rPr>
        <w:t>, objetivos, distribución de la carga lectiva</w:t>
      </w:r>
      <w:r w:rsidR="00D15B9D" w:rsidRPr="00232CEE">
        <w:rPr>
          <w:rFonts w:ascii="Aptos" w:hAnsi="Aptos"/>
        </w:rPr>
        <w:t xml:space="preserve"> en horas teóricas y prácticas</w:t>
      </w:r>
      <w:r w:rsidR="001574A1" w:rsidRPr="00232CEE">
        <w:rPr>
          <w:rFonts w:ascii="Aptos" w:hAnsi="Aptos"/>
        </w:rPr>
        <w:t>.</w:t>
      </w:r>
    </w:p>
    <w:p w14:paraId="42760972" w14:textId="1990752C" w:rsidR="001574A1" w:rsidRDefault="001574A1" w:rsidP="004F1499">
      <w:pPr>
        <w:pStyle w:val="Prrafodelista"/>
        <w:numPr>
          <w:ilvl w:val="0"/>
          <w:numId w:val="2"/>
        </w:numPr>
        <w:spacing w:beforeLines="60" w:before="144" w:afterLines="60" w:after="144" w:line="276" w:lineRule="auto"/>
        <w:rPr>
          <w:rFonts w:ascii="Aptos" w:hAnsi="Aptos"/>
        </w:rPr>
      </w:pPr>
      <w:r w:rsidRPr="00232CEE">
        <w:rPr>
          <w:rFonts w:ascii="Aptos" w:hAnsi="Aptos"/>
        </w:rPr>
        <w:t>Será necesario incluir en la oferta los requisitos y el perfil de conocimientos iniciales del alumn</w:t>
      </w:r>
      <w:r w:rsidR="0020355F">
        <w:rPr>
          <w:rFonts w:ascii="Aptos" w:hAnsi="Aptos"/>
        </w:rPr>
        <w:t>ado</w:t>
      </w:r>
      <w:r w:rsidRPr="00232CEE">
        <w:rPr>
          <w:rFonts w:ascii="Aptos" w:hAnsi="Aptos"/>
        </w:rPr>
        <w:t>, así como las profesiones a las que podrán optar una vez finalizada con éxito la formación.</w:t>
      </w:r>
    </w:p>
    <w:p w14:paraId="660B7B36" w14:textId="35068A3C" w:rsidR="0020355F" w:rsidRPr="0020355F" w:rsidRDefault="0020355F" w:rsidP="0020355F">
      <w:pPr>
        <w:pStyle w:val="Textoindependiente2"/>
        <w:widowControl/>
        <w:numPr>
          <w:ilvl w:val="0"/>
          <w:numId w:val="2"/>
        </w:numPr>
        <w:autoSpaceDE/>
        <w:autoSpaceDN/>
        <w:spacing w:after="0" w:line="240" w:lineRule="auto"/>
        <w:jc w:val="both"/>
        <w:rPr>
          <w:rFonts w:ascii="Aptos" w:hAnsi="Aptos"/>
        </w:rPr>
      </w:pPr>
      <w:r>
        <w:rPr>
          <w:rFonts w:ascii="Aptos" w:hAnsi="Aptos"/>
        </w:rPr>
        <w:t>En caso de requerirse, e</w:t>
      </w:r>
      <w:r w:rsidRPr="0020355F">
        <w:rPr>
          <w:rFonts w:ascii="Aptos" w:hAnsi="Aptos"/>
        </w:rPr>
        <w:t>l proveedor deberá elaborar una prueba de nivel de conocimientos relativa a competencias necesarias para cursar la formación, con objeto de realizar un filtro previo de alumnado</w:t>
      </w:r>
      <w:r>
        <w:rPr>
          <w:rFonts w:ascii="Aptos" w:hAnsi="Aptos"/>
        </w:rPr>
        <w:t xml:space="preserve"> y selección que realizará </w:t>
      </w:r>
      <w:r w:rsidRPr="0020355F">
        <w:rPr>
          <w:rFonts w:ascii="Aptos" w:hAnsi="Aptos"/>
        </w:rPr>
        <w:t>Inserta Innovación.</w:t>
      </w:r>
    </w:p>
    <w:p w14:paraId="622950BE" w14:textId="29D1C038" w:rsidR="0020355F" w:rsidRPr="00CD20C1" w:rsidRDefault="0020355F" w:rsidP="004F1499">
      <w:pPr>
        <w:pStyle w:val="Prrafodelista"/>
        <w:numPr>
          <w:ilvl w:val="0"/>
          <w:numId w:val="2"/>
        </w:numPr>
        <w:spacing w:beforeLines="60" w:before="144" w:afterLines="60" w:after="144" w:line="276" w:lineRule="auto"/>
        <w:rPr>
          <w:rFonts w:ascii="Aptos" w:hAnsi="Aptos"/>
        </w:rPr>
      </w:pPr>
      <w:r w:rsidRPr="0020355F">
        <w:rPr>
          <w:rFonts w:ascii="Aptos" w:hAnsi="Aptos"/>
        </w:rPr>
        <w:t xml:space="preserve">Adicionalmente, será necesario señalar en la oferta cualquier </w:t>
      </w:r>
      <w:r w:rsidRPr="00325F47">
        <w:rPr>
          <w:rFonts w:ascii="Aptos" w:hAnsi="Aptos"/>
        </w:rPr>
        <w:t>necesidad existente de SW o HW,</w:t>
      </w:r>
      <w:r w:rsidRPr="0020355F">
        <w:rPr>
          <w:rFonts w:ascii="Aptos" w:hAnsi="Aptos"/>
        </w:rPr>
        <w:t xml:space="preserve"> así como </w:t>
      </w:r>
      <w:r w:rsidRPr="00CD20C1">
        <w:rPr>
          <w:rFonts w:ascii="Aptos" w:hAnsi="Aptos"/>
        </w:rPr>
        <w:t>posibles restricciones o adaptaciones necesarias para personas con discapacidad, tanto para la formación como para el desempeño futuro del puesto de trabajo. En caso contrario, se supondrá que no existen restricciones de cara a la selección del alumnado.</w:t>
      </w:r>
    </w:p>
    <w:p w14:paraId="1E4CA297" w14:textId="1B0E0D33" w:rsidR="009C0A07" w:rsidRPr="00CD20C1" w:rsidRDefault="009C0A07" w:rsidP="004F1499">
      <w:pPr>
        <w:pStyle w:val="Prrafodelista"/>
        <w:numPr>
          <w:ilvl w:val="0"/>
          <w:numId w:val="2"/>
        </w:numPr>
        <w:spacing w:beforeLines="60" w:before="144" w:afterLines="60" w:after="144" w:line="276" w:lineRule="auto"/>
        <w:rPr>
          <w:rFonts w:ascii="Aptos" w:hAnsi="Aptos"/>
        </w:rPr>
      </w:pPr>
      <w:r w:rsidRPr="00CD20C1">
        <w:rPr>
          <w:rFonts w:ascii="Aptos" w:hAnsi="Aptos"/>
        </w:rPr>
        <w:t>Material de trabajo a entregar a los alumnos, en su caso.</w:t>
      </w:r>
    </w:p>
    <w:p w14:paraId="4E820987" w14:textId="02188AF5" w:rsidR="00413DE9" w:rsidRPr="00CD20C1" w:rsidRDefault="00413DE9" w:rsidP="004F1499">
      <w:pPr>
        <w:pStyle w:val="Prrafodelista"/>
        <w:numPr>
          <w:ilvl w:val="0"/>
          <w:numId w:val="2"/>
        </w:numPr>
        <w:spacing w:beforeLines="60" w:before="144" w:afterLines="60" w:after="144" w:line="276" w:lineRule="auto"/>
        <w:rPr>
          <w:rFonts w:ascii="Aptos" w:hAnsi="Aptos"/>
        </w:rPr>
      </w:pPr>
      <w:r w:rsidRPr="00CD20C1">
        <w:rPr>
          <w:rFonts w:ascii="Aptos" w:hAnsi="Aptos"/>
        </w:rPr>
        <w:t>Actividades de valor añadido que complementen la impartición</w:t>
      </w:r>
      <w:r w:rsidR="009D2FB5" w:rsidRPr="00CD20C1">
        <w:rPr>
          <w:rFonts w:ascii="Aptos" w:hAnsi="Aptos"/>
        </w:rPr>
        <w:t>.</w:t>
      </w:r>
    </w:p>
    <w:p w14:paraId="564C05E5" w14:textId="6327EA5F" w:rsidR="0020355F" w:rsidRPr="00CD20C1" w:rsidRDefault="0020355F" w:rsidP="004F1499">
      <w:pPr>
        <w:pStyle w:val="Prrafodelista"/>
        <w:numPr>
          <w:ilvl w:val="0"/>
          <w:numId w:val="2"/>
        </w:numPr>
        <w:spacing w:beforeLines="60" w:before="144" w:afterLines="60" w:after="144" w:line="276" w:lineRule="auto"/>
        <w:rPr>
          <w:rFonts w:ascii="Aptos" w:hAnsi="Aptos"/>
        </w:rPr>
      </w:pPr>
      <w:r w:rsidRPr="00CD20C1">
        <w:rPr>
          <w:rFonts w:ascii="Aptos" w:hAnsi="Aptos"/>
        </w:rPr>
        <w:t>Entregar un diploma por cada curso según los criterios de aprovechamiento o asistencia para el alumnado finalizado.</w:t>
      </w:r>
    </w:p>
    <w:p w14:paraId="62EBF3BE" w14:textId="61EB9F5A" w:rsidR="0020355F" w:rsidRDefault="00F21571" w:rsidP="00F21571">
      <w:pPr>
        <w:pStyle w:val="Prrafodelista"/>
        <w:numPr>
          <w:ilvl w:val="0"/>
          <w:numId w:val="3"/>
        </w:numPr>
        <w:spacing w:beforeLines="60" w:before="144" w:afterLines="60" w:after="144" w:line="276" w:lineRule="auto"/>
        <w:ind w:hanging="218"/>
        <w:rPr>
          <w:rFonts w:ascii="Aptos" w:hAnsi="Aptos"/>
          <w:b/>
          <w:u w:val="single"/>
        </w:rPr>
      </w:pPr>
      <w:r w:rsidRPr="00F21571">
        <w:rPr>
          <w:rFonts w:ascii="Aptos" w:hAnsi="Aptos"/>
          <w:b/>
          <w:u w:val="single"/>
        </w:rPr>
        <w:t>Actividades de gestión y coordinación a desarrollar por parte del proveedor:</w:t>
      </w:r>
    </w:p>
    <w:p w14:paraId="5A1C4F7D" w14:textId="51C52627" w:rsidR="00F21571" w:rsidRPr="00706C58" w:rsidRDefault="00F21571" w:rsidP="00706C58">
      <w:pPr>
        <w:pStyle w:val="Textoindependiente2"/>
        <w:tabs>
          <w:tab w:val="left" w:pos="0"/>
        </w:tabs>
        <w:spacing w:beforeLines="60" w:before="144" w:afterLines="60" w:after="144" w:line="276" w:lineRule="auto"/>
        <w:contextualSpacing/>
        <w:rPr>
          <w:rFonts w:ascii="Aptos" w:hAnsi="Aptos" w:cs="Arial"/>
          <w:lang w:eastAsia="es-ES"/>
        </w:rPr>
      </w:pPr>
      <w:r w:rsidRPr="00706C58">
        <w:rPr>
          <w:rFonts w:ascii="Aptos" w:hAnsi="Aptos" w:cs="Arial"/>
          <w:lang w:eastAsia="es-ES"/>
        </w:rPr>
        <w:t>El proveedor que presente oferta deberá incluir los servicios especificados del presente pliego</w:t>
      </w:r>
      <w:r w:rsidR="007F6630">
        <w:rPr>
          <w:rFonts w:ascii="Aptos" w:hAnsi="Aptos" w:cs="Arial"/>
          <w:lang w:eastAsia="es-ES"/>
        </w:rPr>
        <w:t>, uno por cada lote al que se presente</w:t>
      </w:r>
      <w:r w:rsidRPr="00706C58">
        <w:rPr>
          <w:rFonts w:ascii="Aptos" w:hAnsi="Aptos" w:cs="Arial"/>
          <w:lang w:eastAsia="es-ES"/>
        </w:rPr>
        <w:t>. Estos servicios servirán para la puesta en marcha del programa, con las características y requerimientos necesarios para la ejecución de la</w:t>
      </w:r>
      <w:r w:rsidR="00B66699" w:rsidRPr="00706C58">
        <w:rPr>
          <w:rFonts w:ascii="Aptos" w:hAnsi="Aptos" w:cs="Arial"/>
          <w:lang w:eastAsia="es-ES"/>
        </w:rPr>
        <w:t>s</w:t>
      </w:r>
      <w:r w:rsidRPr="00706C58">
        <w:rPr>
          <w:rFonts w:ascii="Aptos" w:hAnsi="Aptos" w:cs="Arial"/>
          <w:lang w:eastAsia="es-ES"/>
        </w:rPr>
        <w:t xml:space="preserve"> acci</w:t>
      </w:r>
      <w:r w:rsidR="00B66699" w:rsidRPr="00706C58">
        <w:rPr>
          <w:rFonts w:ascii="Aptos" w:hAnsi="Aptos" w:cs="Arial"/>
          <w:lang w:eastAsia="es-ES"/>
        </w:rPr>
        <w:t xml:space="preserve">ones </w:t>
      </w:r>
      <w:r w:rsidRPr="00706C58">
        <w:rPr>
          <w:rFonts w:ascii="Aptos" w:hAnsi="Aptos" w:cs="Arial"/>
          <w:lang w:eastAsia="es-ES"/>
        </w:rPr>
        <w:t>formativa</w:t>
      </w:r>
      <w:r w:rsidR="00B66699" w:rsidRPr="00706C58">
        <w:rPr>
          <w:rFonts w:ascii="Aptos" w:hAnsi="Aptos" w:cs="Arial"/>
          <w:lang w:eastAsia="es-ES"/>
        </w:rPr>
        <w:t>s, y la consecución de los objetivos propuestos en cada una de ellas</w:t>
      </w:r>
      <w:r w:rsidRPr="00706C58">
        <w:rPr>
          <w:rFonts w:ascii="Aptos" w:hAnsi="Aptos" w:cs="Arial"/>
          <w:lang w:eastAsia="es-ES"/>
        </w:rPr>
        <w:t>.</w:t>
      </w:r>
    </w:p>
    <w:p w14:paraId="3F00BC7D" w14:textId="6BDAF8B8" w:rsidR="00F21571" w:rsidRPr="00706C58" w:rsidRDefault="00F21571" w:rsidP="00706C58">
      <w:pPr>
        <w:pStyle w:val="Textoindependiente2"/>
        <w:widowControl/>
        <w:numPr>
          <w:ilvl w:val="0"/>
          <w:numId w:val="31"/>
        </w:numPr>
        <w:tabs>
          <w:tab w:val="left" w:pos="0"/>
        </w:tabs>
        <w:autoSpaceDE/>
        <w:autoSpaceDN/>
        <w:spacing w:beforeLines="60" w:before="144" w:afterLines="60" w:after="144" w:line="276" w:lineRule="auto"/>
        <w:contextualSpacing/>
        <w:jc w:val="both"/>
        <w:rPr>
          <w:rFonts w:ascii="Aptos" w:hAnsi="Aptos"/>
        </w:rPr>
      </w:pPr>
      <w:r w:rsidRPr="00706C58">
        <w:rPr>
          <w:rFonts w:ascii="Aptos" w:hAnsi="Aptos"/>
        </w:rPr>
        <w:lastRenderedPageBreak/>
        <w:t>D</w:t>
      </w:r>
      <w:r w:rsidR="00C90FF6" w:rsidRPr="00706C58">
        <w:rPr>
          <w:rFonts w:ascii="Aptos" w:hAnsi="Aptos"/>
        </w:rPr>
        <w:t xml:space="preserve">escripción detallada del perfil </w:t>
      </w:r>
      <w:r w:rsidRPr="00706C58">
        <w:rPr>
          <w:rFonts w:ascii="Aptos" w:hAnsi="Aptos"/>
        </w:rPr>
        <w:t xml:space="preserve">y preparación de prueba o pruebas previas de nivel relativas a competencias necesarias para cursar la formación, con objeto de realizar un filtro previo </w:t>
      </w:r>
      <w:r w:rsidR="002534EC">
        <w:rPr>
          <w:rFonts w:ascii="Aptos" w:hAnsi="Aptos"/>
        </w:rPr>
        <w:t xml:space="preserve">y selección </w:t>
      </w:r>
      <w:r w:rsidRPr="00706C58">
        <w:rPr>
          <w:rFonts w:ascii="Aptos" w:hAnsi="Aptos"/>
        </w:rPr>
        <w:t>de alumnado.</w:t>
      </w:r>
    </w:p>
    <w:p w14:paraId="79FEFE65" w14:textId="1F5279F7" w:rsidR="00F21571" w:rsidRPr="00A537F9" w:rsidRDefault="00F21571" w:rsidP="00EA0B95">
      <w:pPr>
        <w:pStyle w:val="Textoindependiente2"/>
        <w:widowControl/>
        <w:numPr>
          <w:ilvl w:val="0"/>
          <w:numId w:val="31"/>
        </w:numPr>
        <w:autoSpaceDE/>
        <w:autoSpaceDN/>
        <w:spacing w:beforeLines="60" w:before="144" w:afterLines="60" w:after="144" w:line="276" w:lineRule="auto"/>
        <w:contextualSpacing/>
        <w:jc w:val="both"/>
        <w:rPr>
          <w:rFonts w:ascii="Aptos" w:hAnsi="Aptos"/>
        </w:rPr>
      </w:pPr>
      <w:r w:rsidRPr="00A537F9">
        <w:rPr>
          <w:rFonts w:ascii="Aptos" w:hAnsi="Aptos"/>
        </w:rPr>
        <w:t xml:space="preserve">La realización </w:t>
      </w:r>
      <w:r w:rsidR="00C8390D" w:rsidRPr="00A537F9">
        <w:rPr>
          <w:rFonts w:ascii="Aptos" w:hAnsi="Aptos"/>
        </w:rPr>
        <w:t>de cada</w:t>
      </w:r>
      <w:r w:rsidRPr="00A537F9">
        <w:rPr>
          <w:rFonts w:ascii="Aptos" w:hAnsi="Aptos"/>
        </w:rPr>
        <w:t xml:space="preserve"> edición estará supeditada a la configuración de un grupo con un número mínimo de alumnos/as</w:t>
      </w:r>
      <w:r w:rsidR="00C90FF6" w:rsidRPr="00A537F9">
        <w:rPr>
          <w:rFonts w:ascii="Aptos" w:hAnsi="Aptos"/>
        </w:rPr>
        <w:t xml:space="preserve"> descritos anteriormente</w:t>
      </w:r>
      <w:r w:rsidRPr="00A537F9">
        <w:rPr>
          <w:rFonts w:ascii="Aptos" w:hAnsi="Aptos"/>
        </w:rPr>
        <w:t xml:space="preserve">. En el supuesto de no llegar a los mínimos establecidos, se procederá a la cancelación de </w:t>
      </w:r>
      <w:proofErr w:type="gramStart"/>
      <w:r w:rsidRPr="00A537F9">
        <w:rPr>
          <w:rFonts w:ascii="Aptos" w:hAnsi="Aptos"/>
        </w:rPr>
        <w:t>la misma</w:t>
      </w:r>
      <w:proofErr w:type="gramEnd"/>
      <w:r w:rsidRPr="00A537F9">
        <w:rPr>
          <w:rFonts w:ascii="Aptos" w:hAnsi="Aptos"/>
        </w:rPr>
        <w:t>.</w:t>
      </w:r>
      <w:r w:rsidR="00A537F9" w:rsidRPr="00A537F9">
        <w:rPr>
          <w:rFonts w:ascii="Aptos" w:hAnsi="Aptos"/>
        </w:rPr>
        <w:t xml:space="preserve"> Asimismo, </w:t>
      </w:r>
      <w:r w:rsidR="00A537F9">
        <w:rPr>
          <w:rFonts w:ascii="Aptos" w:hAnsi="Aptos"/>
        </w:rPr>
        <w:t>las</w:t>
      </w:r>
      <w:r w:rsidRPr="00A537F9">
        <w:rPr>
          <w:rFonts w:ascii="Aptos" w:hAnsi="Aptos"/>
        </w:rPr>
        <w:t xml:space="preserve"> ediciones podrán ser canceladas por motivos de modificaciones en la planificación de actividades si así fuese necesario.</w:t>
      </w:r>
    </w:p>
    <w:p w14:paraId="2BCAA690" w14:textId="444BF083" w:rsidR="00F21571" w:rsidRPr="00706C58" w:rsidRDefault="00706C58" w:rsidP="00706C58">
      <w:pPr>
        <w:pStyle w:val="Textoindependiente2"/>
        <w:widowControl/>
        <w:numPr>
          <w:ilvl w:val="0"/>
          <w:numId w:val="31"/>
        </w:numPr>
        <w:tabs>
          <w:tab w:val="left" w:pos="0"/>
        </w:tabs>
        <w:autoSpaceDE/>
        <w:autoSpaceDN/>
        <w:spacing w:beforeLines="60" w:before="144" w:afterLines="60" w:after="144" w:line="276" w:lineRule="auto"/>
        <w:contextualSpacing/>
        <w:jc w:val="both"/>
        <w:rPr>
          <w:rFonts w:ascii="Aptos" w:hAnsi="Aptos"/>
        </w:rPr>
      </w:pPr>
      <w:r>
        <w:rPr>
          <w:rFonts w:ascii="Aptos" w:hAnsi="Aptos"/>
        </w:rPr>
        <w:t>Si así se requiere, p</w:t>
      </w:r>
      <w:r w:rsidR="00F21571" w:rsidRPr="00706C58">
        <w:rPr>
          <w:rFonts w:ascii="Aptos" w:hAnsi="Aptos"/>
        </w:rPr>
        <w:t>articipación en un video inicial de presentación del curso para utilizar por parte del cliente en sus RRSS, comunicaciones y divulgaciones. El video será propiedad del cliente que tendrá derechos de explotación ilimitados del mismo y tendrá su imagen de marca.</w:t>
      </w:r>
    </w:p>
    <w:p w14:paraId="672948AA" w14:textId="77777777" w:rsidR="00F21571" w:rsidRPr="00706C58" w:rsidRDefault="00F21571" w:rsidP="00706C58">
      <w:pPr>
        <w:pStyle w:val="Textoindependiente2"/>
        <w:widowControl/>
        <w:numPr>
          <w:ilvl w:val="0"/>
          <w:numId w:val="31"/>
        </w:numPr>
        <w:tabs>
          <w:tab w:val="left" w:pos="0"/>
        </w:tabs>
        <w:autoSpaceDE/>
        <w:autoSpaceDN/>
        <w:spacing w:beforeLines="60" w:before="144" w:afterLines="60" w:after="144" w:line="276" w:lineRule="auto"/>
        <w:contextualSpacing/>
        <w:jc w:val="both"/>
        <w:rPr>
          <w:rFonts w:ascii="Aptos" w:hAnsi="Aptos"/>
        </w:rPr>
      </w:pPr>
      <w:r w:rsidRPr="00706C58">
        <w:rPr>
          <w:rFonts w:ascii="Aptos" w:hAnsi="Aptos"/>
        </w:rPr>
        <w:t>Elaboración de planes metodológicos adaptados a las necesidades específicas de apoyo educativo que se precisen en función al perfil del alumnado.</w:t>
      </w:r>
    </w:p>
    <w:p w14:paraId="115012E2" w14:textId="058BA8B3" w:rsidR="00F21571" w:rsidRPr="00706C58" w:rsidRDefault="00F21571" w:rsidP="00706C58">
      <w:pPr>
        <w:pStyle w:val="Textoindependiente2"/>
        <w:widowControl/>
        <w:numPr>
          <w:ilvl w:val="0"/>
          <w:numId w:val="31"/>
        </w:numPr>
        <w:tabs>
          <w:tab w:val="left" w:pos="0"/>
        </w:tabs>
        <w:autoSpaceDE/>
        <w:autoSpaceDN/>
        <w:spacing w:beforeLines="60" w:before="144" w:afterLines="60" w:after="144" w:line="276" w:lineRule="auto"/>
        <w:contextualSpacing/>
        <w:jc w:val="both"/>
        <w:rPr>
          <w:rFonts w:ascii="Aptos" w:hAnsi="Aptos"/>
        </w:rPr>
      </w:pPr>
      <w:r w:rsidRPr="00706C58">
        <w:rPr>
          <w:rFonts w:ascii="Aptos" w:hAnsi="Aptos"/>
        </w:rPr>
        <w:t>Diseño de la acción formativa, de los materiales e impartición de la formación.</w:t>
      </w:r>
    </w:p>
    <w:p w14:paraId="4F8A0B21" w14:textId="77777777" w:rsidR="00A94FD8" w:rsidRPr="000F529B" w:rsidRDefault="00A94FD8" w:rsidP="00A94FD8">
      <w:pPr>
        <w:pStyle w:val="Textoindependiente2"/>
        <w:widowControl/>
        <w:numPr>
          <w:ilvl w:val="0"/>
          <w:numId w:val="31"/>
        </w:numPr>
        <w:autoSpaceDE/>
        <w:autoSpaceDN/>
        <w:spacing w:beforeLines="60" w:before="144" w:afterLines="60" w:after="144" w:line="276" w:lineRule="auto"/>
        <w:contextualSpacing/>
        <w:jc w:val="both"/>
        <w:rPr>
          <w:rFonts w:ascii="Aptos" w:hAnsi="Aptos"/>
        </w:rPr>
      </w:pPr>
      <w:r w:rsidRPr="000F529B">
        <w:rPr>
          <w:rFonts w:ascii="Aptos" w:hAnsi="Aptos"/>
        </w:rPr>
        <w:t>Garantizar que</w:t>
      </w:r>
      <w:r w:rsidRPr="000F529B">
        <w:rPr>
          <w:rFonts w:ascii="Aptos" w:hAnsi="Aptos"/>
        </w:rPr>
        <w:tab/>
        <w:t>todos los materiales didácticos de estudio son accesibles.</w:t>
      </w:r>
    </w:p>
    <w:p w14:paraId="07B32ED4" w14:textId="5ABB46EC" w:rsidR="00F21571" w:rsidRPr="000F529B" w:rsidRDefault="00F21571" w:rsidP="00706C58">
      <w:pPr>
        <w:pStyle w:val="Textoindependiente2"/>
        <w:widowControl/>
        <w:numPr>
          <w:ilvl w:val="0"/>
          <w:numId w:val="31"/>
        </w:numPr>
        <w:autoSpaceDE/>
        <w:autoSpaceDN/>
        <w:spacing w:beforeLines="60" w:before="144" w:afterLines="60" w:after="144" w:line="276" w:lineRule="auto"/>
        <w:contextualSpacing/>
        <w:jc w:val="both"/>
        <w:rPr>
          <w:rFonts w:ascii="Aptos" w:hAnsi="Aptos"/>
        </w:rPr>
      </w:pPr>
      <w:r w:rsidRPr="000F529B">
        <w:rPr>
          <w:rFonts w:ascii="Aptos" w:hAnsi="Aptos"/>
        </w:rPr>
        <w:t xml:space="preserve">El proveedor va a aportar todo el </w:t>
      </w:r>
      <w:r w:rsidR="00A94FD8" w:rsidRPr="000F529B">
        <w:rPr>
          <w:rFonts w:ascii="Aptos" w:hAnsi="Aptos"/>
        </w:rPr>
        <w:t xml:space="preserve">material </w:t>
      </w:r>
      <w:r w:rsidRPr="000F529B">
        <w:rPr>
          <w:rFonts w:ascii="Aptos" w:hAnsi="Aptos"/>
        </w:rPr>
        <w:t>necesario para el desarrollo de las acciones más allá de aquellos existentes en el centro (equipos portátiles para los alumnos con Office 365, pizarra digital y sistema de videoconferencia).</w:t>
      </w:r>
    </w:p>
    <w:p w14:paraId="3C8574E2" w14:textId="396F30FD" w:rsidR="00F21571" w:rsidRPr="00706C58" w:rsidRDefault="00F21571" w:rsidP="00706C58">
      <w:pPr>
        <w:pStyle w:val="Textoindependiente2"/>
        <w:widowControl/>
        <w:numPr>
          <w:ilvl w:val="0"/>
          <w:numId w:val="31"/>
        </w:numPr>
        <w:tabs>
          <w:tab w:val="left" w:pos="0"/>
        </w:tabs>
        <w:autoSpaceDE/>
        <w:autoSpaceDN/>
        <w:spacing w:beforeLines="60" w:before="144" w:afterLines="60" w:after="144" w:line="276" w:lineRule="auto"/>
        <w:contextualSpacing/>
        <w:jc w:val="both"/>
        <w:rPr>
          <w:rFonts w:ascii="Aptos" w:hAnsi="Aptos"/>
        </w:rPr>
      </w:pPr>
      <w:r w:rsidRPr="00706C58">
        <w:rPr>
          <w:rFonts w:ascii="Aptos" w:hAnsi="Aptos"/>
        </w:rPr>
        <w:t>Control de asistencia diaria, justificantes de ausencia y evaluación del alumnado. Será necesario contar con un sistema de evaluación y superación de la formación claro y en todo momento disponible para los/as alumnos/as. Gestión de la información</w:t>
      </w:r>
      <w:r w:rsidR="00C90FF6" w:rsidRPr="00706C58">
        <w:rPr>
          <w:rFonts w:ascii="Aptos" w:hAnsi="Aptos"/>
        </w:rPr>
        <w:t xml:space="preserve"> y</w:t>
      </w:r>
      <w:r w:rsidRPr="00706C58">
        <w:rPr>
          <w:rFonts w:ascii="Aptos" w:hAnsi="Aptos"/>
        </w:rPr>
        <w:t xml:space="preserve"> documentación </w:t>
      </w:r>
      <w:r w:rsidR="00C90FF6" w:rsidRPr="00706C58">
        <w:rPr>
          <w:rFonts w:ascii="Aptos" w:hAnsi="Aptos"/>
        </w:rPr>
        <w:t>requerida en el proyecto</w:t>
      </w:r>
      <w:r w:rsidRPr="00706C58">
        <w:rPr>
          <w:rFonts w:ascii="Aptos" w:hAnsi="Aptos"/>
        </w:rPr>
        <w:t>.</w:t>
      </w:r>
    </w:p>
    <w:p w14:paraId="013871F1" w14:textId="6BF4F5D0" w:rsidR="00F21571" w:rsidRPr="00706C58" w:rsidRDefault="00F21571" w:rsidP="00706C58">
      <w:pPr>
        <w:pStyle w:val="Textoindependiente2"/>
        <w:widowControl/>
        <w:numPr>
          <w:ilvl w:val="0"/>
          <w:numId w:val="31"/>
        </w:numPr>
        <w:tabs>
          <w:tab w:val="left" w:pos="0"/>
        </w:tabs>
        <w:autoSpaceDE/>
        <w:autoSpaceDN/>
        <w:spacing w:beforeLines="60" w:before="144" w:afterLines="60" w:after="144" w:line="276" w:lineRule="auto"/>
        <w:contextualSpacing/>
        <w:jc w:val="both"/>
        <w:rPr>
          <w:rFonts w:ascii="Aptos" w:hAnsi="Aptos"/>
        </w:rPr>
      </w:pPr>
      <w:r w:rsidRPr="00706C58">
        <w:rPr>
          <w:rFonts w:ascii="Aptos" w:hAnsi="Aptos"/>
        </w:rPr>
        <w:t xml:space="preserve">Elaboración de la hoja de Incidencias en el caso de producirse alguna falta o baja voluntaria de algún alumno, detallando las fechas y, en caso de disponer de información, el motivo de la falta, informando a la coordinación de </w:t>
      </w:r>
      <w:r w:rsidR="00C90FF6" w:rsidRPr="00706C58">
        <w:rPr>
          <w:rFonts w:ascii="Aptos" w:hAnsi="Aptos"/>
        </w:rPr>
        <w:t>Inserta Innovación</w:t>
      </w:r>
      <w:r w:rsidRPr="00706C58">
        <w:rPr>
          <w:rFonts w:ascii="Aptos" w:hAnsi="Aptos"/>
        </w:rPr>
        <w:t xml:space="preserve"> del curso. </w:t>
      </w:r>
    </w:p>
    <w:p w14:paraId="2B1A5DE1" w14:textId="305F72B5" w:rsidR="00F21571" w:rsidRPr="00706C58" w:rsidRDefault="00F21571" w:rsidP="00706C58">
      <w:pPr>
        <w:pStyle w:val="Textoindependiente2"/>
        <w:widowControl/>
        <w:numPr>
          <w:ilvl w:val="0"/>
          <w:numId w:val="31"/>
        </w:numPr>
        <w:tabs>
          <w:tab w:val="left" w:pos="0"/>
        </w:tabs>
        <w:autoSpaceDE/>
        <w:autoSpaceDN/>
        <w:spacing w:beforeLines="60" w:before="144" w:afterLines="60" w:after="144" w:line="276" w:lineRule="auto"/>
        <w:contextualSpacing/>
        <w:jc w:val="both"/>
        <w:rPr>
          <w:rFonts w:ascii="Aptos" w:hAnsi="Aptos"/>
        </w:rPr>
      </w:pPr>
      <w:r w:rsidRPr="00706C58">
        <w:rPr>
          <w:rFonts w:ascii="Aptos" w:hAnsi="Aptos"/>
        </w:rPr>
        <w:t>La Ficha de Incidencias del Alumno se remitirá a la coordinación de</w:t>
      </w:r>
      <w:r w:rsidR="00C90FF6" w:rsidRPr="00706C58">
        <w:rPr>
          <w:rFonts w:ascii="Aptos" w:hAnsi="Aptos"/>
        </w:rPr>
        <w:t>l p</w:t>
      </w:r>
      <w:r w:rsidR="00706C58" w:rsidRPr="00706C58">
        <w:rPr>
          <w:rFonts w:ascii="Aptos" w:hAnsi="Aptos"/>
        </w:rPr>
        <w:t>royecto</w:t>
      </w:r>
      <w:r w:rsidRPr="00706C58">
        <w:rPr>
          <w:rFonts w:ascii="Aptos" w:hAnsi="Aptos"/>
        </w:rPr>
        <w:t xml:space="preserve"> el mismo día en que se produce la falta o se conoce la baja voluntaria de un alumno.</w:t>
      </w:r>
    </w:p>
    <w:p w14:paraId="1617EFA1" w14:textId="7464DFF8" w:rsidR="00F21571" w:rsidRPr="00706C58" w:rsidRDefault="00F21571" w:rsidP="00706C58">
      <w:pPr>
        <w:pStyle w:val="Textoindependiente2"/>
        <w:widowControl/>
        <w:numPr>
          <w:ilvl w:val="0"/>
          <w:numId w:val="31"/>
        </w:numPr>
        <w:autoSpaceDE/>
        <w:autoSpaceDN/>
        <w:spacing w:beforeLines="60" w:before="144" w:afterLines="60" w:after="144" w:line="276" w:lineRule="auto"/>
        <w:contextualSpacing/>
        <w:jc w:val="both"/>
        <w:rPr>
          <w:rFonts w:ascii="Aptos" w:hAnsi="Aptos"/>
        </w:rPr>
      </w:pPr>
      <w:r w:rsidRPr="00706C58">
        <w:rPr>
          <w:rFonts w:ascii="Aptos" w:hAnsi="Aptos"/>
        </w:rPr>
        <w:t>Seguimiento del alumnado y del profesorado durante todo el programa</w:t>
      </w:r>
      <w:r w:rsidR="00B55858">
        <w:rPr>
          <w:rFonts w:ascii="Aptos" w:hAnsi="Aptos"/>
        </w:rPr>
        <w:t>.</w:t>
      </w:r>
    </w:p>
    <w:p w14:paraId="28B428B6" w14:textId="77777777" w:rsidR="00F21571" w:rsidRPr="00706C58" w:rsidRDefault="00F21571" w:rsidP="00706C58">
      <w:pPr>
        <w:pStyle w:val="Textoindependiente2"/>
        <w:widowControl/>
        <w:numPr>
          <w:ilvl w:val="0"/>
          <w:numId w:val="31"/>
        </w:numPr>
        <w:autoSpaceDE/>
        <w:autoSpaceDN/>
        <w:spacing w:beforeLines="60" w:before="144" w:afterLines="60" w:after="144" w:line="276" w:lineRule="auto"/>
        <w:contextualSpacing/>
        <w:jc w:val="both"/>
        <w:rPr>
          <w:rFonts w:ascii="Aptos" w:hAnsi="Aptos"/>
        </w:rPr>
      </w:pPr>
      <w:r w:rsidRPr="00706C58">
        <w:rPr>
          <w:rFonts w:ascii="Aptos" w:hAnsi="Aptos"/>
        </w:rPr>
        <w:t>Rellenar la ficha de Evaluación Modular por cada uno de los módulos y el Acta de Evaluación Final con la valoración final del alumno, teniendo en cuenta los resultados de las evaluaciones modulares.</w:t>
      </w:r>
    </w:p>
    <w:p w14:paraId="3B96BC78" w14:textId="77777777" w:rsidR="00F21571" w:rsidRPr="00706C58" w:rsidRDefault="00F21571" w:rsidP="00706C58">
      <w:pPr>
        <w:pStyle w:val="Textoindependiente2"/>
        <w:widowControl/>
        <w:numPr>
          <w:ilvl w:val="0"/>
          <w:numId w:val="31"/>
        </w:numPr>
        <w:autoSpaceDE/>
        <w:autoSpaceDN/>
        <w:spacing w:beforeLines="60" w:before="144" w:afterLines="60" w:after="144" w:line="276" w:lineRule="auto"/>
        <w:contextualSpacing/>
        <w:jc w:val="both"/>
        <w:rPr>
          <w:rFonts w:ascii="Aptos" w:hAnsi="Aptos"/>
        </w:rPr>
      </w:pPr>
      <w:r w:rsidRPr="00706C58">
        <w:rPr>
          <w:rFonts w:ascii="Aptos" w:hAnsi="Aptos"/>
        </w:rPr>
        <w:t xml:space="preserve">Preparación de diplomas y entrega al finalizar cada curso, según los criterios de aprovechamiento o asistencia para el alumnado finalizado. Recogiendo la evidencia de la entrega </w:t>
      </w:r>
      <w:proofErr w:type="gramStart"/>
      <w:r w:rsidRPr="00706C58">
        <w:rPr>
          <w:rFonts w:ascii="Aptos" w:hAnsi="Aptos"/>
        </w:rPr>
        <w:t>del mismo</w:t>
      </w:r>
      <w:proofErr w:type="gramEnd"/>
      <w:r w:rsidRPr="00706C58">
        <w:rPr>
          <w:rFonts w:ascii="Aptos" w:hAnsi="Aptos"/>
        </w:rPr>
        <w:t>, pudiendo ser entrega física o electrónica vía mail.</w:t>
      </w:r>
    </w:p>
    <w:p w14:paraId="4B81CBA0" w14:textId="280CC93B" w:rsidR="00F21571" w:rsidRPr="00706C58" w:rsidRDefault="00F21571" w:rsidP="00706C58">
      <w:pPr>
        <w:pStyle w:val="Textoindependiente2"/>
        <w:widowControl/>
        <w:numPr>
          <w:ilvl w:val="0"/>
          <w:numId w:val="31"/>
        </w:numPr>
        <w:autoSpaceDE/>
        <w:autoSpaceDN/>
        <w:spacing w:beforeLines="60" w:before="144" w:afterLines="60" w:after="144" w:line="276" w:lineRule="auto"/>
        <w:contextualSpacing/>
        <w:jc w:val="both"/>
        <w:rPr>
          <w:rFonts w:ascii="Aptos" w:hAnsi="Aptos"/>
        </w:rPr>
      </w:pPr>
      <w:r w:rsidRPr="00706C58">
        <w:rPr>
          <w:rFonts w:ascii="Aptos" w:hAnsi="Aptos"/>
        </w:rPr>
        <w:t xml:space="preserve">Envío de la encuesta de satisfacción a participantes de </w:t>
      </w:r>
      <w:r w:rsidR="00706C58" w:rsidRPr="00706C58">
        <w:rPr>
          <w:rFonts w:ascii="Aptos" w:hAnsi="Aptos"/>
        </w:rPr>
        <w:t>edición</w:t>
      </w:r>
      <w:r w:rsidRPr="00706C58">
        <w:rPr>
          <w:rFonts w:ascii="Aptos" w:hAnsi="Aptos"/>
        </w:rPr>
        <w:t xml:space="preserve">. </w:t>
      </w:r>
    </w:p>
    <w:p w14:paraId="4D6D992F" w14:textId="53CCA21C" w:rsidR="00F21571" w:rsidRPr="00706C58" w:rsidRDefault="00706C58" w:rsidP="00706C58">
      <w:pPr>
        <w:pStyle w:val="Textoindependiente2"/>
        <w:widowControl/>
        <w:numPr>
          <w:ilvl w:val="0"/>
          <w:numId w:val="31"/>
        </w:numPr>
        <w:tabs>
          <w:tab w:val="left" w:pos="0"/>
        </w:tabs>
        <w:autoSpaceDE/>
        <w:autoSpaceDN/>
        <w:spacing w:beforeLines="60" w:before="144" w:afterLines="60" w:after="144" w:line="276" w:lineRule="auto"/>
        <w:contextualSpacing/>
        <w:jc w:val="both"/>
        <w:rPr>
          <w:rFonts w:ascii="Aptos" w:hAnsi="Aptos"/>
        </w:rPr>
      </w:pPr>
      <w:r>
        <w:rPr>
          <w:rFonts w:ascii="Aptos" w:hAnsi="Aptos"/>
        </w:rPr>
        <w:t>Por cada edición, c</w:t>
      </w:r>
      <w:r w:rsidR="00F21571" w:rsidRPr="00706C58">
        <w:rPr>
          <w:rFonts w:ascii="Aptos" w:hAnsi="Aptos"/>
        </w:rPr>
        <w:t>reación de una Memoria final de resultados de la formación: áreas de mejora y sugerencias</w:t>
      </w:r>
    </w:p>
    <w:p w14:paraId="0204C7DD" w14:textId="77777777" w:rsidR="0001147F" w:rsidRPr="0020355F" w:rsidRDefault="001D0AAE" w:rsidP="004F1499">
      <w:pPr>
        <w:spacing w:beforeLines="60" w:before="144" w:afterLines="60" w:after="144" w:line="276" w:lineRule="auto"/>
        <w:ind w:left="284"/>
        <w:jc w:val="both"/>
        <w:rPr>
          <w:rFonts w:ascii="Aptos" w:hAnsi="Aptos"/>
          <w:b/>
          <w:bCs/>
          <w:u w:val="single"/>
        </w:rPr>
      </w:pPr>
      <w:r w:rsidRPr="0020355F">
        <w:rPr>
          <w:rFonts w:ascii="Aptos" w:hAnsi="Aptos"/>
          <w:b/>
          <w:bCs/>
          <w:u w:val="single"/>
        </w:rPr>
        <w:t>2.- Plan de Trabajo</w:t>
      </w:r>
    </w:p>
    <w:p w14:paraId="3A98367D" w14:textId="443156C1" w:rsidR="00CA18B6" w:rsidRPr="0020355F" w:rsidRDefault="00CA18B6" w:rsidP="004F1499">
      <w:pPr>
        <w:spacing w:beforeLines="60" w:before="144" w:afterLines="60" w:after="144" w:line="276" w:lineRule="auto"/>
        <w:ind w:left="284"/>
        <w:jc w:val="both"/>
        <w:rPr>
          <w:rFonts w:ascii="Aptos" w:hAnsi="Aptos"/>
        </w:rPr>
      </w:pPr>
      <w:r w:rsidRPr="0020355F">
        <w:rPr>
          <w:rFonts w:ascii="Aptos" w:hAnsi="Aptos"/>
        </w:rPr>
        <w:t xml:space="preserve">A su vez, </w:t>
      </w:r>
      <w:r w:rsidR="0001147F" w:rsidRPr="0020355F">
        <w:rPr>
          <w:rFonts w:ascii="Aptos" w:hAnsi="Aptos"/>
        </w:rPr>
        <w:t xml:space="preserve">el </w:t>
      </w:r>
      <w:r w:rsidR="0003406E">
        <w:rPr>
          <w:rFonts w:ascii="Aptos" w:hAnsi="Aptos"/>
        </w:rPr>
        <w:t>proveedor</w:t>
      </w:r>
      <w:r w:rsidR="0001147F" w:rsidRPr="0020355F">
        <w:rPr>
          <w:rFonts w:ascii="Aptos" w:hAnsi="Aptos"/>
        </w:rPr>
        <w:t xml:space="preserve"> </w:t>
      </w:r>
      <w:r w:rsidRPr="0020355F">
        <w:rPr>
          <w:rFonts w:ascii="Aptos" w:hAnsi="Aptos"/>
        </w:rPr>
        <w:t xml:space="preserve">presentará un </w:t>
      </w:r>
      <w:r w:rsidR="00CD06E8" w:rsidRPr="0020355F">
        <w:rPr>
          <w:rFonts w:ascii="Aptos" w:hAnsi="Aptos"/>
        </w:rPr>
        <w:t>P</w:t>
      </w:r>
      <w:r w:rsidRPr="0020355F">
        <w:rPr>
          <w:rFonts w:ascii="Aptos" w:hAnsi="Aptos"/>
        </w:rPr>
        <w:t xml:space="preserve">lan de </w:t>
      </w:r>
      <w:r w:rsidR="00CD06E8" w:rsidRPr="0020355F">
        <w:rPr>
          <w:rFonts w:ascii="Aptos" w:hAnsi="Aptos"/>
        </w:rPr>
        <w:t>T</w:t>
      </w:r>
      <w:r w:rsidRPr="0020355F">
        <w:rPr>
          <w:rFonts w:ascii="Aptos" w:hAnsi="Aptos"/>
        </w:rPr>
        <w:t>rabajo para la ejecución del proyecto</w:t>
      </w:r>
      <w:r w:rsidR="000B1C72">
        <w:rPr>
          <w:rFonts w:ascii="Aptos" w:hAnsi="Aptos"/>
        </w:rPr>
        <w:t xml:space="preserve"> de cada lote</w:t>
      </w:r>
      <w:r w:rsidRPr="0020355F">
        <w:rPr>
          <w:rFonts w:ascii="Aptos" w:hAnsi="Aptos"/>
        </w:rPr>
        <w:t>, donde contemple la secuencia de</w:t>
      </w:r>
      <w:r w:rsidR="00973D25" w:rsidRPr="0020355F">
        <w:rPr>
          <w:rFonts w:ascii="Aptos" w:hAnsi="Aptos"/>
        </w:rPr>
        <w:t xml:space="preserve"> </w:t>
      </w:r>
      <w:r w:rsidR="00437A06" w:rsidRPr="0020355F">
        <w:rPr>
          <w:rFonts w:ascii="Aptos" w:hAnsi="Aptos"/>
        </w:rPr>
        <w:t>todas</w:t>
      </w:r>
      <w:r w:rsidRPr="0020355F">
        <w:rPr>
          <w:rFonts w:ascii="Aptos" w:hAnsi="Aptos"/>
        </w:rPr>
        <w:t xml:space="preserve"> las actividades</w:t>
      </w:r>
      <w:r w:rsidR="00437A06" w:rsidRPr="0020355F">
        <w:rPr>
          <w:rFonts w:ascii="Aptos" w:hAnsi="Aptos"/>
        </w:rPr>
        <w:t xml:space="preserve"> a desarrollar</w:t>
      </w:r>
      <w:r w:rsidRPr="0020355F">
        <w:rPr>
          <w:rFonts w:ascii="Aptos" w:hAnsi="Aptos"/>
        </w:rPr>
        <w:t xml:space="preserve">, la descripción de los entregables, el cronograma </w:t>
      </w:r>
      <w:r w:rsidRPr="0003406E">
        <w:rPr>
          <w:rFonts w:ascii="Aptos" w:hAnsi="Aptos"/>
        </w:rPr>
        <w:t>y un apartado específico de plan de contingencia</w:t>
      </w:r>
      <w:r w:rsidRPr="0020355F">
        <w:rPr>
          <w:rFonts w:ascii="Aptos" w:hAnsi="Aptos"/>
        </w:rPr>
        <w:t>.</w:t>
      </w:r>
    </w:p>
    <w:bookmarkEnd w:id="4"/>
    <w:p w14:paraId="41845A06" w14:textId="4D1DB8DD" w:rsidR="00360DA6" w:rsidRPr="00232CEE" w:rsidRDefault="00C84127" w:rsidP="005C6DBE">
      <w:pPr>
        <w:pStyle w:val="Textoindependiente"/>
        <w:spacing w:beforeLines="60" w:before="144" w:afterLines="60" w:after="144" w:line="276" w:lineRule="auto"/>
        <w:ind w:left="0"/>
        <w:jc w:val="left"/>
        <w:rPr>
          <w:rFonts w:ascii="Aptos" w:hAnsi="Aptos"/>
        </w:rPr>
      </w:pPr>
      <w:r w:rsidRPr="00232CEE">
        <w:rPr>
          <w:rFonts w:ascii="Aptos" w:hAnsi="Aptos"/>
          <w:noProof/>
          <w:color w:val="FF0000"/>
          <w:lang w:eastAsia="es-ES"/>
        </w:rPr>
        <w:lastRenderedPageBreak/>
        <mc:AlternateContent>
          <mc:Choice Requires="wps">
            <w:drawing>
              <wp:anchor distT="0" distB="0" distL="0" distR="0" simplePos="0" relativeHeight="251658241" behindDoc="1" locked="0" layoutInCell="1" allowOverlap="1" wp14:anchorId="17D42C86" wp14:editId="22A92F6D">
                <wp:simplePos x="0" y="0"/>
                <wp:positionH relativeFrom="page">
                  <wp:posOffset>1005840</wp:posOffset>
                </wp:positionH>
                <wp:positionV relativeFrom="paragraph">
                  <wp:posOffset>130175</wp:posOffset>
                </wp:positionV>
                <wp:extent cx="5544185" cy="426720"/>
                <wp:effectExtent l="0" t="0" r="18415" b="11430"/>
                <wp:wrapTopAndBottom/>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267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1B3300" w14:textId="582A72FA" w:rsidR="00360DA6" w:rsidRPr="005C5611" w:rsidRDefault="00796BAD" w:rsidP="005C5611">
                            <w:pPr>
                              <w:spacing w:line="276" w:lineRule="auto"/>
                              <w:jc w:val="both"/>
                              <w:rPr>
                                <w:rFonts w:ascii="Avenir Next LT Pro" w:hAnsi="Avenir Next LT Pro"/>
                                <w:b/>
                                <w:bCs/>
                              </w:rPr>
                            </w:pPr>
                            <w:r>
                              <w:rPr>
                                <w:rFonts w:ascii="Avenir Next LT Pro" w:hAnsi="Avenir Next LT Pro"/>
                                <w:b/>
                                <w:bCs/>
                              </w:rPr>
                              <w:t>4</w:t>
                            </w:r>
                            <w:r w:rsidR="00EF189C" w:rsidRPr="005C5611">
                              <w:rPr>
                                <w:rFonts w:ascii="Avenir Next LT Pro" w:hAnsi="Avenir Next LT Pro"/>
                                <w:b/>
                                <w:bCs/>
                              </w:rPr>
                              <w:t xml:space="preserve">.- </w:t>
                            </w:r>
                            <w:r w:rsidR="0068628A">
                              <w:rPr>
                                <w:rFonts w:ascii="Avenir Next LT Pro" w:hAnsi="Avenir Next LT Pro"/>
                                <w:b/>
                                <w:bCs/>
                              </w:rPr>
                              <w:t>Características y r</w:t>
                            </w:r>
                            <w:r w:rsidR="00EF189C" w:rsidRPr="005C5611">
                              <w:rPr>
                                <w:rFonts w:ascii="Avenir Next LT Pro" w:hAnsi="Avenir Next LT Pro"/>
                                <w:b/>
                                <w:bCs/>
                              </w:rPr>
                              <w:t xml:space="preserve">equisitos de </w:t>
                            </w:r>
                            <w:r w:rsidR="007D2327">
                              <w:rPr>
                                <w:rFonts w:ascii="Avenir Next LT Pro" w:hAnsi="Avenir Next LT Pro"/>
                                <w:b/>
                                <w:bCs/>
                              </w:rPr>
                              <w:t xml:space="preserve">la solvencia técnico – profesional </w:t>
                            </w:r>
                            <w:r w:rsidR="00EF189C" w:rsidRPr="005C5611">
                              <w:rPr>
                                <w:rFonts w:ascii="Avenir Next LT Pro" w:hAnsi="Avenir Next LT Pro"/>
                                <w:b/>
                                <w:bCs/>
                              </w:rPr>
                              <w:t>para la prestación del servicio.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2C86" id="Text Box 4" o:spid="_x0000_s1029" type="#_x0000_t202" style="position:absolute;margin-left:79.2pt;margin-top:10.25pt;width:436.55pt;height:33.6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" filled="f" strokeweight=".48pt">
                <v:textbox inset="0,0,0,0">
                  <w:txbxContent>
                    <w:p w14:paraId="421B3300" w14:textId="582A72FA" w:rsidR="00360DA6" w:rsidRPr="005C5611" w:rsidRDefault="00796BAD" w:rsidP="005C5611">
                      <w:pPr>
                        <w:spacing w:line="276" w:lineRule="auto"/>
                        <w:jc w:val="both"/>
                        <w:rPr>
                          <w:rFonts w:ascii="Avenir Next LT Pro" w:hAnsi="Avenir Next LT Pro"/>
                          <w:b/>
                          <w:bCs/>
                        </w:rPr>
                      </w:pPr>
                      <w:r>
                        <w:rPr>
                          <w:rFonts w:ascii="Avenir Next LT Pro" w:hAnsi="Avenir Next LT Pro"/>
                          <w:b/>
                          <w:bCs/>
                        </w:rPr>
                        <w:t>4</w:t>
                      </w:r>
                      <w:r w:rsidR="00EF189C" w:rsidRPr="005C5611">
                        <w:rPr>
                          <w:rFonts w:ascii="Avenir Next LT Pro" w:hAnsi="Avenir Next LT Pro"/>
                          <w:b/>
                          <w:bCs/>
                        </w:rPr>
                        <w:t xml:space="preserve">.- </w:t>
                      </w:r>
                      <w:r w:rsidR="0068628A">
                        <w:rPr>
                          <w:rFonts w:ascii="Avenir Next LT Pro" w:hAnsi="Avenir Next LT Pro"/>
                          <w:b/>
                          <w:bCs/>
                        </w:rPr>
                        <w:t>Características y r</w:t>
                      </w:r>
                      <w:r w:rsidR="00EF189C" w:rsidRPr="005C5611">
                        <w:rPr>
                          <w:rFonts w:ascii="Avenir Next LT Pro" w:hAnsi="Avenir Next LT Pro"/>
                          <w:b/>
                          <w:bCs/>
                        </w:rPr>
                        <w:t xml:space="preserve">equisitos de </w:t>
                      </w:r>
                      <w:r w:rsidR="007D2327">
                        <w:rPr>
                          <w:rFonts w:ascii="Avenir Next LT Pro" w:hAnsi="Avenir Next LT Pro"/>
                          <w:b/>
                          <w:bCs/>
                        </w:rPr>
                        <w:t xml:space="preserve">la solvencia técnico – profesional </w:t>
                      </w:r>
                      <w:r w:rsidR="00EF189C" w:rsidRPr="005C5611">
                        <w:rPr>
                          <w:rFonts w:ascii="Avenir Next LT Pro" w:hAnsi="Avenir Next LT Pro"/>
                          <w:b/>
                          <w:bCs/>
                        </w:rPr>
                        <w:t>para la prestación del servicio.</w:t>
                      </w:r>
                    </w:p>
                  </w:txbxContent>
                </v:textbox>
                <w10:wrap type="topAndBottom" anchorx="page"/>
              </v:shape>
            </w:pict>
          </mc:Fallback>
        </mc:AlternateContent>
      </w:r>
      <w:bookmarkStart w:id="5" w:name="_Hlk191390535"/>
      <w:r w:rsidR="00EF189C" w:rsidRPr="00232CEE">
        <w:rPr>
          <w:rFonts w:ascii="Aptos" w:hAnsi="Aptos"/>
        </w:rPr>
        <w:t xml:space="preserve">La empresa adjudicataria deberá </w:t>
      </w:r>
      <w:r w:rsidR="007D2327" w:rsidRPr="00232CEE">
        <w:rPr>
          <w:rFonts w:ascii="Aptos" w:hAnsi="Aptos"/>
        </w:rPr>
        <w:t>proporcionar</w:t>
      </w:r>
      <w:r w:rsidR="00EF189C" w:rsidRPr="00232CEE">
        <w:rPr>
          <w:rFonts w:ascii="Aptos" w:hAnsi="Aptos"/>
        </w:rPr>
        <w:t xml:space="preserve"> al contrato </w:t>
      </w:r>
      <w:r w:rsidR="007D2327" w:rsidRPr="00232CEE">
        <w:rPr>
          <w:rFonts w:ascii="Aptos" w:hAnsi="Aptos"/>
        </w:rPr>
        <w:t xml:space="preserve">los </w:t>
      </w:r>
      <w:r w:rsidR="00EF189C" w:rsidRPr="00232CEE">
        <w:rPr>
          <w:rFonts w:ascii="Aptos" w:hAnsi="Aptos"/>
        </w:rPr>
        <w:t xml:space="preserve">medios </w:t>
      </w:r>
      <w:r w:rsidR="007D2327" w:rsidRPr="00232CEE">
        <w:rPr>
          <w:rFonts w:ascii="Aptos" w:hAnsi="Aptos"/>
        </w:rPr>
        <w:t xml:space="preserve">profesionales y técnicos </w:t>
      </w:r>
      <w:r w:rsidR="00EF189C" w:rsidRPr="00232CEE">
        <w:rPr>
          <w:rFonts w:ascii="Aptos" w:hAnsi="Aptos"/>
        </w:rPr>
        <w:t>adecuados y suficientes, tanto en número como en dedicación, como garantía del desarrollo de los trabajos en tiempo y forma.</w:t>
      </w:r>
    </w:p>
    <w:p w14:paraId="0D7E79F7" w14:textId="77777777" w:rsidR="005C5611" w:rsidRPr="00232CEE" w:rsidRDefault="005C5611" w:rsidP="004F1499">
      <w:pPr>
        <w:spacing w:beforeLines="60" w:before="144" w:afterLines="60" w:after="144" w:line="276" w:lineRule="auto"/>
        <w:jc w:val="both"/>
        <w:rPr>
          <w:rFonts w:ascii="Aptos" w:hAnsi="Aptos"/>
          <w:b/>
          <w:u w:val="single"/>
        </w:rPr>
      </w:pPr>
      <w:r w:rsidRPr="00232CEE">
        <w:rPr>
          <w:rFonts w:ascii="Aptos" w:hAnsi="Aptos"/>
          <w:b/>
          <w:u w:val="single"/>
        </w:rPr>
        <w:t>Solvencia Técnica de la entidad licitadora</w:t>
      </w:r>
    </w:p>
    <w:p w14:paraId="113B0CC2" w14:textId="4E0423F9" w:rsidR="005B6603" w:rsidRPr="00232CEE" w:rsidRDefault="005B6603" w:rsidP="004F1499">
      <w:pPr>
        <w:spacing w:beforeLines="60" w:before="144" w:afterLines="60" w:after="144" w:line="276" w:lineRule="auto"/>
        <w:jc w:val="both"/>
        <w:rPr>
          <w:rFonts w:ascii="Aptos" w:hAnsi="Aptos"/>
        </w:rPr>
      </w:pPr>
      <w:r w:rsidRPr="00232CEE">
        <w:rPr>
          <w:rFonts w:ascii="Aptos" w:hAnsi="Aptos"/>
        </w:rPr>
        <w:t xml:space="preserve">Experiencia </w:t>
      </w:r>
      <w:r w:rsidR="00074384" w:rsidRPr="00232CEE">
        <w:rPr>
          <w:rFonts w:ascii="Aptos" w:hAnsi="Aptos"/>
        </w:rPr>
        <w:t>de la entidad licitadora:</w:t>
      </w:r>
    </w:p>
    <w:p w14:paraId="76DC404D" w14:textId="6ED4DE7E" w:rsidR="00696E47" w:rsidRPr="00232CEE" w:rsidRDefault="00696E47" w:rsidP="004F1499">
      <w:pPr>
        <w:spacing w:beforeLines="60" w:before="144" w:afterLines="60" w:after="144" w:line="276" w:lineRule="auto"/>
        <w:jc w:val="both"/>
        <w:rPr>
          <w:rFonts w:ascii="Aptos" w:hAnsi="Aptos"/>
          <w:color w:val="FF0000"/>
        </w:rPr>
      </w:pPr>
      <w:r w:rsidRPr="00232CEE">
        <w:rPr>
          <w:rFonts w:ascii="Aptos" w:hAnsi="Aptos"/>
        </w:rPr>
        <w:t xml:space="preserve">El </w:t>
      </w:r>
      <w:r w:rsidRPr="00490669">
        <w:rPr>
          <w:rFonts w:ascii="Aptos" w:hAnsi="Aptos"/>
        </w:rPr>
        <w:t>licitador deberá acreditar experiencia previa de la entidad</w:t>
      </w:r>
      <w:r w:rsidR="009E5694" w:rsidRPr="00490669">
        <w:rPr>
          <w:rFonts w:ascii="Aptos" w:hAnsi="Aptos"/>
        </w:rPr>
        <w:t>, por valor igual o superior al de este contrato,</w:t>
      </w:r>
      <w:r w:rsidRPr="00490669">
        <w:rPr>
          <w:rFonts w:ascii="Aptos" w:hAnsi="Aptos"/>
        </w:rPr>
        <w:t xml:space="preserve"> de al menos </w:t>
      </w:r>
      <w:r w:rsidR="00543F40" w:rsidRPr="00490669">
        <w:rPr>
          <w:rFonts w:ascii="Aptos" w:hAnsi="Aptos"/>
        </w:rPr>
        <w:t>3</w:t>
      </w:r>
      <w:r w:rsidR="00074384" w:rsidRPr="00490669">
        <w:rPr>
          <w:rFonts w:ascii="Aptos" w:hAnsi="Aptos"/>
        </w:rPr>
        <w:t xml:space="preserve"> </w:t>
      </w:r>
      <w:r w:rsidRPr="00490669">
        <w:rPr>
          <w:rFonts w:ascii="Aptos" w:hAnsi="Aptos"/>
        </w:rPr>
        <w:t>años en el desarr</w:t>
      </w:r>
      <w:r w:rsidR="007D2327" w:rsidRPr="00490669">
        <w:rPr>
          <w:rFonts w:ascii="Aptos" w:hAnsi="Aptos"/>
        </w:rPr>
        <w:t xml:space="preserve">ollo de los servicios </w:t>
      </w:r>
      <w:r w:rsidR="004A5031" w:rsidRPr="00490669">
        <w:rPr>
          <w:rFonts w:ascii="Aptos" w:hAnsi="Aptos"/>
        </w:rPr>
        <w:t xml:space="preserve">relacionados con el </w:t>
      </w:r>
      <w:r w:rsidR="0006261F" w:rsidRPr="00490669">
        <w:rPr>
          <w:rFonts w:ascii="Aptos" w:hAnsi="Aptos"/>
        </w:rPr>
        <w:t>objeto del contrato</w:t>
      </w:r>
      <w:r w:rsidR="009B58C7" w:rsidRPr="00490669">
        <w:rPr>
          <w:rFonts w:ascii="Aptos" w:hAnsi="Aptos"/>
        </w:rPr>
        <w:t xml:space="preserve">, </w:t>
      </w:r>
      <w:r w:rsidR="009B58C7" w:rsidRPr="00490669">
        <w:rPr>
          <w:rFonts w:ascii="Aptos" w:hAnsi="Aptos"/>
          <w:b/>
          <w:bCs/>
        </w:rPr>
        <w:t xml:space="preserve">formación </w:t>
      </w:r>
      <w:r w:rsidR="00844915" w:rsidRPr="00490669">
        <w:rPr>
          <w:rFonts w:ascii="Aptos" w:hAnsi="Aptos"/>
          <w:b/>
          <w:bCs/>
        </w:rPr>
        <w:t>en el marco de sostenibilidad y capacitación para la adquisición</w:t>
      </w:r>
      <w:r w:rsidR="00490669" w:rsidRPr="00490669">
        <w:rPr>
          <w:rFonts w:ascii="Aptos" w:hAnsi="Aptos"/>
          <w:b/>
          <w:bCs/>
        </w:rPr>
        <w:t xml:space="preserve"> o mejora de competencias para el empleo verde o proyectos análogos, </w:t>
      </w:r>
      <w:r w:rsidR="00C93476" w:rsidRPr="00490669">
        <w:rPr>
          <w:rFonts w:ascii="Aptos" w:hAnsi="Aptos"/>
        </w:rPr>
        <w:t>cuya cuantía sea igual o superior al presupuesto máximo de licitación</w:t>
      </w:r>
      <w:r w:rsidR="0006261F" w:rsidRPr="00490669">
        <w:rPr>
          <w:rFonts w:ascii="Aptos" w:hAnsi="Aptos"/>
        </w:rPr>
        <w:t>.</w:t>
      </w:r>
    </w:p>
    <w:p w14:paraId="4BAB3FE4" w14:textId="0D9960F6" w:rsidR="00696E47" w:rsidRPr="00232CEE" w:rsidRDefault="00696E47" w:rsidP="004F1499">
      <w:pPr>
        <w:spacing w:beforeLines="60" w:before="144" w:afterLines="60" w:after="144" w:line="276" w:lineRule="auto"/>
        <w:jc w:val="both"/>
        <w:rPr>
          <w:rFonts w:ascii="Aptos" w:hAnsi="Aptos"/>
        </w:rPr>
      </w:pPr>
      <w:r w:rsidRPr="00232CEE">
        <w:rPr>
          <w:rFonts w:ascii="Aptos" w:hAnsi="Aptos"/>
        </w:rPr>
        <w:t xml:space="preserve">Para justificar el cumplimiento de este criterio se incluirá en la propuesta una declaración responsable firmada por la persona con poder suficiente, que contenga la relación de proyectos realizados por el licitante con anterioridad en este ámbito de actuación, incluyendo la siguiente información para cada uno de ellos: </w:t>
      </w:r>
    </w:p>
    <w:p w14:paraId="03BEDE15" w14:textId="41F01F6D" w:rsidR="00696E47" w:rsidRPr="00232CEE" w:rsidRDefault="00696E47" w:rsidP="00490669">
      <w:pPr>
        <w:pStyle w:val="Prrafodelista"/>
        <w:numPr>
          <w:ilvl w:val="0"/>
          <w:numId w:val="1"/>
        </w:numPr>
        <w:spacing w:beforeLines="60" w:before="144" w:afterLines="60" w:after="144" w:line="276" w:lineRule="auto"/>
        <w:ind w:left="714" w:hanging="357"/>
        <w:contextualSpacing/>
        <w:rPr>
          <w:rFonts w:ascii="Aptos" w:hAnsi="Aptos"/>
        </w:rPr>
      </w:pPr>
      <w:r w:rsidRPr="00232CEE">
        <w:rPr>
          <w:rFonts w:ascii="Aptos" w:hAnsi="Aptos"/>
        </w:rPr>
        <w:t>Empresa /Entidad Contratante</w:t>
      </w:r>
    </w:p>
    <w:p w14:paraId="4C5A6D59" w14:textId="6F199AE4" w:rsidR="00696E47" w:rsidRPr="00232CEE" w:rsidRDefault="00696E47" w:rsidP="00490669">
      <w:pPr>
        <w:pStyle w:val="Prrafodelista"/>
        <w:numPr>
          <w:ilvl w:val="0"/>
          <w:numId w:val="1"/>
        </w:numPr>
        <w:spacing w:beforeLines="60" w:before="144" w:afterLines="60" w:after="144" w:line="276" w:lineRule="auto"/>
        <w:ind w:left="714" w:hanging="357"/>
        <w:contextualSpacing/>
        <w:rPr>
          <w:rFonts w:ascii="Aptos" w:hAnsi="Aptos"/>
        </w:rPr>
      </w:pPr>
      <w:r w:rsidRPr="00232CEE">
        <w:rPr>
          <w:rFonts w:ascii="Aptos" w:hAnsi="Aptos"/>
        </w:rPr>
        <w:t>Nombre del Proyecto</w:t>
      </w:r>
    </w:p>
    <w:p w14:paraId="4421BF21" w14:textId="025059D0" w:rsidR="00696E47" w:rsidRPr="00232CEE" w:rsidRDefault="00696E47" w:rsidP="00490669">
      <w:pPr>
        <w:pStyle w:val="Prrafodelista"/>
        <w:numPr>
          <w:ilvl w:val="0"/>
          <w:numId w:val="1"/>
        </w:numPr>
        <w:spacing w:beforeLines="60" w:before="144" w:afterLines="60" w:after="144" w:line="276" w:lineRule="auto"/>
        <w:ind w:left="714" w:hanging="357"/>
        <w:contextualSpacing/>
        <w:rPr>
          <w:rFonts w:ascii="Aptos" w:hAnsi="Aptos"/>
        </w:rPr>
      </w:pPr>
      <w:r w:rsidRPr="00232CEE">
        <w:rPr>
          <w:rFonts w:ascii="Aptos" w:hAnsi="Aptos"/>
        </w:rPr>
        <w:t xml:space="preserve">Fecha de ejecución </w:t>
      </w:r>
    </w:p>
    <w:p w14:paraId="5DAE3FFC" w14:textId="489DEA09" w:rsidR="00696E47" w:rsidRPr="00232CEE" w:rsidRDefault="00696E47" w:rsidP="00490669">
      <w:pPr>
        <w:pStyle w:val="Prrafodelista"/>
        <w:numPr>
          <w:ilvl w:val="0"/>
          <w:numId w:val="1"/>
        </w:numPr>
        <w:spacing w:beforeLines="60" w:before="144" w:afterLines="60" w:after="144" w:line="276" w:lineRule="auto"/>
        <w:ind w:left="714" w:hanging="357"/>
        <w:contextualSpacing/>
        <w:rPr>
          <w:rFonts w:ascii="Aptos" w:hAnsi="Aptos"/>
        </w:rPr>
      </w:pPr>
      <w:r w:rsidRPr="00232CEE">
        <w:rPr>
          <w:rFonts w:ascii="Aptos" w:hAnsi="Aptos"/>
        </w:rPr>
        <w:t xml:space="preserve">Objetivos </w:t>
      </w:r>
      <w:r w:rsidR="00143A85" w:rsidRPr="00232CEE">
        <w:rPr>
          <w:rFonts w:ascii="Aptos" w:hAnsi="Aptos"/>
        </w:rPr>
        <w:t>y metas</w:t>
      </w:r>
    </w:p>
    <w:p w14:paraId="76719330" w14:textId="103773E0" w:rsidR="005C5611" w:rsidRPr="00232CEE" w:rsidRDefault="00696E47" w:rsidP="00490669">
      <w:pPr>
        <w:pStyle w:val="Prrafodelista"/>
        <w:numPr>
          <w:ilvl w:val="0"/>
          <w:numId w:val="1"/>
        </w:numPr>
        <w:spacing w:beforeLines="60" w:before="144" w:afterLines="60" w:after="144" w:line="276" w:lineRule="auto"/>
        <w:ind w:left="714" w:hanging="357"/>
        <w:contextualSpacing/>
        <w:rPr>
          <w:rFonts w:ascii="Aptos" w:hAnsi="Aptos"/>
        </w:rPr>
      </w:pPr>
      <w:r w:rsidRPr="00232CEE">
        <w:rPr>
          <w:rFonts w:ascii="Aptos" w:hAnsi="Aptos"/>
        </w:rPr>
        <w:t>Certificado de cliente</w:t>
      </w:r>
      <w:r w:rsidR="005C5611" w:rsidRPr="00232CEE">
        <w:rPr>
          <w:rFonts w:ascii="Aptos" w:hAnsi="Aptos"/>
        </w:rPr>
        <w:t xml:space="preserve">. </w:t>
      </w:r>
    </w:p>
    <w:p w14:paraId="75E4E3CA" w14:textId="2B13CA7C" w:rsidR="005C5611" w:rsidRPr="00232CEE" w:rsidRDefault="005C5611" w:rsidP="004F1499">
      <w:pPr>
        <w:spacing w:beforeLines="60" w:before="144" w:afterLines="60" w:after="144" w:line="276" w:lineRule="auto"/>
        <w:jc w:val="both"/>
        <w:rPr>
          <w:rFonts w:ascii="Aptos" w:hAnsi="Aptos"/>
          <w:b/>
          <w:u w:val="single"/>
        </w:rPr>
      </w:pPr>
      <w:r w:rsidRPr="00232CEE">
        <w:rPr>
          <w:rFonts w:ascii="Aptos" w:hAnsi="Aptos"/>
          <w:b/>
          <w:u w:val="single"/>
        </w:rPr>
        <w:t>Solvencia del equipo profesional</w:t>
      </w:r>
    </w:p>
    <w:p w14:paraId="61E6E70A" w14:textId="1E5F457B" w:rsidR="00696E47" w:rsidRPr="00232CEE" w:rsidRDefault="00696E47" w:rsidP="0066137B">
      <w:pPr>
        <w:spacing w:beforeLines="60" w:before="144" w:afterLines="60" w:after="144" w:line="276" w:lineRule="auto"/>
        <w:contextualSpacing/>
        <w:jc w:val="both"/>
        <w:rPr>
          <w:rFonts w:ascii="Aptos" w:hAnsi="Aptos"/>
        </w:rPr>
      </w:pPr>
      <w:r w:rsidRPr="00232CEE">
        <w:rPr>
          <w:rFonts w:ascii="Aptos" w:hAnsi="Aptos"/>
        </w:rPr>
        <w:t>El adjudicatario deberá proporcionar los siguientes profesionales para desarrollar el proyecto objeto del contrato</w:t>
      </w:r>
      <w:r w:rsidR="0066137B">
        <w:rPr>
          <w:rFonts w:ascii="Aptos" w:hAnsi="Aptos"/>
        </w:rPr>
        <w:t>,</w:t>
      </w:r>
      <w:r w:rsidR="0000604E" w:rsidRPr="00232CEE">
        <w:rPr>
          <w:rFonts w:ascii="Aptos" w:hAnsi="Aptos"/>
        </w:rPr>
        <w:t xml:space="preserve"> cuyo</w:t>
      </w:r>
      <w:r w:rsidR="0066137B">
        <w:rPr>
          <w:rFonts w:ascii="Aptos" w:hAnsi="Aptos"/>
        </w:rPr>
        <w:t>s</w:t>
      </w:r>
      <w:r w:rsidR="0000604E" w:rsidRPr="00232CEE">
        <w:rPr>
          <w:rFonts w:ascii="Aptos" w:hAnsi="Aptos"/>
        </w:rPr>
        <w:t xml:space="preserve"> perfil</w:t>
      </w:r>
      <w:r w:rsidR="0066137B">
        <w:rPr>
          <w:rFonts w:ascii="Aptos" w:hAnsi="Aptos"/>
        </w:rPr>
        <w:t>es</w:t>
      </w:r>
      <w:r w:rsidR="0000604E" w:rsidRPr="00232CEE">
        <w:rPr>
          <w:rFonts w:ascii="Aptos" w:hAnsi="Aptos"/>
        </w:rPr>
        <w:t xml:space="preserve"> profesional</w:t>
      </w:r>
      <w:r w:rsidR="0066137B">
        <w:rPr>
          <w:rFonts w:ascii="Aptos" w:hAnsi="Aptos"/>
        </w:rPr>
        <w:t>es</w:t>
      </w:r>
      <w:r w:rsidR="007A6592" w:rsidRPr="00232CEE">
        <w:rPr>
          <w:rFonts w:ascii="Aptos" w:hAnsi="Aptos"/>
        </w:rPr>
        <w:t xml:space="preserve"> </w:t>
      </w:r>
      <w:r w:rsidR="0000604E" w:rsidRPr="00232CEE">
        <w:rPr>
          <w:rFonts w:ascii="Aptos" w:hAnsi="Aptos"/>
        </w:rPr>
        <w:t>deberá tener la titulación académica y experiencia profesional óptima para la ejecución del proyecto</w:t>
      </w:r>
      <w:r w:rsidR="007A6592" w:rsidRPr="00232CEE">
        <w:rPr>
          <w:rFonts w:ascii="Aptos" w:hAnsi="Aptos"/>
        </w:rPr>
        <w:t>:</w:t>
      </w:r>
    </w:p>
    <w:p w14:paraId="11CF42DF" w14:textId="5D1D6455" w:rsidR="00E55DFC" w:rsidRPr="0066137B" w:rsidRDefault="00963443" w:rsidP="0066137B">
      <w:pPr>
        <w:pStyle w:val="Prrafodelista"/>
        <w:numPr>
          <w:ilvl w:val="0"/>
          <w:numId w:val="36"/>
        </w:numPr>
        <w:spacing w:beforeLines="60" w:before="144" w:afterLines="60" w:after="144" w:line="276" w:lineRule="auto"/>
        <w:rPr>
          <w:rFonts w:ascii="Aptos" w:hAnsi="Aptos"/>
          <w:b/>
          <w:bCs/>
          <w:u w:val="single"/>
        </w:rPr>
      </w:pPr>
      <w:r w:rsidRPr="0066137B">
        <w:rPr>
          <w:rFonts w:ascii="Aptos" w:hAnsi="Aptos"/>
          <w:b/>
          <w:bCs/>
          <w:u w:val="single"/>
        </w:rPr>
        <w:t>Coordinador académico y responsable del proyecto (1 perfil)</w:t>
      </w:r>
      <w:r w:rsidR="00143A85" w:rsidRPr="0066137B">
        <w:rPr>
          <w:rFonts w:ascii="Aptos" w:hAnsi="Aptos"/>
          <w:b/>
          <w:bCs/>
          <w:u w:val="single"/>
        </w:rPr>
        <w:t xml:space="preserve"> </w:t>
      </w:r>
    </w:p>
    <w:p w14:paraId="4DDB2774" w14:textId="77777777" w:rsidR="0066137B" w:rsidRPr="0066137B" w:rsidRDefault="0066137B" w:rsidP="0066137B">
      <w:pPr>
        <w:spacing w:beforeLines="60" w:before="144" w:afterLines="60" w:after="144" w:line="276" w:lineRule="auto"/>
        <w:contextualSpacing/>
        <w:jc w:val="both"/>
        <w:rPr>
          <w:rFonts w:ascii="Aptos" w:hAnsi="Aptos" w:cs="Arial"/>
          <w:bCs/>
          <w:lang w:val="es-ES_tradnl"/>
        </w:rPr>
      </w:pPr>
      <w:r w:rsidRPr="0066137B">
        <w:rPr>
          <w:rFonts w:ascii="Aptos" w:hAnsi="Aptos"/>
        </w:rPr>
        <w:t xml:space="preserve">Será el responsable de la coordinación académica e interlocutor con Inserta Innovación </w:t>
      </w:r>
      <w:proofErr w:type="gramStart"/>
      <w:r w:rsidRPr="0066137B">
        <w:rPr>
          <w:rFonts w:ascii="Aptos" w:hAnsi="Aptos"/>
        </w:rPr>
        <w:t>en relación a</w:t>
      </w:r>
      <w:proofErr w:type="gramEnd"/>
      <w:r w:rsidRPr="0066137B">
        <w:rPr>
          <w:rFonts w:ascii="Aptos" w:hAnsi="Aptos"/>
        </w:rPr>
        <w:t xml:space="preserve"> la puesta en marcha, ejecución y cierre del proyecto</w:t>
      </w:r>
      <w:r w:rsidRPr="0066137B">
        <w:rPr>
          <w:rFonts w:ascii="Aptos" w:hAnsi="Aptos" w:cs="Arial"/>
          <w:bCs/>
          <w:lang w:val="es-ES_tradnl"/>
        </w:rPr>
        <w:t xml:space="preserve"> </w:t>
      </w:r>
    </w:p>
    <w:p w14:paraId="546C3B8C" w14:textId="77777777" w:rsidR="0066137B" w:rsidRPr="0066137B" w:rsidRDefault="00E55DFC" w:rsidP="0066137B">
      <w:pPr>
        <w:pStyle w:val="Prrafodelista"/>
        <w:numPr>
          <w:ilvl w:val="0"/>
          <w:numId w:val="35"/>
        </w:numPr>
        <w:spacing w:beforeLines="60" w:before="144" w:afterLines="60" w:after="144" w:line="276" w:lineRule="auto"/>
        <w:contextualSpacing/>
        <w:rPr>
          <w:rFonts w:ascii="Aptos" w:hAnsi="Aptos" w:cs="Arial"/>
          <w:bCs/>
          <w:lang w:val="es-ES_tradnl"/>
        </w:rPr>
      </w:pPr>
      <w:r w:rsidRPr="0066137B">
        <w:rPr>
          <w:rFonts w:ascii="Aptos" w:hAnsi="Aptos" w:cs="Arial"/>
          <w:bCs/>
          <w:lang w:val="es-ES_tradnl"/>
        </w:rPr>
        <w:t>Experiencia profesional</w:t>
      </w:r>
      <w:r w:rsidR="008F5879" w:rsidRPr="0066137B">
        <w:rPr>
          <w:rFonts w:ascii="Aptos" w:hAnsi="Aptos" w:cs="Arial"/>
          <w:bCs/>
          <w:lang w:val="es-ES_tradnl"/>
        </w:rPr>
        <w:t>:</w:t>
      </w:r>
      <w:r w:rsidRPr="0066137B">
        <w:rPr>
          <w:rFonts w:ascii="Aptos" w:hAnsi="Aptos" w:cs="Arial"/>
          <w:bCs/>
          <w:lang w:val="es-ES_tradnl"/>
        </w:rPr>
        <w:t xml:space="preserve"> </w:t>
      </w:r>
      <w:r w:rsidR="00F62E67" w:rsidRPr="0066137B">
        <w:rPr>
          <w:rFonts w:ascii="Aptos" w:hAnsi="Aptos" w:cs="Arial"/>
          <w:bCs/>
          <w:lang w:val="es-ES_tradnl"/>
        </w:rPr>
        <w:t>Experiencia de más de 1.500 horas en la coordinación de</w:t>
      </w:r>
      <w:r w:rsidR="0066137B" w:rsidRPr="0066137B">
        <w:rPr>
          <w:rFonts w:ascii="Aptos" w:hAnsi="Aptos" w:cs="Arial"/>
          <w:bCs/>
          <w:lang w:val="es-ES_tradnl"/>
        </w:rPr>
        <w:t xml:space="preserve"> </w:t>
      </w:r>
      <w:r w:rsidR="00F62E67" w:rsidRPr="0066137B">
        <w:rPr>
          <w:rFonts w:ascii="Aptos" w:hAnsi="Aptos" w:cs="Arial"/>
          <w:bCs/>
          <w:lang w:val="es-ES_tradnl"/>
        </w:rPr>
        <w:t>proyectos de formación</w:t>
      </w:r>
      <w:r w:rsidR="0066137B" w:rsidRPr="0066137B">
        <w:rPr>
          <w:rFonts w:ascii="Aptos" w:hAnsi="Aptos" w:cs="Arial"/>
          <w:bCs/>
          <w:lang w:val="es-ES_tradnl"/>
        </w:rPr>
        <w:t xml:space="preserve"> similares</w:t>
      </w:r>
      <w:r w:rsidR="00F62E67" w:rsidRPr="0066137B">
        <w:rPr>
          <w:rFonts w:ascii="Aptos" w:hAnsi="Aptos" w:cs="Arial"/>
          <w:bCs/>
          <w:lang w:val="es-ES_tradnl"/>
        </w:rPr>
        <w:t xml:space="preserve"> en el ámbito de la administración </w:t>
      </w:r>
      <w:r w:rsidR="00402EAA" w:rsidRPr="0066137B">
        <w:rPr>
          <w:rFonts w:ascii="Aptos" w:hAnsi="Aptos" w:cs="Arial"/>
          <w:bCs/>
          <w:lang w:val="es-ES_tradnl"/>
        </w:rPr>
        <w:t>pública o la empresa privada.</w:t>
      </w:r>
      <w:r w:rsidR="00835DDD" w:rsidRPr="0066137B">
        <w:rPr>
          <w:rFonts w:ascii="Aptos" w:hAnsi="Aptos" w:cs="Arial"/>
          <w:bCs/>
          <w:lang w:val="es-ES_tradnl"/>
        </w:rPr>
        <w:t xml:space="preserve"> </w:t>
      </w:r>
    </w:p>
    <w:p w14:paraId="54E6EE35" w14:textId="19569927" w:rsidR="000E1E95" w:rsidRPr="0066137B" w:rsidRDefault="0066137B" w:rsidP="0066137B">
      <w:pPr>
        <w:pStyle w:val="Prrafodelista"/>
        <w:numPr>
          <w:ilvl w:val="0"/>
          <w:numId w:val="35"/>
        </w:numPr>
        <w:spacing w:beforeLines="60" w:before="144" w:afterLines="60" w:after="144" w:line="276" w:lineRule="auto"/>
        <w:contextualSpacing/>
        <w:rPr>
          <w:rFonts w:ascii="Aptos" w:hAnsi="Aptos" w:cs="Arial"/>
          <w:bCs/>
          <w:lang w:val="es-ES_tradnl"/>
        </w:rPr>
      </w:pPr>
      <w:r w:rsidRPr="0066137B">
        <w:rPr>
          <w:rFonts w:ascii="Aptos" w:hAnsi="Aptos" w:cs="Arial"/>
          <w:bCs/>
          <w:lang w:val="es-ES_tradnl"/>
        </w:rPr>
        <w:t>Experiencia previa de mínimo un proyecto con la participación de colectivos en riesgo de exclusión</w:t>
      </w:r>
      <w:r w:rsidR="00AC5F4A" w:rsidRPr="0066137B">
        <w:rPr>
          <w:rFonts w:ascii="Aptos" w:hAnsi="Aptos" w:cs="Arial"/>
          <w:bCs/>
          <w:lang w:val="es-ES_tradnl"/>
        </w:rPr>
        <w:t>.</w:t>
      </w:r>
    </w:p>
    <w:p w14:paraId="2151F1E4" w14:textId="129D9D3B" w:rsidR="00696E47" w:rsidRPr="0066137B" w:rsidRDefault="00E55DFC" w:rsidP="0066137B">
      <w:pPr>
        <w:pStyle w:val="Prrafodelista"/>
        <w:numPr>
          <w:ilvl w:val="0"/>
          <w:numId w:val="35"/>
        </w:numPr>
        <w:spacing w:beforeLines="60" w:before="144" w:afterLines="60" w:after="144" w:line="276" w:lineRule="auto"/>
        <w:contextualSpacing/>
        <w:rPr>
          <w:rFonts w:ascii="Aptos" w:hAnsi="Aptos"/>
          <w:bCs/>
        </w:rPr>
      </w:pPr>
      <w:r w:rsidRPr="0066137B">
        <w:rPr>
          <w:rFonts w:ascii="Aptos" w:hAnsi="Aptos" w:cs="Arial"/>
          <w:bCs/>
          <w:lang w:val="es-ES_tradnl"/>
        </w:rPr>
        <w:t>Formación Académica:</w:t>
      </w:r>
      <w:r w:rsidR="00311AEE" w:rsidRPr="0066137B">
        <w:rPr>
          <w:rFonts w:ascii="Aptos" w:hAnsi="Aptos" w:cs="Arial"/>
          <w:bCs/>
          <w:lang w:val="es-ES_tradnl"/>
        </w:rPr>
        <w:t xml:space="preserve"> titulación de grado universitario o similar</w:t>
      </w:r>
      <w:r w:rsidR="00835DDD" w:rsidRPr="0066137B">
        <w:rPr>
          <w:rFonts w:ascii="Aptos" w:hAnsi="Aptos" w:cs="Arial"/>
          <w:bCs/>
          <w:lang w:val="es-ES_tradnl"/>
        </w:rPr>
        <w:t>.</w:t>
      </w:r>
      <w:r w:rsidR="00875483">
        <w:rPr>
          <w:rFonts w:ascii="Aptos" w:hAnsi="Aptos" w:cs="Arial"/>
          <w:bCs/>
          <w:lang w:val="es-ES_tradnl"/>
        </w:rPr>
        <w:t xml:space="preserve"> </w:t>
      </w:r>
      <w:r w:rsidR="002D6BED">
        <w:rPr>
          <w:rFonts w:ascii="Aptos" w:hAnsi="Aptos" w:cs="Arial"/>
          <w:bCs/>
          <w:lang w:val="es-ES_tradnl"/>
        </w:rPr>
        <w:t xml:space="preserve">Se valorará </w:t>
      </w:r>
      <w:proofErr w:type="gramStart"/>
      <w:r w:rsidR="002D6BED">
        <w:rPr>
          <w:rFonts w:ascii="Aptos" w:hAnsi="Aptos" w:cs="Arial"/>
          <w:bCs/>
          <w:lang w:val="es-ES_tradnl"/>
        </w:rPr>
        <w:t>master</w:t>
      </w:r>
      <w:proofErr w:type="gramEnd"/>
      <w:r w:rsidR="002D6BED">
        <w:rPr>
          <w:rFonts w:ascii="Aptos" w:hAnsi="Aptos" w:cs="Arial"/>
          <w:bCs/>
          <w:lang w:val="es-ES_tradnl"/>
        </w:rPr>
        <w:t xml:space="preserve"> del Profesorado o certificado de pro</w:t>
      </w:r>
      <w:r w:rsidR="00242661">
        <w:rPr>
          <w:rFonts w:ascii="Aptos" w:hAnsi="Aptos" w:cs="Arial"/>
          <w:bCs/>
          <w:lang w:val="es-ES_tradnl"/>
        </w:rPr>
        <w:t>fesionalidad docencia de la formación profesional para el empleo.</w:t>
      </w:r>
    </w:p>
    <w:p w14:paraId="2E4C77FA" w14:textId="535F13E3" w:rsidR="00696E47" w:rsidRPr="0066137B" w:rsidRDefault="00696E47" w:rsidP="0066137B">
      <w:pPr>
        <w:pStyle w:val="Prrafodelista"/>
        <w:numPr>
          <w:ilvl w:val="0"/>
          <w:numId w:val="36"/>
        </w:numPr>
        <w:spacing w:beforeLines="60" w:before="144" w:afterLines="60" w:after="144" w:line="276" w:lineRule="auto"/>
        <w:contextualSpacing/>
        <w:rPr>
          <w:rFonts w:ascii="Aptos" w:hAnsi="Aptos"/>
        </w:rPr>
      </w:pPr>
      <w:r w:rsidRPr="0066137B">
        <w:rPr>
          <w:rFonts w:ascii="Aptos" w:hAnsi="Aptos"/>
          <w:b/>
          <w:bCs/>
          <w:u w:val="single"/>
        </w:rPr>
        <w:t xml:space="preserve">Equipo </w:t>
      </w:r>
      <w:r w:rsidR="00597243" w:rsidRPr="0066137B">
        <w:rPr>
          <w:rFonts w:ascii="Aptos" w:hAnsi="Aptos"/>
          <w:b/>
          <w:bCs/>
          <w:u w:val="single"/>
        </w:rPr>
        <w:t>docente</w:t>
      </w:r>
      <w:r w:rsidR="002248D6" w:rsidRPr="0066137B">
        <w:rPr>
          <w:rFonts w:ascii="Aptos" w:hAnsi="Aptos"/>
          <w:b/>
          <w:bCs/>
          <w:u w:val="single"/>
        </w:rPr>
        <w:t xml:space="preserve"> </w:t>
      </w:r>
      <w:bookmarkStart w:id="6" w:name="_Hlk115701922"/>
      <w:r w:rsidR="0066137B">
        <w:rPr>
          <w:rFonts w:ascii="Aptos" w:hAnsi="Aptos"/>
          <w:b/>
          <w:bCs/>
          <w:u w:val="single"/>
        </w:rPr>
        <w:t>/ consultor experto</w:t>
      </w:r>
    </w:p>
    <w:p w14:paraId="17EAAEBE" w14:textId="77777777" w:rsidR="0066137B" w:rsidRDefault="00735D30" w:rsidP="0066137B">
      <w:pPr>
        <w:pStyle w:val="Prrafodelista"/>
        <w:numPr>
          <w:ilvl w:val="0"/>
          <w:numId w:val="37"/>
        </w:numPr>
        <w:rPr>
          <w:rFonts w:ascii="Aptos" w:hAnsi="Aptos" w:cs="Arial"/>
          <w:bCs/>
          <w:lang w:val="es-ES_tradnl"/>
        </w:rPr>
      </w:pPr>
      <w:r w:rsidRPr="0066137B">
        <w:rPr>
          <w:rFonts w:ascii="Aptos" w:hAnsi="Aptos" w:cs="Arial"/>
          <w:bCs/>
          <w:lang w:val="es-ES_tradnl"/>
        </w:rPr>
        <w:t>Experiencia profesional</w:t>
      </w:r>
      <w:r w:rsidR="00164F00" w:rsidRPr="0066137B">
        <w:rPr>
          <w:rFonts w:ascii="Aptos" w:hAnsi="Aptos" w:cs="Arial"/>
          <w:bCs/>
          <w:lang w:val="es-ES_tradnl"/>
        </w:rPr>
        <w:t>:</w:t>
      </w:r>
    </w:p>
    <w:p w14:paraId="74D0C606" w14:textId="481CABA5" w:rsidR="0066137B" w:rsidRPr="00DB198A" w:rsidRDefault="0066137B" w:rsidP="0066137B">
      <w:pPr>
        <w:pStyle w:val="Prrafodelista"/>
        <w:widowControl/>
        <w:numPr>
          <w:ilvl w:val="1"/>
          <w:numId w:val="37"/>
        </w:numPr>
        <w:tabs>
          <w:tab w:val="left" w:pos="0"/>
        </w:tabs>
        <w:autoSpaceDE/>
        <w:autoSpaceDN/>
        <w:spacing w:beforeLines="60" w:before="144" w:afterLines="60" w:after="144" w:line="276" w:lineRule="auto"/>
        <w:contextualSpacing/>
        <w:rPr>
          <w:rFonts w:ascii="Aptos" w:hAnsi="Aptos" w:cs="Arial"/>
          <w:lang w:eastAsia="es-ES"/>
        </w:rPr>
      </w:pPr>
      <w:r w:rsidRPr="0066137B">
        <w:rPr>
          <w:rFonts w:ascii="Aptos" w:hAnsi="Aptos" w:cs="Arial"/>
          <w:bCs/>
          <w:lang w:val="es-ES_tradnl"/>
        </w:rPr>
        <w:lastRenderedPageBreak/>
        <w:t>I</w:t>
      </w:r>
      <w:r w:rsidR="00164F00" w:rsidRPr="0066137B">
        <w:rPr>
          <w:rFonts w:ascii="Aptos" w:hAnsi="Aptos" w:cs="Arial"/>
          <w:bCs/>
          <w:lang w:val="es-ES_tradnl"/>
        </w:rPr>
        <w:t xml:space="preserve">mpartición </w:t>
      </w:r>
      <w:r w:rsidRPr="0066137B">
        <w:rPr>
          <w:rFonts w:ascii="Aptos" w:hAnsi="Aptos" w:cs="Arial"/>
          <w:bCs/>
          <w:lang w:val="es-ES_tradnl"/>
        </w:rPr>
        <w:t xml:space="preserve">de un mínimo de tres </w:t>
      </w:r>
      <w:r w:rsidR="00DB198A">
        <w:rPr>
          <w:rFonts w:ascii="Aptos" w:hAnsi="Aptos" w:cs="Arial"/>
          <w:bCs/>
          <w:lang w:val="es-ES_tradnl"/>
        </w:rPr>
        <w:t xml:space="preserve">(3) </w:t>
      </w:r>
      <w:r w:rsidRPr="0066137B">
        <w:rPr>
          <w:rFonts w:ascii="Aptos" w:hAnsi="Aptos" w:cs="Arial"/>
          <w:bCs/>
          <w:lang w:val="es-ES_tradnl"/>
        </w:rPr>
        <w:t xml:space="preserve">acciones en la misma especialidad formativa o similar / análogo objeto de la licitación, en los últimos cinco </w:t>
      </w:r>
      <w:r w:rsidR="00DB198A">
        <w:rPr>
          <w:rFonts w:ascii="Aptos" w:hAnsi="Aptos" w:cs="Arial"/>
          <w:bCs/>
          <w:lang w:val="es-ES_tradnl"/>
        </w:rPr>
        <w:t xml:space="preserve">(5) </w:t>
      </w:r>
      <w:r w:rsidRPr="0066137B">
        <w:rPr>
          <w:rFonts w:ascii="Aptos" w:hAnsi="Aptos" w:cs="Arial"/>
          <w:bCs/>
          <w:lang w:val="es-ES_tradnl"/>
        </w:rPr>
        <w:t xml:space="preserve">años en </w:t>
      </w:r>
      <w:r w:rsidRPr="00DB198A">
        <w:rPr>
          <w:rFonts w:ascii="Aptos" w:hAnsi="Aptos" w:cs="Arial"/>
          <w:bCs/>
          <w:lang w:val="es-ES_tradnl"/>
        </w:rPr>
        <w:t xml:space="preserve">modalidad presencial y/o virtual. </w:t>
      </w:r>
    </w:p>
    <w:p w14:paraId="1FD79447" w14:textId="2C3FA267" w:rsidR="0066137B" w:rsidRPr="00DB198A" w:rsidRDefault="00DB198A" w:rsidP="0066137B">
      <w:pPr>
        <w:pStyle w:val="Prrafodelista"/>
        <w:widowControl/>
        <w:numPr>
          <w:ilvl w:val="1"/>
          <w:numId w:val="37"/>
        </w:numPr>
        <w:tabs>
          <w:tab w:val="left" w:pos="0"/>
        </w:tabs>
        <w:autoSpaceDE/>
        <w:autoSpaceDN/>
        <w:spacing w:beforeLines="60" w:before="144" w:afterLines="60" w:after="144" w:line="276" w:lineRule="auto"/>
        <w:contextualSpacing/>
        <w:rPr>
          <w:rFonts w:ascii="Aptos" w:hAnsi="Aptos" w:cs="Arial"/>
          <w:lang w:eastAsia="es-ES"/>
        </w:rPr>
      </w:pPr>
      <w:r w:rsidRPr="00DB198A">
        <w:rPr>
          <w:rFonts w:ascii="Aptos" w:hAnsi="Aptos" w:cs="Arial"/>
          <w:lang w:eastAsia="es-ES"/>
        </w:rPr>
        <w:t xml:space="preserve">Haber trabajado </w:t>
      </w:r>
      <w:r w:rsidR="0066137B" w:rsidRPr="00DB198A">
        <w:rPr>
          <w:rFonts w:ascii="Aptos" w:hAnsi="Aptos" w:cs="Arial"/>
          <w:lang w:eastAsia="es-ES"/>
        </w:rPr>
        <w:t xml:space="preserve">en puestos directamente relacionados con la materia a impartir de al menos de </w:t>
      </w:r>
      <w:r w:rsidR="00264B6F">
        <w:rPr>
          <w:rFonts w:ascii="Aptos" w:hAnsi="Aptos" w:cs="Arial"/>
          <w:lang w:eastAsia="es-ES"/>
        </w:rPr>
        <w:t>un</w:t>
      </w:r>
      <w:r w:rsidR="0066137B" w:rsidRPr="00DB198A">
        <w:rPr>
          <w:rFonts w:ascii="Aptos" w:hAnsi="Aptos" w:cs="Arial"/>
          <w:lang w:eastAsia="es-ES"/>
        </w:rPr>
        <w:t xml:space="preserve"> (</w:t>
      </w:r>
      <w:r w:rsidR="00264B6F">
        <w:rPr>
          <w:rFonts w:ascii="Aptos" w:hAnsi="Aptos" w:cs="Arial"/>
          <w:lang w:eastAsia="es-ES"/>
        </w:rPr>
        <w:t>1</w:t>
      </w:r>
      <w:r w:rsidR="0066137B" w:rsidRPr="00DB198A">
        <w:rPr>
          <w:rFonts w:ascii="Aptos" w:hAnsi="Aptos" w:cs="Arial"/>
          <w:lang w:eastAsia="es-ES"/>
        </w:rPr>
        <w:t>) año en los últimos cinco (5) años</w:t>
      </w:r>
      <w:r w:rsidRPr="00DB198A">
        <w:rPr>
          <w:rFonts w:ascii="Aptos" w:hAnsi="Aptos" w:cs="Arial"/>
          <w:lang w:eastAsia="es-ES"/>
        </w:rPr>
        <w:t>.</w:t>
      </w:r>
    </w:p>
    <w:bookmarkEnd w:id="6"/>
    <w:p w14:paraId="40CA8E91" w14:textId="503D25A9" w:rsidR="00F13844" w:rsidRPr="0066137B" w:rsidRDefault="00F13844" w:rsidP="0066137B">
      <w:pPr>
        <w:pStyle w:val="Prrafodelista"/>
        <w:numPr>
          <w:ilvl w:val="0"/>
          <w:numId w:val="37"/>
        </w:numPr>
        <w:spacing w:beforeLines="60" w:before="144" w:afterLines="60" w:after="144" w:line="276" w:lineRule="auto"/>
        <w:contextualSpacing/>
        <w:rPr>
          <w:rFonts w:ascii="Aptos" w:hAnsi="Aptos" w:cs="Arial"/>
          <w:bCs/>
          <w:lang w:val="es-ES_tradnl"/>
        </w:rPr>
      </w:pPr>
      <w:r w:rsidRPr="0066137B">
        <w:rPr>
          <w:rFonts w:ascii="Aptos" w:hAnsi="Aptos" w:cs="Arial"/>
          <w:bCs/>
          <w:lang w:val="es-ES_tradnl"/>
        </w:rPr>
        <w:t xml:space="preserve">Formación Académica: titulación mínima en formación profesional grado </w:t>
      </w:r>
      <w:r w:rsidR="000B147D">
        <w:rPr>
          <w:rFonts w:ascii="Aptos" w:hAnsi="Aptos" w:cs="Arial"/>
          <w:bCs/>
          <w:lang w:val="es-ES_tradnl"/>
        </w:rPr>
        <w:t xml:space="preserve">medio o </w:t>
      </w:r>
      <w:r w:rsidRPr="0066137B">
        <w:rPr>
          <w:rFonts w:ascii="Aptos" w:hAnsi="Aptos" w:cs="Arial"/>
          <w:bCs/>
          <w:lang w:val="es-ES_tradnl"/>
        </w:rPr>
        <w:t xml:space="preserve">superior en familia profesional </w:t>
      </w:r>
      <w:r w:rsidR="0087700C">
        <w:rPr>
          <w:rFonts w:ascii="Aptos" w:hAnsi="Aptos" w:cs="Arial"/>
          <w:bCs/>
          <w:lang w:val="es-ES_tradnl"/>
        </w:rPr>
        <w:t>relacionada con la materia a impartir</w:t>
      </w:r>
      <w:r w:rsidRPr="0066137B">
        <w:rPr>
          <w:rFonts w:ascii="Aptos" w:hAnsi="Aptos" w:cs="Arial"/>
          <w:bCs/>
          <w:lang w:val="es-ES_tradnl"/>
        </w:rPr>
        <w:t>.</w:t>
      </w:r>
    </w:p>
    <w:p w14:paraId="026155F7" w14:textId="77777777" w:rsidR="007E518E" w:rsidRPr="00DB198A" w:rsidRDefault="007E518E" w:rsidP="007E518E">
      <w:pPr>
        <w:pStyle w:val="Textoindependiente2"/>
        <w:widowControl/>
        <w:autoSpaceDE/>
        <w:autoSpaceDN/>
        <w:spacing w:beforeLines="60" w:before="144" w:afterLines="60" w:after="144" w:line="276" w:lineRule="auto"/>
        <w:contextualSpacing/>
        <w:jc w:val="both"/>
        <w:rPr>
          <w:rFonts w:ascii="Aptos" w:hAnsi="Aptos" w:cs="Arial"/>
          <w:lang w:eastAsia="es-ES"/>
        </w:rPr>
      </w:pPr>
      <w:r w:rsidRPr="00DB198A">
        <w:rPr>
          <w:rFonts w:ascii="Aptos" w:hAnsi="Aptos" w:cs="Arial"/>
          <w:lang w:eastAsia="es-ES"/>
        </w:rPr>
        <w:t>En el caso de no disponer de la formación académica requerida, el personal docente deberá cumplir y acreditar:</w:t>
      </w:r>
    </w:p>
    <w:p w14:paraId="6B2B8F5D" w14:textId="77777777" w:rsidR="007E518E" w:rsidRPr="00DB198A" w:rsidRDefault="007E518E" w:rsidP="007E518E">
      <w:pPr>
        <w:pStyle w:val="Textoindependiente2"/>
        <w:widowControl/>
        <w:numPr>
          <w:ilvl w:val="0"/>
          <w:numId w:val="32"/>
        </w:numPr>
        <w:tabs>
          <w:tab w:val="left" w:pos="0"/>
        </w:tabs>
        <w:autoSpaceDE/>
        <w:autoSpaceDN/>
        <w:spacing w:beforeLines="60" w:before="144" w:afterLines="60" w:after="144" w:line="276" w:lineRule="auto"/>
        <w:contextualSpacing/>
        <w:rPr>
          <w:rFonts w:ascii="Aptos" w:hAnsi="Aptos" w:cs="Arial"/>
          <w:lang w:eastAsia="es-ES"/>
        </w:rPr>
      </w:pPr>
      <w:r w:rsidRPr="00DB198A">
        <w:rPr>
          <w:rFonts w:ascii="Aptos" w:hAnsi="Aptos" w:cs="Arial"/>
          <w:lang w:eastAsia="es-ES"/>
        </w:rPr>
        <w:t>Formación Académica no vinculada a la especialidad objeto de la licitación: poseer como mínimo Titulación Universitaria o Ciclo Formativo de Grado Superior.</w:t>
      </w:r>
    </w:p>
    <w:p w14:paraId="0127CA31" w14:textId="77777777" w:rsidR="007E518E" w:rsidRPr="00DB198A" w:rsidRDefault="007E518E" w:rsidP="007E518E">
      <w:pPr>
        <w:pStyle w:val="Textoindependiente2"/>
        <w:widowControl/>
        <w:numPr>
          <w:ilvl w:val="0"/>
          <w:numId w:val="32"/>
        </w:numPr>
        <w:tabs>
          <w:tab w:val="left" w:pos="0"/>
        </w:tabs>
        <w:autoSpaceDE/>
        <w:autoSpaceDN/>
        <w:spacing w:beforeLines="60" w:before="144" w:afterLines="60" w:after="144" w:line="276" w:lineRule="auto"/>
        <w:contextualSpacing/>
        <w:rPr>
          <w:rFonts w:ascii="Aptos" w:hAnsi="Aptos" w:cs="Arial"/>
          <w:lang w:eastAsia="es-ES"/>
        </w:rPr>
      </w:pPr>
      <w:r w:rsidRPr="00DB198A">
        <w:rPr>
          <w:rFonts w:ascii="Aptos" w:hAnsi="Aptos" w:cs="Arial"/>
          <w:lang w:eastAsia="es-ES"/>
        </w:rPr>
        <w:t>Una experiencia profesional en puestos directamente relacionados con la materia a impartir de al menos de tres (3) años en los últimos cinco (5) años, o</w:t>
      </w:r>
    </w:p>
    <w:p w14:paraId="6E847777" w14:textId="77777777" w:rsidR="007E518E" w:rsidRPr="007E518E" w:rsidRDefault="007E518E" w:rsidP="007E518E">
      <w:pPr>
        <w:pStyle w:val="Textoindependiente2"/>
        <w:widowControl/>
        <w:numPr>
          <w:ilvl w:val="0"/>
          <w:numId w:val="32"/>
        </w:numPr>
        <w:tabs>
          <w:tab w:val="left" w:pos="0"/>
        </w:tabs>
        <w:autoSpaceDE/>
        <w:autoSpaceDN/>
        <w:spacing w:beforeLines="60" w:before="144" w:afterLines="60" w:after="144" w:line="276" w:lineRule="auto"/>
        <w:contextualSpacing/>
        <w:rPr>
          <w:rFonts w:ascii="Aptos" w:hAnsi="Aptos" w:cs="Arial"/>
          <w:color w:val="7030A0"/>
          <w:lang w:eastAsia="es-ES"/>
        </w:rPr>
      </w:pPr>
      <w:r w:rsidRPr="00DB198A">
        <w:rPr>
          <w:rFonts w:ascii="Aptos" w:hAnsi="Aptos" w:cs="Arial"/>
          <w:lang w:eastAsia="es-ES"/>
        </w:rPr>
        <w:t>Una experiencia docente en la impartición de un mínimo de seis (6) acciones en la misma especialidad formativa objeto de la licitación, o similar / análoga1 en los últimos cinco (5) años en modalidad presencial</w:t>
      </w:r>
      <w:r w:rsidRPr="007E518E">
        <w:rPr>
          <w:rFonts w:ascii="Aptos" w:hAnsi="Aptos" w:cs="Arial"/>
          <w:color w:val="7030A0"/>
          <w:lang w:eastAsia="es-ES"/>
        </w:rPr>
        <w:t>.</w:t>
      </w:r>
    </w:p>
    <w:p w14:paraId="039955AA" w14:textId="7F6CBB05" w:rsidR="00DB198A" w:rsidRPr="00DB198A" w:rsidRDefault="00DB198A" w:rsidP="00DB198A">
      <w:pPr>
        <w:spacing w:beforeLines="60" w:before="144" w:afterLines="60" w:after="144" w:line="276" w:lineRule="auto"/>
        <w:jc w:val="both"/>
        <w:rPr>
          <w:rFonts w:ascii="Aptos" w:hAnsi="Aptos"/>
        </w:rPr>
      </w:pPr>
      <w:r w:rsidRPr="00DB198A">
        <w:rPr>
          <w:rFonts w:ascii="Aptos" w:hAnsi="Aptos"/>
        </w:rPr>
        <w:t xml:space="preserve">Para justificar el cumplimiento de este criterio se incluirá en </w:t>
      </w:r>
      <w:r w:rsidR="000B1C72">
        <w:rPr>
          <w:rFonts w:ascii="Aptos" w:hAnsi="Aptos"/>
        </w:rPr>
        <w:t xml:space="preserve">cada </w:t>
      </w:r>
      <w:r w:rsidRPr="00DB198A">
        <w:rPr>
          <w:rFonts w:ascii="Aptos" w:hAnsi="Aptos"/>
        </w:rPr>
        <w:t>propuesta</w:t>
      </w:r>
      <w:r w:rsidR="000B1C72">
        <w:rPr>
          <w:rFonts w:ascii="Aptos" w:hAnsi="Aptos"/>
        </w:rPr>
        <w:t xml:space="preserve"> (una por lote al que se presente) </w:t>
      </w:r>
      <w:r w:rsidRPr="00DB198A">
        <w:rPr>
          <w:rFonts w:ascii="Aptos" w:hAnsi="Aptos"/>
        </w:rPr>
        <w:t>una declaración responsable firmada por la persona con poder suficiente con la</w:t>
      </w:r>
      <w:r>
        <w:rPr>
          <w:rFonts w:ascii="Aptos" w:hAnsi="Aptos"/>
        </w:rPr>
        <w:t xml:space="preserve"> </w:t>
      </w:r>
      <w:r w:rsidRPr="00DB198A">
        <w:rPr>
          <w:rFonts w:ascii="Aptos" w:hAnsi="Aptos"/>
        </w:rPr>
        <w:t xml:space="preserve">descripción </w:t>
      </w:r>
      <w:r>
        <w:rPr>
          <w:rFonts w:ascii="Aptos" w:hAnsi="Aptos"/>
        </w:rPr>
        <w:t xml:space="preserve">general </w:t>
      </w:r>
      <w:r w:rsidRPr="00DB198A">
        <w:rPr>
          <w:rFonts w:ascii="Aptos" w:hAnsi="Aptos"/>
        </w:rPr>
        <w:t>de los perfiles que compondrán su equipo</w:t>
      </w:r>
      <w:r>
        <w:rPr>
          <w:rFonts w:ascii="Aptos" w:hAnsi="Aptos"/>
        </w:rPr>
        <w:t xml:space="preserve">, acreditando el </w:t>
      </w:r>
      <w:r w:rsidRPr="00DB198A">
        <w:rPr>
          <w:rFonts w:ascii="Aptos" w:hAnsi="Aptos"/>
        </w:rPr>
        <w:t xml:space="preserve">cumplimiento de la experiencia y titulación en cada caso. </w:t>
      </w:r>
    </w:p>
    <w:p w14:paraId="1CAD1F24" w14:textId="09895EF7" w:rsidR="00696E47" w:rsidRPr="00C90FF6" w:rsidRDefault="00DB198A" w:rsidP="004F1499">
      <w:pPr>
        <w:spacing w:beforeLines="60" w:before="144" w:afterLines="60" w:after="144" w:line="276" w:lineRule="auto"/>
        <w:jc w:val="both"/>
        <w:rPr>
          <w:rFonts w:ascii="Aptos" w:hAnsi="Aptos"/>
        </w:rPr>
      </w:pPr>
      <w:r w:rsidRPr="00C90FF6">
        <w:rPr>
          <w:rFonts w:ascii="Aptos" w:hAnsi="Aptos"/>
        </w:rPr>
        <w:t xml:space="preserve">Adicionalmente, previamente a la impartición de cada acción formativa, </w:t>
      </w:r>
      <w:r w:rsidR="00696E47" w:rsidRPr="00C90FF6">
        <w:rPr>
          <w:rFonts w:ascii="Aptos" w:hAnsi="Aptos"/>
        </w:rPr>
        <w:t>deberá presentarse por cada uno de los componentes CV actualizado y firmado en señal de veracidad, en los que se acreditará la formación exigida y la experiencia solicitada en este apartado.</w:t>
      </w:r>
    </w:p>
    <w:p w14:paraId="09545C27" w14:textId="268F39AD" w:rsidR="005968BF" w:rsidRPr="00232CEE" w:rsidRDefault="00D1021D" w:rsidP="004F1499">
      <w:pPr>
        <w:spacing w:beforeLines="60" w:before="144" w:afterLines="60" w:after="144" w:line="276" w:lineRule="auto"/>
        <w:jc w:val="both"/>
        <w:rPr>
          <w:rFonts w:ascii="Aptos" w:hAnsi="Aptos"/>
        </w:rPr>
      </w:pPr>
      <w:r w:rsidRPr="00232CEE">
        <w:rPr>
          <w:rFonts w:ascii="Aptos" w:hAnsi="Aptos"/>
        </w:rPr>
        <w:t xml:space="preserve">La Asociación Inserta Innovación podrá solicitar </w:t>
      </w:r>
      <w:r w:rsidR="00B64AFB" w:rsidRPr="00232CEE">
        <w:rPr>
          <w:rFonts w:ascii="Aptos" w:hAnsi="Aptos"/>
        </w:rPr>
        <w:t xml:space="preserve">la sustitución de cualquier perfil del equipo </w:t>
      </w:r>
      <w:r w:rsidR="00835D97" w:rsidRPr="00232CEE">
        <w:rPr>
          <w:rFonts w:ascii="Aptos" w:hAnsi="Aptos"/>
        </w:rPr>
        <w:t>si se detectan desviaciones derivadas de desarrollo de las tareas</w:t>
      </w:r>
      <w:r w:rsidR="005B5DF4" w:rsidRPr="00232CEE">
        <w:rPr>
          <w:rFonts w:ascii="Aptos" w:hAnsi="Aptos"/>
        </w:rPr>
        <w:t xml:space="preserve">. El proveedor adjudicatario </w:t>
      </w:r>
      <w:r w:rsidR="008C7AB4" w:rsidRPr="00232CEE">
        <w:rPr>
          <w:rFonts w:ascii="Aptos" w:hAnsi="Aptos"/>
        </w:rPr>
        <w:t>velará en todo momento por el cumplimiento de los indicadores.</w:t>
      </w:r>
      <w:r w:rsidR="00C90FF6">
        <w:rPr>
          <w:rFonts w:ascii="Aptos" w:hAnsi="Aptos"/>
        </w:rPr>
        <w:t xml:space="preserve"> </w:t>
      </w:r>
    </w:p>
    <w:p w14:paraId="3FCF34DB" w14:textId="0075887E" w:rsidR="005968BF" w:rsidRPr="00232CEE" w:rsidRDefault="005968BF" w:rsidP="004F1499">
      <w:pPr>
        <w:spacing w:beforeLines="60" w:before="144" w:afterLines="60" w:after="144" w:line="276" w:lineRule="auto"/>
        <w:jc w:val="both"/>
        <w:rPr>
          <w:rFonts w:ascii="Aptos" w:hAnsi="Aptos"/>
        </w:rPr>
      </w:pPr>
      <w:r w:rsidRPr="00232CEE">
        <w:rPr>
          <w:rFonts w:ascii="Aptos" w:hAnsi="Aptos"/>
        </w:rPr>
        <w:t>Los perfiles</w:t>
      </w:r>
      <w:r w:rsidR="003514BB" w:rsidRPr="00232CEE">
        <w:rPr>
          <w:rFonts w:ascii="Aptos" w:hAnsi="Aptos"/>
        </w:rPr>
        <w:t xml:space="preserve"> deberán ser sustituidos en cualquier caso en menos de </w:t>
      </w:r>
      <w:r w:rsidR="00936CA5" w:rsidRPr="00232CEE">
        <w:rPr>
          <w:rFonts w:ascii="Aptos" w:hAnsi="Aptos"/>
        </w:rPr>
        <w:t>7 días hábiles.</w:t>
      </w:r>
    </w:p>
    <w:bookmarkEnd w:id="5"/>
    <w:p w14:paraId="5C6EB240" w14:textId="05C312C6" w:rsidR="007D3165" w:rsidRPr="00232CEE" w:rsidRDefault="007D3165" w:rsidP="004F1499">
      <w:pPr>
        <w:spacing w:beforeLines="60" w:before="144" w:afterLines="60" w:after="144" w:line="276" w:lineRule="auto"/>
        <w:rPr>
          <w:rFonts w:ascii="Aptos" w:hAnsi="Aptos"/>
          <w:color w:val="FF0000"/>
        </w:rPr>
      </w:pPr>
      <w:r w:rsidRPr="00232CEE">
        <w:rPr>
          <w:rFonts w:ascii="Aptos" w:hAnsi="Aptos"/>
          <w:noProof/>
          <w:color w:val="FF0000"/>
          <w:lang w:eastAsia="es-ES"/>
        </w:rPr>
        <mc:AlternateContent>
          <mc:Choice Requires="wps">
            <w:drawing>
              <wp:inline distT="0" distB="0" distL="0" distR="0" wp14:anchorId="27B3E297" wp14:editId="3B087839">
                <wp:extent cx="5544185" cy="215265"/>
                <wp:effectExtent l="0" t="0" r="18415" b="13335"/>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51C2CC" w14:textId="2AB165D3" w:rsidR="007D3165" w:rsidRPr="00DA4BA1" w:rsidRDefault="00CA18B6" w:rsidP="007D3165">
                            <w:pPr>
                              <w:spacing w:before="19"/>
                              <w:ind w:left="108"/>
                              <w:rPr>
                                <w:rFonts w:ascii="Avenir Next LT Pro" w:hAnsi="Avenir Next LT Pro"/>
                                <w:b/>
                                <w:bCs/>
                              </w:rPr>
                            </w:pPr>
                            <w:r>
                              <w:rPr>
                                <w:rFonts w:ascii="Avenir Next LT Pro" w:hAnsi="Avenir Next LT Pro"/>
                                <w:b/>
                                <w:bCs/>
                              </w:rPr>
                              <w:t>6</w:t>
                            </w:r>
                            <w:r w:rsidR="007D3165" w:rsidRPr="00DA4BA1">
                              <w:rPr>
                                <w:rFonts w:ascii="Avenir Next LT Pro" w:hAnsi="Avenir Next LT Pro"/>
                                <w:b/>
                                <w:bCs/>
                              </w:rPr>
                              <w:t>.-</w:t>
                            </w:r>
                            <w:r w:rsidR="007D3165">
                              <w:rPr>
                                <w:rFonts w:ascii="Avenir Next LT Pro" w:hAnsi="Avenir Next LT Pro"/>
                                <w:b/>
                                <w:bCs/>
                              </w:rPr>
                              <w:t xml:space="preserve"> Criterios de valoración técnica</w:t>
                            </w:r>
                          </w:p>
                        </w:txbxContent>
                      </wps:txbx>
                      <wps:bodyPr rot="0" vert="horz" wrap="square" lIns="0" tIns="0" rIns="0" bIns="0" anchor="t" anchorCtr="0" upright="1">
                        <a:noAutofit/>
                      </wps:bodyPr>
                    </wps:wsp>
                  </a:graphicData>
                </a:graphic>
              </wp:inline>
            </w:drawing>
          </mc:Choice>
          <mc:Fallback>
            <w:pict>
              <v:shape w14:anchorId="27B3E297" id="Text Box 8" o:spid="_x0000_s1030"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" filled="f" strokeweight=".48pt">
                <v:textbox inset="0,0,0,0">
                  <w:txbxContent>
                    <w:p w14:paraId="4051C2CC" w14:textId="2AB165D3" w:rsidR="007D3165" w:rsidRPr="00DA4BA1" w:rsidRDefault="00CA18B6" w:rsidP="007D3165">
                      <w:pPr>
                        <w:spacing w:before="19"/>
                        <w:ind w:left="108"/>
                        <w:rPr>
                          <w:rFonts w:ascii="Avenir Next LT Pro" w:hAnsi="Avenir Next LT Pro"/>
                          <w:b/>
                          <w:bCs/>
                        </w:rPr>
                      </w:pPr>
                      <w:r>
                        <w:rPr>
                          <w:rFonts w:ascii="Avenir Next LT Pro" w:hAnsi="Avenir Next LT Pro"/>
                          <w:b/>
                          <w:bCs/>
                        </w:rPr>
                        <w:t>6</w:t>
                      </w:r>
                      <w:r w:rsidR="007D3165" w:rsidRPr="00DA4BA1">
                        <w:rPr>
                          <w:rFonts w:ascii="Avenir Next LT Pro" w:hAnsi="Avenir Next LT Pro"/>
                          <w:b/>
                          <w:bCs/>
                        </w:rPr>
                        <w:t>.-</w:t>
                      </w:r>
                      <w:r w:rsidR="007D3165">
                        <w:rPr>
                          <w:rFonts w:ascii="Avenir Next LT Pro" w:hAnsi="Avenir Next LT Pro"/>
                          <w:b/>
                          <w:bCs/>
                        </w:rPr>
                        <w:t xml:space="preserve"> Criterios de valoración técnica</w:t>
                      </w:r>
                    </w:p>
                  </w:txbxContent>
                </v:textbox>
                <w10:anchorlock/>
              </v:shape>
            </w:pict>
          </mc:Fallback>
        </mc:AlternateContent>
      </w:r>
    </w:p>
    <w:p w14:paraId="1DB930F8" w14:textId="5A53889A" w:rsidR="007D3165" w:rsidRPr="00232CEE" w:rsidRDefault="00E95D46" w:rsidP="00B074CF">
      <w:pPr>
        <w:spacing w:beforeLines="60" w:before="144" w:afterLines="60" w:after="144" w:line="276" w:lineRule="auto"/>
        <w:rPr>
          <w:rFonts w:ascii="Aptos" w:hAnsi="Aptos"/>
        </w:rPr>
      </w:pPr>
      <w:r>
        <w:rPr>
          <w:rFonts w:ascii="Aptos" w:hAnsi="Aptos"/>
        </w:rPr>
        <w:t xml:space="preserve">Por cada uno de los lotes, </w:t>
      </w:r>
      <w:r w:rsidR="007D3165" w:rsidRPr="00232CEE">
        <w:rPr>
          <w:rFonts w:ascii="Aptos" w:hAnsi="Aptos"/>
        </w:rPr>
        <w:t>Inserta Innovación</w:t>
      </w:r>
      <w:r w:rsidR="007D3165" w:rsidRPr="00B074CF">
        <w:rPr>
          <w:rFonts w:ascii="Aptos" w:hAnsi="Aptos"/>
        </w:rPr>
        <w:t xml:space="preserve"> </w:t>
      </w:r>
      <w:r w:rsidR="007D3165" w:rsidRPr="00232CEE">
        <w:rPr>
          <w:rFonts w:ascii="Aptos" w:hAnsi="Aptos"/>
        </w:rPr>
        <w:t>valorará</w:t>
      </w:r>
      <w:r w:rsidR="007D3165" w:rsidRPr="00B074CF">
        <w:rPr>
          <w:rFonts w:ascii="Aptos" w:hAnsi="Aptos"/>
        </w:rPr>
        <w:t xml:space="preserve"> </w:t>
      </w:r>
      <w:r w:rsidR="007D3165" w:rsidRPr="00232CEE">
        <w:rPr>
          <w:rFonts w:ascii="Aptos" w:hAnsi="Aptos"/>
        </w:rPr>
        <w:t>la</w:t>
      </w:r>
      <w:r w:rsidR="007D3165" w:rsidRPr="00B074CF">
        <w:rPr>
          <w:rFonts w:ascii="Aptos" w:hAnsi="Aptos"/>
        </w:rPr>
        <w:t xml:space="preserve"> </w:t>
      </w:r>
      <w:r w:rsidR="007D3165" w:rsidRPr="00232CEE">
        <w:rPr>
          <w:rFonts w:ascii="Aptos" w:hAnsi="Aptos"/>
        </w:rPr>
        <w:t>adecuación</w:t>
      </w:r>
      <w:r w:rsidR="007D3165" w:rsidRPr="00B074CF">
        <w:rPr>
          <w:rFonts w:ascii="Aptos" w:hAnsi="Aptos"/>
        </w:rPr>
        <w:t xml:space="preserve"> </w:t>
      </w:r>
      <w:r w:rsidR="007D3165" w:rsidRPr="00232CEE">
        <w:rPr>
          <w:rFonts w:ascii="Aptos" w:hAnsi="Aptos"/>
        </w:rPr>
        <w:t>de</w:t>
      </w:r>
      <w:r w:rsidR="007D3165" w:rsidRPr="00B074CF">
        <w:rPr>
          <w:rFonts w:ascii="Aptos" w:hAnsi="Aptos"/>
        </w:rPr>
        <w:t xml:space="preserve"> </w:t>
      </w:r>
      <w:r w:rsidR="007D3165" w:rsidRPr="00232CEE">
        <w:rPr>
          <w:rFonts w:ascii="Aptos" w:hAnsi="Aptos"/>
        </w:rPr>
        <w:t>las</w:t>
      </w:r>
      <w:r w:rsidR="007D3165" w:rsidRPr="00B074CF">
        <w:rPr>
          <w:rFonts w:ascii="Aptos" w:hAnsi="Aptos"/>
        </w:rPr>
        <w:t xml:space="preserve"> </w:t>
      </w:r>
      <w:r w:rsidR="007D3165" w:rsidRPr="00232CEE">
        <w:rPr>
          <w:rFonts w:ascii="Aptos" w:hAnsi="Aptos"/>
        </w:rPr>
        <w:t>propuestas</w:t>
      </w:r>
      <w:r w:rsidR="007D3165" w:rsidRPr="00B074CF">
        <w:rPr>
          <w:rFonts w:ascii="Aptos" w:hAnsi="Aptos"/>
        </w:rPr>
        <w:t xml:space="preserve"> </w:t>
      </w:r>
      <w:r w:rsidR="007D3165" w:rsidRPr="00232CEE">
        <w:rPr>
          <w:rFonts w:ascii="Aptos" w:hAnsi="Aptos"/>
        </w:rPr>
        <w:t>en</w:t>
      </w:r>
      <w:r w:rsidR="007D3165" w:rsidRPr="00B074CF">
        <w:rPr>
          <w:rFonts w:ascii="Aptos" w:hAnsi="Aptos"/>
        </w:rPr>
        <w:t xml:space="preserve"> </w:t>
      </w:r>
      <w:r w:rsidR="007D3165" w:rsidRPr="00232CEE">
        <w:rPr>
          <w:rFonts w:ascii="Aptos" w:hAnsi="Aptos"/>
        </w:rPr>
        <w:t>base</w:t>
      </w:r>
      <w:r w:rsidR="007D3165" w:rsidRPr="00B074CF">
        <w:rPr>
          <w:rFonts w:ascii="Aptos" w:hAnsi="Aptos"/>
        </w:rPr>
        <w:t xml:space="preserve"> </w:t>
      </w:r>
      <w:r w:rsidR="007D3165" w:rsidRPr="00232CEE">
        <w:rPr>
          <w:rFonts w:ascii="Aptos" w:hAnsi="Aptos"/>
        </w:rPr>
        <w:t>a</w:t>
      </w:r>
      <w:r w:rsidR="007D3165" w:rsidRPr="00B074CF">
        <w:rPr>
          <w:rFonts w:ascii="Aptos" w:hAnsi="Aptos"/>
        </w:rPr>
        <w:t xml:space="preserve"> </w:t>
      </w:r>
      <w:r w:rsidR="007D3165" w:rsidRPr="00232CEE">
        <w:rPr>
          <w:rFonts w:ascii="Aptos" w:hAnsi="Aptos"/>
        </w:rPr>
        <w:t>los</w:t>
      </w:r>
      <w:r w:rsidR="007D3165" w:rsidRPr="00B074CF">
        <w:rPr>
          <w:rFonts w:ascii="Aptos" w:hAnsi="Aptos"/>
        </w:rPr>
        <w:t xml:space="preserve"> </w:t>
      </w:r>
      <w:r w:rsidR="007D3165" w:rsidRPr="00232CEE">
        <w:rPr>
          <w:rFonts w:ascii="Aptos" w:hAnsi="Aptos"/>
        </w:rPr>
        <w:t>siguientes</w:t>
      </w:r>
      <w:r w:rsidR="007D3165" w:rsidRPr="00B074CF">
        <w:rPr>
          <w:rFonts w:ascii="Aptos" w:hAnsi="Aptos"/>
        </w:rPr>
        <w:t xml:space="preserve"> </w:t>
      </w:r>
      <w:r w:rsidR="007D3165" w:rsidRPr="00232CEE">
        <w:rPr>
          <w:rFonts w:ascii="Aptos" w:hAnsi="Aptos"/>
        </w:rPr>
        <w:t>criterios:</w:t>
      </w:r>
    </w:p>
    <w:tbl>
      <w:tblPr>
        <w:tblStyle w:val="Tabladecuadrcula4"/>
        <w:tblW w:w="5000" w:type="pct"/>
        <w:tblInd w:w="-5" w:type="dxa"/>
        <w:tblLook w:val="0620" w:firstRow="1" w:lastRow="0" w:firstColumn="0" w:lastColumn="0" w:noHBand="1" w:noVBand="1"/>
      </w:tblPr>
      <w:tblGrid>
        <w:gridCol w:w="8080"/>
        <w:gridCol w:w="860"/>
      </w:tblGrid>
      <w:tr w:rsidR="00343AFA" w:rsidRPr="00232CEE" w14:paraId="042F553A" w14:textId="77777777" w:rsidTr="00EC575F">
        <w:trPr>
          <w:cnfStyle w:val="100000000000" w:firstRow="1" w:lastRow="0" w:firstColumn="0" w:lastColumn="0" w:oddVBand="0" w:evenVBand="0" w:oddHBand="0" w:evenHBand="0" w:firstRowFirstColumn="0" w:firstRowLastColumn="0" w:lastRowFirstColumn="0" w:lastRowLastColumn="0"/>
          <w:trHeight w:val="781"/>
        </w:trPr>
        <w:tc>
          <w:tcPr>
            <w:tcW w:w="5000" w:type="pct"/>
            <w:gridSpan w:val="2"/>
            <w:noWrap/>
            <w:vAlign w:val="center"/>
            <w:hideMark/>
          </w:tcPr>
          <w:p w14:paraId="32F53642" w14:textId="4DFD2DDD" w:rsidR="007D3165" w:rsidRPr="00232CEE" w:rsidRDefault="007D3165" w:rsidP="004F1499">
            <w:pPr>
              <w:spacing w:beforeLines="60" w:before="144" w:afterLines="60" w:after="144" w:line="276" w:lineRule="auto"/>
              <w:jc w:val="center"/>
              <w:rPr>
                <w:rFonts w:ascii="Aptos" w:eastAsiaTheme="minorHAnsi" w:hAnsi="Aptos" w:cs="Arial"/>
                <w:color w:val="FF0000"/>
              </w:rPr>
            </w:pPr>
            <w:r w:rsidRPr="00232CEE">
              <w:rPr>
                <w:rFonts w:ascii="Aptos" w:hAnsi="Aptos" w:cs="Arial"/>
              </w:rPr>
              <w:t xml:space="preserve">CRITERIOS SUJETOS A JUICIO DE VALOR (Máximo </w:t>
            </w:r>
            <w:r w:rsidR="00106B19" w:rsidRPr="00232CEE">
              <w:rPr>
                <w:rFonts w:ascii="Aptos" w:hAnsi="Aptos" w:cs="Arial"/>
              </w:rPr>
              <w:t>7</w:t>
            </w:r>
            <w:r w:rsidRPr="00232CEE">
              <w:rPr>
                <w:rFonts w:ascii="Aptos" w:hAnsi="Aptos" w:cs="Arial"/>
              </w:rPr>
              <w:t>0 puntos):</w:t>
            </w:r>
          </w:p>
        </w:tc>
      </w:tr>
      <w:tr w:rsidR="00343AFA" w:rsidRPr="00232CEE" w14:paraId="41DCBCD7" w14:textId="77777777" w:rsidTr="00EC575F">
        <w:trPr>
          <w:trHeight w:val="528"/>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26E53DFB" w14:textId="4CE96446" w:rsidR="007D3165" w:rsidRPr="00706C58" w:rsidRDefault="007D3165" w:rsidP="004F1499">
            <w:pPr>
              <w:adjustRightInd w:val="0"/>
              <w:spacing w:beforeLines="60" w:before="144" w:afterLines="60" w:after="144" w:line="276" w:lineRule="auto"/>
              <w:ind w:left="217" w:right="362"/>
              <w:rPr>
                <w:rFonts w:ascii="Aptos" w:hAnsi="Aptos" w:cs="Arial"/>
                <w:b/>
                <w:u w:val="single"/>
              </w:rPr>
            </w:pPr>
            <w:r w:rsidRPr="00706C58">
              <w:rPr>
                <w:rFonts w:ascii="Aptos" w:hAnsi="Aptos" w:cs="Arial"/>
                <w:b/>
              </w:rPr>
              <w:t>REQUISITOS TÉCNICOS</w:t>
            </w:r>
            <w:r w:rsidR="005B7D7D">
              <w:rPr>
                <w:rFonts w:ascii="Aptos" w:hAnsi="Aptos" w:cs="Arial"/>
                <w:b/>
              </w:rPr>
              <w:t xml:space="preserve"> </w:t>
            </w:r>
          </w:p>
        </w:tc>
        <w:tc>
          <w:tcPr>
            <w:tcW w:w="48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3878A98" w14:textId="7DAA51B6" w:rsidR="007D3165" w:rsidRPr="00290FC9" w:rsidRDefault="007D3165" w:rsidP="004F1499">
            <w:pPr>
              <w:spacing w:beforeLines="60" w:before="144" w:afterLines="60" w:after="144" w:line="276" w:lineRule="auto"/>
              <w:ind w:left="-70"/>
              <w:jc w:val="center"/>
              <w:rPr>
                <w:rFonts w:ascii="Aptos" w:hAnsi="Aptos" w:cs="Arial"/>
                <w:b/>
              </w:rPr>
            </w:pPr>
            <w:r w:rsidRPr="00290FC9">
              <w:rPr>
                <w:rFonts w:ascii="Aptos" w:hAnsi="Aptos" w:cs="Arial"/>
                <w:b/>
              </w:rPr>
              <w:t xml:space="preserve">máx. </w:t>
            </w:r>
            <w:r w:rsidR="008A6BD9" w:rsidRPr="00290FC9">
              <w:rPr>
                <w:rFonts w:ascii="Aptos" w:hAnsi="Aptos" w:cs="Arial"/>
                <w:b/>
              </w:rPr>
              <w:t>7</w:t>
            </w:r>
            <w:r w:rsidR="007B17AA" w:rsidRPr="00290FC9">
              <w:rPr>
                <w:rFonts w:ascii="Aptos" w:hAnsi="Aptos" w:cs="Arial"/>
                <w:b/>
              </w:rPr>
              <w:t>0</w:t>
            </w:r>
          </w:p>
        </w:tc>
      </w:tr>
      <w:tr w:rsidR="00343AFA" w:rsidRPr="00232CEE" w14:paraId="7F7FC20F" w14:textId="77777777" w:rsidTr="00EC575F">
        <w:trPr>
          <w:trHeight w:val="540"/>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C4552DB" w14:textId="6540AC15" w:rsidR="007D3165" w:rsidRPr="00706C58" w:rsidRDefault="007D3165" w:rsidP="00706C58">
            <w:pPr>
              <w:numPr>
                <w:ilvl w:val="0"/>
                <w:numId w:val="5"/>
              </w:numPr>
              <w:spacing w:beforeLines="60" w:before="144" w:afterLines="60" w:after="144" w:line="276" w:lineRule="auto"/>
              <w:ind w:right="214"/>
              <w:contextualSpacing/>
              <w:jc w:val="both"/>
              <w:rPr>
                <w:rFonts w:ascii="Aptos" w:hAnsi="Aptos" w:cs="Arial"/>
                <w:lang w:val="es-ES_tradnl"/>
              </w:rPr>
            </w:pPr>
            <w:r w:rsidRPr="00706C58">
              <w:rPr>
                <w:rFonts w:ascii="Aptos" w:hAnsi="Aptos" w:cs="Arial"/>
                <w:b/>
              </w:rPr>
              <w:t xml:space="preserve">Requisito 1: </w:t>
            </w:r>
            <w:r w:rsidR="00796BAD" w:rsidRPr="00706C58">
              <w:rPr>
                <w:rFonts w:ascii="Aptos" w:hAnsi="Aptos" w:cs="Arial"/>
                <w:b/>
              </w:rPr>
              <w:t xml:space="preserve">Propuesta </w:t>
            </w:r>
            <w:r w:rsidR="0058499B" w:rsidRPr="00706C58">
              <w:rPr>
                <w:rFonts w:ascii="Aptos" w:hAnsi="Aptos" w:cs="Arial"/>
                <w:b/>
              </w:rPr>
              <w:t>formativa</w:t>
            </w:r>
            <w:r w:rsidRPr="00706C58">
              <w:rPr>
                <w:rFonts w:ascii="Aptos" w:hAnsi="Aptos" w:cs="Arial"/>
                <w:lang w:val="es-ES_tradnl"/>
              </w:rPr>
              <w:t>.</w:t>
            </w:r>
          </w:p>
        </w:tc>
        <w:tc>
          <w:tcPr>
            <w:tcW w:w="481" w:type="pct"/>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A8871BB" w14:textId="5CB247ED" w:rsidR="007D3165" w:rsidRPr="00290FC9" w:rsidRDefault="008A6BD9" w:rsidP="004F1499">
            <w:pPr>
              <w:spacing w:beforeLines="60" w:before="144" w:afterLines="60" w:after="144" w:line="276" w:lineRule="auto"/>
              <w:ind w:left="-70"/>
              <w:jc w:val="center"/>
              <w:rPr>
                <w:rFonts w:ascii="Aptos" w:hAnsi="Aptos" w:cs="Arial"/>
              </w:rPr>
            </w:pPr>
            <w:r w:rsidRPr="00290FC9">
              <w:rPr>
                <w:rFonts w:ascii="Aptos" w:hAnsi="Aptos" w:cs="Arial"/>
              </w:rPr>
              <w:t>45</w:t>
            </w:r>
          </w:p>
        </w:tc>
      </w:tr>
      <w:tr w:rsidR="00343AFA" w:rsidRPr="00232CEE" w14:paraId="598E97A3" w14:textId="77777777" w:rsidTr="00EC575F">
        <w:trPr>
          <w:trHeight w:val="540"/>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03B5B5D6" w14:textId="124F793C" w:rsidR="00103A03" w:rsidRPr="008A6BD9" w:rsidRDefault="00103A03" w:rsidP="00706C58">
            <w:pPr>
              <w:numPr>
                <w:ilvl w:val="0"/>
                <w:numId w:val="38"/>
              </w:numPr>
              <w:tabs>
                <w:tab w:val="left" w:pos="451"/>
              </w:tabs>
              <w:spacing w:beforeLines="60" w:before="144" w:afterLines="60" w:after="144" w:line="276" w:lineRule="auto"/>
              <w:ind w:right="214"/>
              <w:contextualSpacing/>
              <w:rPr>
                <w:rFonts w:ascii="Aptos" w:hAnsi="Aptos" w:cs="Arial"/>
              </w:rPr>
            </w:pPr>
            <w:r w:rsidRPr="008A6BD9">
              <w:rPr>
                <w:rFonts w:ascii="Aptos" w:hAnsi="Aptos" w:cs="Arial"/>
              </w:rPr>
              <w:t xml:space="preserve">Descripción de la metodología a aplicar en el proyecto. </w:t>
            </w:r>
            <w:r w:rsidR="003E7B2C" w:rsidRPr="008A6BD9">
              <w:rPr>
                <w:rFonts w:ascii="Aptos" w:hAnsi="Aptos" w:cs="Arial"/>
              </w:rPr>
              <w:t>(1</w:t>
            </w:r>
            <w:r w:rsidR="00EC575F" w:rsidRPr="008A6BD9">
              <w:rPr>
                <w:rFonts w:ascii="Aptos" w:hAnsi="Aptos" w:cs="Arial"/>
              </w:rPr>
              <w:t>5</w:t>
            </w:r>
            <w:r w:rsidR="003E7B2C" w:rsidRPr="008A6BD9">
              <w:rPr>
                <w:rFonts w:ascii="Aptos" w:hAnsi="Aptos" w:cs="Arial"/>
              </w:rPr>
              <w:t xml:space="preserve"> puntos)</w:t>
            </w:r>
          </w:p>
          <w:p w14:paraId="6D0D7342" w14:textId="4DB6FF70" w:rsidR="00103A03" w:rsidRPr="008A6BD9" w:rsidRDefault="00103A03" w:rsidP="00706C58">
            <w:pPr>
              <w:numPr>
                <w:ilvl w:val="0"/>
                <w:numId w:val="38"/>
              </w:numPr>
              <w:tabs>
                <w:tab w:val="left" w:pos="451"/>
              </w:tabs>
              <w:spacing w:beforeLines="60" w:before="144" w:afterLines="60" w:after="144" w:line="276" w:lineRule="auto"/>
              <w:ind w:right="214"/>
              <w:contextualSpacing/>
              <w:rPr>
                <w:rFonts w:ascii="Aptos" w:hAnsi="Aptos" w:cs="Arial"/>
              </w:rPr>
            </w:pPr>
            <w:r w:rsidRPr="008A6BD9">
              <w:rPr>
                <w:rFonts w:ascii="Aptos" w:hAnsi="Aptos" w:cs="Arial"/>
              </w:rPr>
              <w:t xml:space="preserve">Identificación y detalle de las actividades a desarrollar. </w:t>
            </w:r>
            <w:r w:rsidR="003E7B2C" w:rsidRPr="008A6BD9">
              <w:rPr>
                <w:rFonts w:ascii="Aptos" w:hAnsi="Aptos" w:cs="Arial"/>
              </w:rPr>
              <w:t>(</w:t>
            </w:r>
            <w:r w:rsidR="008A6BD9">
              <w:rPr>
                <w:rFonts w:ascii="Aptos" w:hAnsi="Aptos" w:cs="Arial"/>
              </w:rPr>
              <w:t>15</w:t>
            </w:r>
            <w:r w:rsidR="003E7B2C" w:rsidRPr="008A6BD9">
              <w:rPr>
                <w:rFonts w:ascii="Aptos" w:hAnsi="Aptos" w:cs="Arial"/>
              </w:rPr>
              <w:t xml:space="preserve"> puntos)</w:t>
            </w:r>
          </w:p>
          <w:p w14:paraId="31BBA095" w14:textId="03524386" w:rsidR="00103A03" w:rsidRPr="008A6BD9" w:rsidRDefault="00EC575F" w:rsidP="00706C58">
            <w:pPr>
              <w:numPr>
                <w:ilvl w:val="0"/>
                <w:numId w:val="38"/>
              </w:numPr>
              <w:tabs>
                <w:tab w:val="left" w:pos="451"/>
              </w:tabs>
              <w:spacing w:beforeLines="60" w:before="144" w:afterLines="60" w:after="144" w:line="276" w:lineRule="auto"/>
              <w:ind w:right="214"/>
              <w:contextualSpacing/>
              <w:rPr>
                <w:rFonts w:ascii="Aptos" w:hAnsi="Aptos" w:cs="Arial"/>
              </w:rPr>
            </w:pPr>
            <w:r w:rsidRPr="008A6BD9">
              <w:rPr>
                <w:rFonts w:ascii="Aptos" w:hAnsi="Aptos" w:cs="Arial"/>
              </w:rPr>
              <w:t>Cronograma</w:t>
            </w:r>
            <w:r w:rsidR="0087434E">
              <w:rPr>
                <w:rFonts w:ascii="Aptos" w:hAnsi="Aptos" w:cs="Arial"/>
              </w:rPr>
              <w:t>,</w:t>
            </w:r>
            <w:r w:rsidRPr="008A6BD9">
              <w:rPr>
                <w:rFonts w:ascii="Aptos" w:hAnsi="Aptos" w:cs="Arial"/>
              </w:rPr>
              <w:t xml:space="preserve"> t</w:t>
            </w:r>
            <w:r w:rsidR="009446D3" w:rsidRPr="008A6BD9">
              <w:rPr>
                <w:rFonts w:ascii="Aptos" w:hAnsi="Aptos" w:cs="Arial"/>
              </w:rPr>
              <w:t>emporalización de la ejecución de proyecto</w:t>
            </w:r>
            <w:r w:rsidR="00103A03" w:rsidRPr="008A6BD9">
              <w:rPr>
                <w:rFonts w:ascii="Aptos" w:hAnsi="Aptos" w:cs="Arial"/>
              </w:rPr>
              <w:t>.</w:t>
            </w:r>
            <w:r w:rsidR="003E7B2C" w:rsidRPr="008A6BD9">
              <w:rPr>
                <w:rFonts w:ascii="Aptos" w:hAnsi="Aptos" w:cs="Arial"/>
              </w:rPr>
              <w:t xml:space="preserve"> (</w:t>
            </w:r>
            <w:r w:rsidR="008A6BD9">
              <w:rPr>
                <w:rFonts w:ascii="Aptos" w:hAnsi="Aptos" w:cs="Arial"/>
              </w:rPr>
              <w:t>5</w:t>
            </w:r>
            <w:r w:rsidR="003E7B2C" w:rsidRPr="008A6BD9">
              <w:rPr>
                <w:rFonts w:ascii="Aptos" w:hAnsi="Aptos" w:cs="Arial"/>
              </w:rPr>
              <w:t xml:space="preserve"> puntos)</w:t>
            </w:r>
          </w:p>
          <w:p w14:paraId="2C2EE35C" w14:textId="24D08BF1" w:rsidR="00EC575F" w:rsidRPr="008A6BD9" w:rsidRDefault="00EC575F" w:rsidP="00706C58">
            <w:pPr>
              <w:numPr>
                <w:ilvl w:val="0"/>
                <w:numId w:val="38"/>
              </w:numPr>
              <w:tabs>
                <w:tab w:val="left" w:pos="451"/>
              </w:tabs>
              <w:spacing w:beforeLines="60" w:before="144" w:afterLines="60" w:after="144" w:line="276" w:lineRule="auto"/>
              <w:ind w:right="214"/>
              <w:contextualSpacing/>
              <w:rPr>
                <w:rFonts w:ascii="Aptos" w:hAnsi="Aptos" w:cs="Arial"/>
                <w:lang w:val="es-ES_tradnl"/>
              </w:rPr>
            </w:pPr>
            <w:r w:rsidRPr="008A6BD9">
              <w:rPr>
                <w:rFonts w:ascii="Aptos" w:hAnsi="Aptos" w:cs="Arial"/>
              </w:rPr>
              <w:lastRenderedPageBreak/>
              <w:t>Secuencia de todas las actividades a desarrollar (5 puntos)</w:t>
            </w:r>
          </w:p>
          <w:p w14:paraId="5BEEF7E4" w14:textId="7E8AC184" w:rsidR="007D3165" w:rsidRPr="008A6BD9" w:rsidRDefault="00103A03" w:rsidP="00706C58">
            <w:pPr>
              <w:numPr>
                <w:ilvl w:val="0"/>
                <w:numId w:val="38"/>
              </w:numPr>
              <w:tabs>
                <w:tab w:val="left" w:pos="451"/>
              </w:tabs>
              <w:spacing w:beforeLines="60" w:before="144" w:afterLines="60" w:after="144" w:line="276" w:lineRule="auto"/>
              <w:ind w:right="214"/>
              <w:contextualSpacing/>
              <w:rPr>
                <w:rFonts w:ascii="Aptos" w:hAnsi="Aptos" w:cs="Arial"/>
                <w:lang w:val="es-ES_tradnl"/>
              </w:rPr>
            </w:pPr>
            <w:r w:rsidRPr="008A6BD9">
              <w:rPr>
                <w:rFonts w:ascii="Aptos" w:hAnsi="Aptos" w:cs="Arial"/>
              </w:rPr>
              <w:t>Actividades de valor añadido que complementen la impartición.</w:t>
            </w:r>
            <w:r w:rsidR="003E7B2C" w:rsidRPr="008A6BD9">
              <w:rPr>
                <w:rFonts w:ascii="Aptos" w:hAnsi="Aptos" w:cs="Arial"/>
              </w:rPr>
              <w:t xml:space="preserve"> (5 puntos)</w:t>
            </w:r>
          </w:p>
        </w:tc>
        <w:tc>
          <w:tcPr>
            <w:tcW w:w="481" w:type="pct"/>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9A8BE04" w14:textId="77777777" w:rsidR="007D3165" w:rsidRPr="00232CEE" w:rsidRDefault="007D3165" w:rsidP="004F1499">
            <w:pPr>
              <w:spacing w:beforeLines="60" w:before="144" w:afterLines="60" w:after="144" w:line="276" w:lineRule="auto"/>
              <w:rPr>
                <w:rFonts w:ascii="Aptos" w:hAnsi="Aptos" w:cs="Arial"/>
                <w:color w:val="FF0000"/>
              </w:rPr>
            </w:pPr>
          </w:p>
        </w:tc>
      </w:tr>
      <w:tr w:rsidR="00343AFA" w:rsidRPr="00232CEE" w14:paraId="01DEB55A" w14:textId="77777777" w:rsidTr="00EC575F">
        <w:trPr>
          <w:trHeight w:val="540"/>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9E5A24E" w14:textId="68D848DF" w:rsidR="00C33D11" w:rsidRPr="008A6BD9" w:rsidRDefault="00B82548" w:rsidP="00706C58">
            <w:pPr>
              <w:pStyle w:val="Prrafodelista"/>
              <w:numPr>
                <w:ilvl w:val="0"/>
                <w:numId w:val="5"/>
              </w:numPr>
              <w:spacing w:beforeLines="60" w:before="144" w:afterLines="60" w:after="144" w:line="276" w:lineRule="auto"/>
              <w:contextualSpacing/>
              <w:rPr>
                <w:rFonts w:ascii="Aptos" w:hAnsi="Aptos"/>
                <w:b/>
                <w:bCs/>
              </w:rPr>
            </w:pPr>
            <w:r w:rsidRPr="008A6BD9">
              <w:rPr>
                <w:rFonts w:ascii="Aptos" w:hAnsi="Aptos"/>
                <w:b/>
                <w:bCs/>
              </w:rPr>
              <w:t>Requisito</w:t>
            </w:r>
            <w:r w:rsidR="00E81895" w:rsidRPr="008A6BD9">
              <w:rPr>
                <w:rFonts w:ascii="Aptos" w:hAnsi="Aptos"/>
                <w:b/>
                <w:bCs/>
              </w:rPr>
              <w:t xml:space="preserve"> </w:t>
            </w:r>
            <w:r w:rsidR="0058499B" w:rsidRPr="008A6BD9">
              <w:rPr>
                <w:rFonts w:ascii="Aptos" w:hAnsi="Aptos"/>
                <w:b/>
                <w:bCs/>
              </w:rPr>
              <w:t>2</w:t>
            </w:r>
            <w:r w:rsidRPr="008A6BD9">
              <w:rPr>
                <w:rFonts w:ascii="Aptos" w:hAnsi="Aptos"/>
                <w:b/>
                <w:bCs/>
              </w:rPr>
              <w:t xml:space="preserve">: </w:t>
            </w:r>
            <w:r w:rsidR="008A6BD9" w:rsidRPr="008A6BD9">
              <w:rPr>
                <w:rFonts w:ascii="Aptos" w:hAnsi="Aptos"/>
                <w:b/>
                <w:bCs/>
              </w:rPr>
              <w:t>Solvencia del equipo</w:t>
            </w:r>
          </w:p>
        </w:tc>
        <w:tc>
          <w:tcPr>
            <w:tcW w:w="481" w:type="pct"/>
            <w:vMerge w:val="restart"/>
            <w:tcBorders>
              <w:top w:val="single" w:sz="4" w:space="0" w:color="666666" w:themeColor="text1" w:themeTint="99"/>
              <w:left w:val="single" w:sz="4" w:space="0" w:color="666666" w:themeColor="text1" w:themeTint="99"/>
              <w:right w:val="single" w:sz="4" w:space="0" w:color="666666" w:themeColor="text1" w:themeTint="99"/>
            </w:tcBorders>
            <w:vAlign w:val="center"/>
          </w:tcPr>
          <w:p w14:paraId="09905A23" w14:textId="07367C44" w:rsidR="00C33D11" w:rsidRPr="00232CEE" w:rsidRDefault="00C62DB6" w:rsidP="004F1499">
            <w:pPr>
              <w:spacing w:beforeLines="60" w:before="144" w:afterLines="60" w:after="144" w:line="276" w:lineRule="auto"/>
              <w:jc w:val="center"/>
              <w:rPr>
                <w:rFonts w:ascii="Aptos" w:hAnsi="Aptos" w:cs="Arial"/>
                <w:color w:val="FF0000"/>
              </w:rPr>
            </w:pPr>
            <w:r>
              <w:rPr>
                <w:rFonts w:ascii="Aptos" w:hAnsi="Aptos" w:cs="Arial"/>
              </w:rPr>
              <w:t>2</w:t>
            </w:r>
            <w:r w:rsidR="00C339A9">
              <w:rPr>
                <w:rFonts w:ascii="Aptos" w:hAnsi="Aptos" w:cs="Arial"/>
              </w:rPr>
              <w:t>5</w:t>
            </w:r>
          </w:p>
        </w:tc>
      </w:tr>
      <w:tr w:rsidR="00343AFA" w:rsidRPr="00232CEE" w14:paraId="2D3AFDE6" w14:textId="77777777" w:rsidTr="00EC575F">
        <w:trPr>
          <w:trHeight w:val="540"/>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27CF45B0" w14:textId="18A2CA9A" w:rsidR="008A6BD9" w:rsidRPr="00020C49" w:rsidRDefault="008A6BD9" w:rsidP="00706C58">
            <w:pPr>
              <w:numPr>
                <w:ilvl w:val="0"/>
                <w:numId w:val="38"/>
              </w:numPr>
              <w:tabs>
                <w:tab w:val="left" w:pos="451"/>
              </w:tabs>
              <w:spacing w:beforeLines="60" w:before="144" w:afterLines="60" w:after="144" w:line="276" w:lineRule="auto"/>
              <w:ind w:right="214"/>
              <w:contextualSpacing/>
              <w:rPr>
                <w:rFonts w:ascii="Aptos" w:hAnsi="Aptos" w:cs="Arial"/>
              </w:rPr>
            </w:pPr>
            <w:r w:rsidRPr="00020C49">
              <w:rPr>
                <w:rFonts w:ascii="Aptos" w:hAnsi="Aptos" w:cs="Arial"/>
              </w:rPr>
              <w:t>Experiencia de la entidad en áreas de</w:t>
            </w:r>
            <w:r w:rsidR="00353726" w:rsidRPr="00020C49">
              <w:rPr>
                <w:rFonts w:ascii="Aptos" w:hAnsi="Aptos" w:cs="Arial"/>
              </w:rPr>
              <w:t xml:space="preserve"> sostenibilidad, energía y medioambiente</w:t>
            </w:r>
            <w:r w:rsidR="005921E1">
              <w:rPr>
                <w:rFonts w:ascii="Aptos" w:hAnsi="Aptos" w:cs="Arial"/>
              </w:rPr>
              <w:t>, y experiencia en proyectos análogos</w:t>
            </w:r>
            <w:r w:rsidR="005B4824" w:rsidRPr="00020C49">
              <w:rPr>
                <w:rFonts w:ascii="Aptos" w:hAnsi="Aptos" w:cs="Arial"/>
              </w:rPr>
              <w:t xml:space="preserve"> (</w:t>
            </w:r>
            <w:r w:rsidR="005921E1">
              <w:rPr>
                <w:rFonts w:ascii="Aptos" w:hAnsi="Aptos" w:cs="Arial"/>
              </w:rPr>
              <w:t>1</w:t>
            </w:r>
            <w:r w:rsidR="00C339A9">
              <w:rPr>
                <w:rFonts w:ascii="Aptos" w:hAnsi="Aptos" w:cs="Arial"/>
              </w:rPr>
              <w:t>5</w:t>
            </w:r>
            <w:r w:rsidR="005B4824" w:rsidRPr="00020C49">
              <w:rPr>
                <w:rFonts w:ascii="Aptos" w:hAnsi="Aptos" w:cs="Arial"/>
              </w:rPr>
              <w:t xml:space="preserve"> puntos)</w:t>
            </w:r>
          </w:p>
          <w:p w14:paraId="4AAB2B7B" w14:textId="4A636DBB" w:rsidR="00C33D11" w:rsidRPr="008A6BD9" w:rsidRDefault="008A6BD9" w:rsidP="008A6BD9">
            <w:pPr>
              <w:numPr>
                <w:ilvl w:val="0"/>
                <w:numId w:val="38"/>
              </w:numPr>
              <w:tabs>
                <w:tab w:val="left" w:pos="451"/>
              </w:tabs>
              <w:spacing w:beforeLines="60" w:before="144" w:afterLines="60" w:after="144" w:line="276" w:lineRule="auto"/>
              <w:ind w:right="214"/>
              <w:contextualSpacing/>
              <w:rPr>
                <w:rFonts w:ascii="Aptos" w:hAnsi="Aptos" w:cs="Arial"/>
              </w:rPr>
            </w:pPr>
            <w:r w:rsidRPr="00020C49">
              <w:rPr>
                <w:rFonts w:ascii="Aptos" w:hAnsi="Aptos" w:cs="Arial"/>
              </w:rPr>
              <w:t>Perfil del equipo docente</w:t>
            </w:r>
            <w:r w:rsidR="005B4824" w:rsidRPr="00020C49">
              <w:rPr>
                <w:rFonts w:ascii="Aptos" w:hAnsi="Aptos" w:cs="Arial"/>
              </w:rPr>
              <w:t xml:space="preserve"> (</w:t>
            </w:r>
            <w:r w:rsidR="005921E1">
              <w:rPr>
                <w:rFonts w:ascii="Aptos" w:hAnsi="Aptos" w:cs="Arial"/>
              </w:rPr>
              <w:t>10</w:t>
            </w:r>
            <w:r w:rsidR="005B4824" w:rsidRPr="00020C49">
              <w:rPr>
                <w:rFonts w:ascii="Aptos" w:hAnsi="Aptos" w:cs="Arial"/>
              </w:rPr>
              <w:t xml:space="preserve"> puntos)</w:t>
            </w:r>
          </w:p>
        </w:tc>
        <w:tc>
          <w:tcPr>
            <w:tcW w:w="481" w:type="pct"/>
            <w:vMerge/>
            <w:tcBorders>
              <w:left w:val="single" w:sz="4" w:space="0" w:color="666666" w:themeColor="text1" w:themeTint="99"/>
              <w:bottom w:val="single" w:sz="4" w:space="0" w:color="666666" w:themeColor="text1" w:themeTint="99"/>
              <w:right w:val="single" w:sz="4" w:space="0" w:color="666666" w:themeColor="text1" w:themeTint="99"/>
            </w:tcBorders>
            <w:vAlign w:val="center"/>
          </w:tcPr>
          <w:p w14:paraId="23AFE042" w14:textId="77777777" w:rsidR="00C33D11" w:rsidRPr="00232CEE" w:rsidRDefault="00C33D11" w:rsidP="004F1499">
            <w:pPr>
              <w:spacing w:beforeLines="60" w:before="144" w:afterLines="60" w:after="144" w:line="276" w:lineRule="auto"/>
              <w:rPr>
                <w:rFonts w:ascii="Aptos" w:hAnsi="Aptos" w:cs="Arial"/>
                <w:color w:val="FF0000"/>
              </w:rPr>
            </w:pPr>
          </w:p>
        </w:tc>
      </w:tr>
    </w:tbl>
    <w:p w14:paraId="057AFE68" w14:textId="77777777" w:rsidR="00EC575F" w:rsidRDefault="00EC575F" w:rsidP="00706C58">
      <w:pPr>
        <w:spacing w:beforeLines="60" w:before="144" w:afterLines="60" w:after="144" w:line="276" w:lineRule="auto"/>
        <w:ind w:left="142" w:right="339"/>
        <w:contextualSpacing/>
        <w:jc w:val="both"/>
        <w:rPr>
          <w:rFonts w:ascii="Aptos" w:hAnsi="Aptos"/>
          <w:u w:val="single"/>
        </w:rPr>
      </w:pPr>
    </w:p>
    <w:p w14:paraId="05849C4D" w14:textId="5CF03054" w:rsidR="007D3165" w:rsidRPr="00232CEE" w:rsidRDefault="007D3165" w:rsidP="00706C58">
      <w:pPr>
        <w:spacing w:beforeLines="60" w:before="144" w:afterLines="60" w:after="144" w:line="276" w:lineRule="auto"/>
        <w:ind w:left="142" w:right="339"/>
        <w:contextualSpacing/>
        <w:jc w:val="both"/>
        <w:rPr>
          <w:rFonts w:ascii="Aptos" w:hAnsi="Aptos"/>
        </w:rPr>
      </w:pPr>
      <w:r w:rsidRPr="00232CEE">
        <w:rPr>
          <w:rFonts w:ascii="Aptos" w:hAnsi="Aptos"/>
          <w:u w:val="single"/>
        </w:rPr>
        <w:t>Para la valoración de la propuesta técnica</w:t>
      </w:r>
      <w:r w:rsidRPr="00232CEE">
        <w:rPr>
          <w:rFonts w:ascii="Aptos" w:hAnsi="Aptos"/>
        </w:rPr>
        <w:t>, las ofertas de los licitadores admitidos a trámite quedarán</w:t>
      </w:r>
      <w:r w:rsidRPr="00232CEE">
        <w:rPr>
          <w:rFonts w:ascii="Aptos" w:hAnsi="Aptos"/>
          <w:spacing w:val="-3"/>
        </w:rPr>
        <w:t xml:space="preserve"> </w:t>
      </w:r>
      <w:r w:rsidRPr="00232CEE">
        <w:rPr>
          <w:rFonts w:ascii="Aptos" w:hAnsi="Aptos"/>
        </w:rPr>
        <w:t>encuadradas en dos</w:t>
      </w:r>
      <w:r w:rsidRPr="00232CEE">
        <w:rPr>
          <w:rFonts w:ascii="Aptos" w:hAnsi="Aptos"/>
          <w:spacing w:val="-2"/>
        </w:rPr>
        <w:t xml:space="preserve"> </w:t>
      </w:r>
      <w:r w:rsidRPr="00232CEE">
        <w:rPr>
          <w:rFonts w:ascii="Aptos" w:hAnsi="Aptos"/>
        </w:rPr>
        <w:t>intervalos:</w:t>
      </w:r>
    </w:p>
    <w:p w14:paraId="4B6CE57A" w14:textId="5E56ECE2" w:rsidR="007D3165" w:rsidRPr="00232CEE" w:rsidRDefault="007D3165" w:rsidP="00290FC9">
      <w:pPr>
        <w:numPr>
          <w:ilvl w:val="0"/>
          <w:numId w:val="39"/>
        </w:numPr>
        <w:tabs>
          <w:tab w:val="left" w:pos="1041"/>
          <w:tab w:val="left" w:pos="1042"/>
        </w:tabs>
        <w:spacing w:beforeLines="60" w:before="144" w:afterLines="60" w:after="144" w:line="276" w:lineRule="auto"/>
        <w:contextualSpacing/>
        <w:jc w:val="both"/>
        <w:rPr>
          <w:rFonts w:ascii="Aptos" w:hAnsi="Aptos"/>
        </w:rPr>
      </w:pPr>
      <w:r w:rsidRPr="00232CEE">
        <w:rPr>
          <w:rFonts w:ascii="Aptos" w:hAnsi="Aptos"/>
          <w:b/>
        </w:rPr>
        <w:t>Ofertas</w:t>
      </w:r>
      <w:r w:rsidRPr="00232CEE">
        <w:rPr>
          <w:rFonts w:ascii="Aptos" w:hAnsi="Aptos"/>
          <w:b/>
          <w:spacing w:val="-5"/>
        </w:rPr>
        <w:t xml:space="preserve"> </w:t>
      </w:r>
      <w:r w:rsidRPr="00232CEE">
        <w:rPr>
          <w:rFonts w:ascii="Aptos" w:hAnsi="Aptos"/>
          <w:b/>
        </w:rPr>
        <w:t>con</w:t>
      </w:r>
      <w:r w:rsidRPr="00232CEE">
        <w:rPr>
          <w:rFonts w:ascii="Aptos" w:hAnsi="Aptos"/>
          <w:b/>
          <w:spacing w:val="-5"/>
        </w:rPr>
        <w:t xml:space="preserve"> </w:t>
      </w:r>
      <w:r w:rsidRPr="00232CEE">
        <w:rPr>
          <w:rFonts w:ascii="Aptos" w:hAnsi="Aptos"/>
          <w:b/>
        </w:rPr>
        <w:t>calidad</w:t>
      </w:r>
      <w:r w:rsidRPr="00232CEE">
        <w:rPr>
          <w:rFonts w:ascii="Aptos" w:hAnsi="Aptos"/>
          <w:b/>
          <w:spacing w:val="-2"/>
        </w:rPr>
        <w:t xml:space="preserve"> </w:t>
      </w:r>
      <w:r w:rsidRPr="00232CEE">
        <w:rPr>
          <w:rFonts w:ascii="Aptos" w:hAnsi="Aptos"/>
          <w:b/>
        </w:rPr>
        <w:t>técnica</w:t>
      </w:r>
      <w:r w:rsidRPr="00232CEE">
        <w:rPr>
          <w:rFonts w:ascii="Aptos" w:hAnsi="Aptos"/>
          <w:b/>
          <w:spacing w:val="-2"/>
        </w:rPr>
        <w:t xml:space="preserve"> </w:t>
      </w:r>
      <w:r w:rsidRPr="00232CEE">
        <w:rPr>
          <w:rFonts w:ascii="Aptos" w:hAnsi="Aptos"/>
          <w:b/>
        </w:rPr>
        <w:t>inaceptables:</w:t>
      </w:r>
      <w:r w:rsidRPr="00232CEE">
        <w:rPr>
          <w:rFonts w:ascii="Aptos" w:hAnsi="Aptos"/>
          <w:spacing w:val="-5"/>
        </w:rPr>
        <w:t xml:space="preserve"> </w:t>
      </w:r>
      <w:r w:rsidRPr="00232CEE">
        <w:rPr>
          <w:rFonts w:ascii="Aptos" w:hAnsi="Aptos"/>
        </w:rPr>
        <w:t>aquellas</w:t>
      </w:r>
      <w:r w:rsidRPr="00232CEE">
        <w:rPr>
          <w:rFonts w:ascii="Aptos" w:hAnsi="Aptos"/>
          <w:spacing w:val="-2"/>
        </w:rPr>
        <w:t xml:space="preserve"> </w:t>
      </w:r>
      <w:r w:rsidRPr="00232CEE">
        <w:rPr>
          <w:rFonts w:ascii="Aptos" w:hAnsi="Aptos"/>
        </w:rPr>
        <w:t>cuya</w:t>
      </w:r>
      <w:r w:rsidRPr="00232CEE">
        <w:rPr>
          <w:rFonts w:ascii="Aptos" w:hAnsi="Aptos"/>
          <w:spacing w:val="-2"/>
        </w:rPr>
        <w:t xml:space="preserve"> </w:t>
      </w:r>
      <w:r w:rsidRPr="00232CEE">
        <w:rPr>
          <w:rFonts w:ascii="Aptos" w:hAnsi="Aptos"/>
        </w:rPr>
        <w:t>puntuación</w:t>
      </w:r>
      <w:r w:rsidRPr="00232CEE">
        <w:rPr>
          <w:rFonts w:ascii="Aptos" w:hAnsi="Aptos"/>
          <w:spacing w:val="-3"/>
        </w:rPr>
        <w:t xml:space="preserve"> </w:t>
      </w:r>
      <w:r w:rsidRPr="00232CEE">
        <w:rPr>
          <w:rFonts w:ascii="Aptos" w:hAnsi="Aptos"/>
        </w:rPr>
        <w:t>sea</w:t>
      </w:r>
      <w:r w:rsidRPr="00232CEE">
        <w:rPr>
          <w:rFonts w:ascii="Aptos" w:hAnsi="Aptos"/>
          <w:spacing w:val="-5"/>
        </w:rPr>
        <w:t xml:space="preserve"> </w:t>
      </w:r>
      <w:r w:rsidRPr="00232CEE">
        <w:rPr>
          <w:rFonts w:ascii="Aptos" w:hAnsi="Aptos"/>
        </w:rPr>
        <w:t>inferior</w:t>
      </w:r>
      <w:r w:rsidRPr="00232CEE">
        <w:rPr>
          <w:rFonts w:ascii="Aptos" w:hAnsi="Aptos"/>
          <w:spacing w:val="-2"/>
        </w:rPr>
        <w:t xml:space="preserve"> </w:t>
      </w:r>
      <w:r w:rsidRPr="00232CEE">
        <w:rPr>
          <w:rFonts w:ascii="Aptos" w:hAnsi="Aptos"/>
        </w:rPr>
        <w:t>a</w:t>
      </w:r>
      <w:r w:rsidRPr="00232CEE">
        <w:rPr>
          <w:rFonts w:ascii="Aptos" w:hAnsi="Aptos"/>
          <w:spacing w:val="4"/>
        </w:rPr>
        <w:t xml:space="preserve"> </w:t>
      </w:r>
      <w:r w:rsidR="00C36B13" w:rsidRPr="00232CEE">
        <w:rPr>
          <w:rFonts w:ascii="Aptos" w:hAnsi="Aptos"/>
        </w:rPr>
        <w:t>40</w:t>
      </w:r>
      <w:r w:rsidRPr="00232CEE">
        <w:rPr>
          <w:rFonts w:ascii="Aptos" w:hAnsi="Aptos"/>
          <w:spacing w:val="-2"/>
        </w:rPr>
        <w:t xml:space="preserve"> </w:t>
      </w:r>
      <w:r w:rsidRPr="00232CEE">
        <w:rPr>
          <w:rFonts w:ascii="Aptos" w:hAnsi="Aptos"/>
        </w:rPr>
        <w:t>puntos</w:t>
      </w:r>
    </w:p>
    <w:p w14:paraId="0DEAD2F7" w14:textId="219234B6" w:rsidR="007D3165" w:rsidRPr="00232CEE" w:rsidRDefault="007D3165" w:rsidP="00290FC9">
      <w:pPr>
        <w:numPr>
          <w:ilvl w:val="0"/>
          <w:numId w:val="39"/>
        </w:numPr>
        <w:tabs>
          <w:tab w:val="left" w:pos="1041"/>
          <w:tab w:val="left" w:pos="1042"/>
        </w:tabs>
        <w:spacing w:beforeLines="60" w:before="144" w:afterLines="60" w:after="144" w:line="276" w:lineRule="auto"/>
        <w:contextualSpacing/>
        <w:jc w:val="both"/>
        <w:rPr>
          <w:rFonts w:ascii="Aptos" w:hAnsi="Aptos"/>
        </w:rPr>
      </w:pPr>
      <w:r w:rsidRPr="00232CEE">
        <w:rPr>
          <w:rFonts w:ascii="Aptos" w:hAnsi="Aptos"/>
          <w:b/>
        </w:rPr>
        <w:t>Ofertas</w:t>
      </w:r>
      <w:r w:rsidRPr="00232CEE">
        <w:rPr>
          <w:rFonts w:ascii="Aptos" w:hAnsi="Aptos"/>
          <w:b/>
          <w:spacing w:val="-4"/>
        </w:rPr>
        <w:t xml:space="preserve"> </w:t>
      </w:r>
      <w:r w:rsidRPr="00232CEE">
        <w:rPr>
          <w:rFonts w:ascii="Aptos" w:hAnsi="Aptos"/>
          <w:b/>
        </w:rPr>
        <w:t>con</w:t>
      </w:r>
      <w:r w:rsidRPr="00232CEE">
        <w:rPr>
          <w:rFonts w:ascii="Aptos" w:hAnsi="Aptos"/>
          <w:b/>
          <w:spacing w:val="-4"/>
        </w:rPr>
        <w:t xml:space="preserve"> </w:t>
      </w:r>
      <w:r w:rsidRPr="00232CEE">
        <w:rPr>
          <w:rFonts w:ascii="Aptos" w:hAnsi="Aptos"/>
          <w:b/>
        </w:rPr>
        <w:t>calidad</w:t>
      </w:r>
      <w:r w:rsidRPr="00232CEE">
        <w:rPr>
          <w:rFonts w:ascii="Aptos" w:hAnsi="Aptos"/>
          <w:b/>
          <w:spacing w:val="-2"/>
        </w:rPr>
        <w:t xml:space="preserve"> </w:t>
      </w:r>
      <w:r w:rsidRPr="00232CEE">
        <w:rPr>
          <w:rFonts w:ascii="Aptos" w:hAnsi="Aptos"/>
          <w:b/>
        </w:rPr>
        <w:t>técnica</w:t>
      </w:r>
      <w:r w:rsidRPr="00232CEE">
        <w:rPr>
          <w:rFonts w:ascii="Aptos" w:hAnsi="Aptos"/>
          <w:b/>
          <w:spacing w:val="-4"/>
        </w:rPr>
        <w:t xml:space="preserve"> </w:t>
      </w:r>
      <w:r w:rsidRPr="00232CEE">
        <w:rPr>
          <w:rFonts w:ascii="Aptos" w:hAnsi="Aptos"/>
          <w:b/>
        </w:rPr>
        <w:t>suficiente:</w:t>
      </w:r>
      <w:r w:rsidRPr="00232CEE">
        <w:rPr>
          <w:rFonts w:ascii="Aptos" w:hAnsi="Aptos"/>
          <w:b/>
          <w:spacing w:val="-1"/>
        </w:rPr>
        <w:t xml:space="preserve"> </w:t>
      </w:r>
      <w:r w:rsidRPr="00232CEE">
        <w:rPr>
          <w:rFonts w:ascii="Aptos" w:hAnsi="Aptos"/>
        </w:rPr>
        <w:t>aquellas</w:t>
      </w:r>
      <w:r w:rsidRPr="00232CEE">
        <w:rPr>
          <w:rFonts w:ascii="Aptos" w:hAnsi="Aptos"/>
          <w:spacing w:val="-2"/>
        </w:rPr>
        <w:t xml:space="preserve"> </w:t>
      </w:r>
      <w:r w:rsidRPr="00232CEE">
        <w:rPr>
          <w:rFonts w:ascii="Aptos" w:hAnsi="Aptos"/>
        </w:rPr>
        <w:t>cuya</w:t>
      </w:r>
      <w:r w:rsidRPr="00232CEE">
        <w:rPr>
          <w:rFonts w:ascii="Aptos" w:hAnsi="Aptos"/>
          <w:spacing w:val="-1"/>
        </w:rPr>
        <w:t xml:space="preserve"> </w:t>
      </w:r>
      <w:r w:rsidRPr="00232CEE">
        <w:rPr>
          <w:rFonts w:ascii="Aptos" w:hAnsi="Aptos"/>
        </w:rPr>
        <w:t>puntuación</w:t>
      </w:r>
      <w:r w:rsidRPr="00232CEE">
        <w:rPr>
          <w:rFonts w:ascii="Aptos" w:hAnsi="Aptos"/>
          <w:spacing w:val="-4"/>
        </w:rPr>
        <w:t xml:space="preserve"> </w:t>
      </w:r>
      <w:r w:rsidRPr="00232CEE">
        <w:rPr>
          <w:rFonts w:ascii="Aptos" w:hAnsi="Aptos"/>
        </w:rPr>
        <w:t>sea</w:t>
      </w:r>
      <w:r w:rsidRPr="00232CEE">
        <w:rPr>
          <w:rFonts w:ascii="Aptos" w:hAnsi="Aptos"/>
          <w:spacing w:val="-2"/>
        </w:rPr>
        <w:t xml:space="preserve"> </w:t>
      </w:r>
      <w:r w:rsidRPr="00232CEE">
        <w:rPr>
          <w:rFonts w:ascii="Aptos" w:hAnsi="Aptos"/>
        </w:rPr>
        <w:t>superior</w:t>
      </w:r>
      <w:r w:rsidRPr="00232CEE">
        <w:rPr>
          <w:rFonts w:ascii="Aptos" w:hAnsi="Aptos"/>
          <w:spacing w:val="-1"/>
        </w:rPr>
        <w:t xml:space="preserve"> </w:t>
      </w:r>
      <w:r w:rsidRPr="00232CEE">
        <w:rPr>
          <w:rFonts w:ascii="Aptos" w:hAnsi="Aptos"/>
        </w:rPr>
        <w:t>o</w:t>
      </w:r>
      <w:r w:rsidRPr="00232CEE">
        <w:rPr>
          <w:rFonts w:ascii="Aptos" w:hAnsi="Aptos"/>
          <w:spacing w:val="-2"/>
        </w:rPr>
        <w:t xml:space="preserve"> </w:t>
      </w:r>
      <w:r w:rsidRPr="00232CEE">
        <w:rPr>
          <w:rFonts w:ascii="Aptos" w:hAnsi="Aptos"/>
        </w:rPr>
        <w:t>igual</w:t>
      </w:r>
      <w:r w:rsidRPr="00232CEE">
        <w:rPr>
          <w:rFonts w:ascii="Aptos" w:hAnsi="Aptos"/>
          <w:spacing w:val="-1"/>
        </w:rPr>
        <w:t xml:space="preserve"> </w:t>
      </w:r>
      <w:r w:rsidRPr="00232CEE">
        <w:rPr>
          <w:rFonts w:ascii="Aptos" w:hAnsi="Aptos"/>
        </w:rPr>
        <w:t>a</w:t>
      </w:r>
      <w:r w:rsidRPr="00232CEE">
        <w:rPr>
          <w:rFonts w:ascii="Aptos" w:hAnsi="Aptos"/>
          <w:spacing w:val="-3"/>
        </w:rPr>
        <w:t xml:space="preserve"> </w:t>
      </w:r>
      <w:r w:rsidR="00C36B13" w:rsidRPr="00232CEE">
        <w:rPr>
          <w:rFonts w:ascii="Aptos" w:hAnsi="Aptos"/>
        </w:rPr>
        <w:t>40</w:t>
      </w:r>
      <w:r w:rsidRPr="00232CEE">
        <w:rPr>
          <w:rFonts w:ascii="Aptos" w:hAnsi="Aptos"/>
          <w:spacing w:val="-5"/>
        </w:rPr>
        <w:t xml:space="preserve"> </w:t>
      </w:r>
      <w:r w:rsidRPr="00232CEE">
        <w:rPr>
          <w:rFonts w:ascii="Aptos" w:hAnsi="Aptos"/>
        </w:rPr>
        <w:t>puntos</w:t>
      </w:r>
    </w:p>
    <w:p w14:paraId="56BF9407" w14:textId="04F78775" w:rsidR="007D3165" w:rsidRPr="00232CEE" w:rsidRDefault="007D3165" w:rsidP="00706C58">
      <w:pPr>
        <w:spacing w:beforeLines="60" w:before="144" w:afterLines="60" w:after="144" w:line="276" w:lineRule="auto"/>
        <w:ind w:left="142" w:right="-44"/>
        <w:contextualSpacing/>
        <w:jc w:val="both"/>
        <w:rPr>
          <w:rFonts w:ascii="Aptos" w:hAnsi="Aptos"/>
        </w:rPr>
      </w:pPr>
      <w:r w:rsidRPr="00232CEE">
        <w:rPr>
          <w:rFonts w:ascii="Aptos" w:hAnsi="Aptos"/>
        </w:rPr>
        <w:t>Las ofertas situadas en el intervalo de calidad técnica inaceptable no serán tomadas en consideración ya que no se ajustan a los criterios de calidad exigidos para un proyecto de estas características.</w:t>
      </w:r>
    </w:p>
    <w:p w14:paraId="798295DE" w14:textId="51CB47A5" w:rsidR="00360DA6" w:rsidRPr="00EC575F" w:rsidRDefault="00C84127" w:rsidP="004F1499">
      <w:pPr>
        <w:pStyle w:val="Textoindependiente"/>
        <w:spacing w:beforeLines="60" w:before="144" w:afterLines="60" w:after="144" w:line="276" w:lineRule="auto"/>
        <w:ind w:left="104"/>
        <w:jc w:val="left"/>
        <w:rPr>
          <w:rFonts w:ascii="Aptos" w:hAnsi="Aptos"/>
        </w:rPr>
      </w:pPr>
      <w:r w:rsidRPr="00EC575F">
        <w:rPr>
          <w:rFonts w:ascii="Aptos" w:hAnsi="Aptos"/>
          <w:noProof/>
          <w:lang w:eastAsia="es-ES"/>
        </w:rPr>
        <mc:AlternateContent>
          <mc:Choice Requires="wps">
            <w:drawing>
              <wp:inline distT="0" distB="0" distL="0" distR="0" wp14:anchorId="04BD81AD" wp14:editId="57500404">
                <wp:extent cx="5544185" cy="215265"/>
                <wp:effectExtent l="5715" t="10795" r="12700" b="12065"/>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492F0" w14:textId="73443064" w:rsidR="00360DA6" w:rsidRPr="00DA4BA1" w:rsidRDefault="00CA18B6">
                            <w:pPr>
                              <w:spacing w:before="19"/>
                              <w:ind w:left="108"/>
                              <w:rPr>
                                <w:rFonts w:ascii="Avenir Next LT Pro" w:hAnsi="Avenir Next LT Pro"/>
                                <w:b/>
                                <w:bCs/>
                              </w:rPr>
                            </w:pPr>
                            <w:r>
                              <w:rPr>
                                <w:rFonts w:ascii="Avenir Next LT Pro" w:hAnsi="Avenir Next LT Pro"/>
                                <w:b/>
                                <w:bCs/>
                              </w:rPr>
                              <w:t>7</w:t>
                            </w:r>
                            <w:r w:rsidR="00EF189C" w:rsidRPr="00DA4BA1">
                              <w:rPr>
                                <w:rFonts w:ascii="Avenir Next LT Pro" w:hAnsi="Avenir Next LT Pro"/>
                                <w:b/>
                                <w:bCs/>
                              </w:rPr>
                              <w:t>.- Seguimiento y control</w:t>
                            </w:r>
                          </w:p>
                        </w:txbxContent>
                      </wps:txbx>
                      <wps:bodyPr rot="0" vert="horz" wrap="square" lIns="0" tIns="0" rIns="0" bIns="0" anchor="t" anchorCtr="0" upright="1">
                        <a:noAutofit/>
                      </wps:bodyPr>
                    </wps:wsp>
                  </a:graphicData>
                </a:graphic>
              </wp:inline>
            </w:drawing>
          </mc:Choice>
          <mc:Fallback>
            <w:pict>
              <v:shape w14:anchorId="04BD81AD" id="_x0000_s1031"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" filled="f" strokeweight=".48pt">
                <v:textbox inset="0,0,0,0">
                  <w:txbxContent>
                    <w:p w14:paraId="026492F0" w14:textId="73443064" w:rsidR="00360DA6" w:rsidRPr="00DA4BA1" w:rsidRDefault="00CA18B6">
                      <w:pPr>
                        <w:spacing w:before="19"/>
                        <w:ind w:left="108"/>
                        <w:rPr>
                          <w:rFonts w:ascii="Avenir Next LT Pro" w:hAnsi="Avenir Next LT Pro"/>
                          <w:b/>
                          <w:bCs/>
                        </w:rPr>
                      </w:pPr>
                      <w:r>
                        <w:rPr>
                          <w:rFonts w:ascii="Avenir Next LT Pro" w:hAnsi="Avenir Next LT Pro"/>
                          <w:b/>
                          <w:bCs/>
                        </w:rPr>
                        <w:t>7</w:t>
                      </w:r>
                      <w:r w:rsidR="00EF189C" w:rsidRPr="00DA4BA1">
                        <w:rPr>
                          <w:rFonts w:ascii="Avenir Next LT Pro" w:hAnsi="Avenir Next LT Pro"/>
                          <w:b/>
                          <w:bCs/>
                        </w:rPr>
                        <w:t>.- Seguimiento y control</w:t>
                      </w:r>
                    </w:p>
                  </w:txbxContent>
                </v:textbox>
                <w10:anchorlock/>
              </v:shape>
            </w:pict>
          </mc:Fallback>
        </mc:AlternateContent>
      </w:r>
    </w:p>
    <w:p w14:paraId="7F50FA3A" w14:textId="3D193A86" w:rsidR="00A336B4" w:rsidRPr="00EC575F" w:rsidRDefault="00A336B4" w:rsidP="004F1499">
      <w:pPr>
        <w:pStyle w:val="Textoindependiente"/>
        <w:spacing w:beforeLines="60" w:before="144" w:afterLines="60" w:after="144" w:line="276" w:lineRule="auto"/>
        <w:ind w:right="218"/>
        <w:rPr>
          <w:rFonts w:ascii="Aptos" w:hAnsi="Aptos"/>
        </w:rPr>
      </w:pPr>
      <w:r w:rsidRPr="00EC575F">
        <w:rPr>
          <w:rFonts w:ascii="Aptos" w:hAnsi="Aptos"/>
        </w:rPr>
        <w:t xml:space="preserve">Una vez adjudicado el servicio se definirá el </w:t>
      </w:r>
      <w:r w:rsidR="007D2327" w:rsidRPr="00EC575F">
        <w:rPr>
          <w:rFonts w:ascii="Aptos" w:hAnsi="Aptos"/>
        </w:rPr>
        <w:t>Pl</w:t>
      </w:r>
      <w:r w:rsidRPr="00EC575F">
        <w:rPr>
          <w:rFonts w:ascii="Aptos" w:hAnsi="Aptos"/>
        </w:rPr>
        <w:t xml:space="preserve">an de </w:t>
      </w:r>
      <w:r w:rsidR="007D2327" w:rsidRPr="00EC575F">
        <w:rPr>
          <w:rFonts w:ascii="Aptos" w:hAnsi="Aptos"/>
        </w:rPr>
        <w:t>T</w:t>
      </w:r>
      <w:r w:rsidRPr="00EC575F">
        <w:rPr>
          <w:rFonts w:ascii="Aptos" w:hAnsi="Aptos"/>
        </w:rPr>
        <w:t>rabajo a seguir, junto con los tiempos de ejecución de cada línea.</w:t>
      </w:r>
    </w:p>
    <w:p w14:paraId="0BE6F7AE" w14:textId="02BF47F2" w:rsidR="006F3302" w:rsidRPr="00EC575F" w:rsidRDefault="00AA5FB7" w:rsidP="004F1499">
      <w:pPr>
        <w:pStyle w:val="Textoindependiente"/>
        <w:spacing w:beforeLines="60" w:before="144" w:afterLines="60" w:after="144" w:line="276" w:lineRule="auto"/>
        <w:ind w:right="218"/>
        <w:rPr>
          <w:rFonts w:ascii="Aptos" w:hAnsi="Aptos"/>
        </w:rPr>
      </w:pPr>
      <w:r w:rsidRPr="00EC575F">
        <w:rPr>
          <w:rFonts w:ascii="Aptos" w:hAnsi="Aptos"/>
        </w:rPr>
        <w:t>L</w:t>
      </w:r>
      <w:r w:rsidR="006F3302" w:rsidRPr="00EC575F">
        <w:rPr>
          <w:rFonts w:ascii="Aptos" w:hAnsi="Aptos"/>
        </w:rPr>
        <w:t xml:space="preserve">a prestación de servicios de este contrato </w:t>
      </w:r>
      <w:r w:rsidR="0019503C" w:rsidRPr="00EC575F">
        <w:rPr>
          <w:rFonts w:ascii="Aptos" w:hAnsi="Aptos"/>
        </w:rPr>
        <w:t xml:space="preserve">y el plan de trabajo a definir </w:t>
      </w:r>
      <w:r w:rsidR="006F3302" w:rsidRPr="00EC575F">
        <w:rPr>
          <w:rFonts w:ascii="Aptos" w:hAnsi="Aptos"/>
        </w:rPr>
        <w:t>también estará</w:t>
      </w:r>
      <w:r w:rsidRPr="00EC575F">
        <w:rPr>
          <w:rFonts w:ascii="Aptos" w:hAnsi="Aptos"/>
        </w:rPr>
        <w:t>n</w:t>
      </w:r>
      <w:r w:rsidR="006F3302" w:rsidRPr="00EC575F">
        <w:rPr>
          <w:rFonts w:ascii="Aptos" w:hAnsi="Aptos"/>
        </w:rPr>
        <w:t xml:space="preserve"> sujet</w:t>
      </w:r>
      <w:r w:rsidRPr="00EC575F">
        <w:rPr>
          <w:rFonts w:ascii="Aptos" w:hAnsi="Aptos"/>
        </w:rPr>
        <w:t>os</w:t>
      </w:r>
      <w:r w:rsidR="006F3302" w:rsidRPr="00EC575F">
        <w:rPr>
          <w:rFonts w:ascii="Aptos" w:hAnsi="Aptos"/>
        </w:rPr>
        <w:t xml:space="preserve"> a las normas reguladoras de aplicación que se describen en el pliego de condiciones administrativas y relativas a los Fondos Europeos, así como a los mecanismos del seguimiento y control que están establecidos en el convenio.</w:t>
      </w:r>
    </w:p>
    <w:p w14:paraId="21BC61E2" w14:textId="35E3CD8A" w:rsidR="00360DA6" w:rsidRPr="00EC575F" w:rsidRDefault="00EF189C" w:rsidP="004F1499">
      <w:pPr>
        <w:pStyle w:val="Textoindependiente"/>
        <w:spacing w:beforeLines="60" w:before="144" w:afterLines="60" w:after="144" w:line="276" w:lineRule="auto"/>
        <w:ind w:right="218"/>
        <w:rPr>
          <w:rFonts w:ascii="Aptos" w:hAnsi="Aptos"/>
        </w:rPr>
      </w:pPr>
      <w:r w:rsidRPr="00EC575F">
        <w:rPr>
          <w:rFonts w:ascii="Aptos" w:hAnsi="Aptos"/>
        </w:rPr>
        <w:t xml:space="preserve">La entidad adjudicataria se comprometerá a seguir las directrices que en materia de control y supervisión determine </w:t>
      </w:r>
      <w:r w:rsidR="00DA4BA1" w:rsidRPr="00EC575F">
        <w:rPr>
          <w:rFonts w:ascii="Aptos" w:hAnsi="Aptos"/>
        </w:rPr>
        <w:t>Inserta Innovación</w:t>
      </w:r>
      <w:r w:rsidRPr="00EC575F">
        <w:rPr>
          <w:rFonts w:ascii="Aptos" w:hAnsi="Aptos"/>
        </w:rPr>
        <w:t>, obligándose a cumplimentar y entregar la información y documentación en los</w:t>
      </w:r>
      <w:r w:rsidR="00C84127" w:rsidRPr="00EC575F">
        <w:rPr>
          <w:rFonts w:ascii="Aptos" w:hAnsi="Aptos"/>
        </w:rPr>
        <w:t xml:space="preserve"> soportes</w:t>
      </w:r>
      <w:r w:rsidRPr="00EC575F">
        <w:rPr>
          <w:rFonts w:ascii="Aptos" w:hAnsi="Aptos"/>
        </w:rPr>
        <w:t xml:space="preserve"> que ésta establezca.</w:t>
      </w:r>
    </w:p>
    <w:p w14:paraId="436A50D9" w14:textId="7F46D5ED" w:rsidR="00D54D23" w:rsidRPr="00EC575F" w:rsidRDefault="00EF189C" w:rsidP="004F1499">
      <w:pPr>
        <w:pStyle w:val="Textoindependiente"/>
        <w:spacing w:beforeLines="60" w:before="144" w:afterLines="60" w:after="144" w:line="276" w:lineRule="auto"/>
        <w:ind w:right="218"/>
        <w:rPr>
          <w:rFonts w:ascii="Aptos" w:hAnsi="Aptos"/>
        </w:rPr>
      </w:pPr>
      <w:r w:rsidRPr="00EC575F">
        <w:rPr>
          <w:rFonts w:ascii="Aptos" w:hAnsi="Aptos"/>
        </w:rPr>
        <w:t xml:space="preserve">Las prestaciones de este contrato se realizarán en coordinación y contacto directo con </w:t>
      </w:r>
      <w:r w:rsidR="00DA4BA1" w:rsidRPr="00EC575F">
        <w:rPr>
          <w:rFonts w:ascii="Aptos" w:hAnsi="Aptos"/>
        </w:rPr>
        <w:t>Inserta Innovación</w:t>
      </w:r>
      <w:r w:rsidR="0013773B" w:rsidRPr="00EC575F">
        <w:rPr>
          <w:rFonts w:ascii="Aptos" w:hAnsi="Aptos"/>
        </w:rPr>
        <w:t>,</w:t>
      </w:r>
      <w:r w:rsidRPr="00EC575F">
        <w:rPr>
          <w:rFonts w:ascii="Aptos" w:hAnsi="Aptos"/>
        </w:rPr>
        <w:t xml:space="preserve"> que supervisará la realización de los trabajos y podrá requerir informes de ejecución para el seguimiento del correcto cumplimiento por parte de la empresa adjudicataria de todas las obligaciones que asume a través de esta contratación.</w:t>
      </w:r>
    </w:p>
    <w:sectPr w:rsidR="00D54D23" w:rsidRPr="00EC575F">
      <w:headerReference w:type="default" r:id="rId12"/>
      <w:footerReference w:type="default" r:id="rId13"/>
      <w:pgSz w:w="11910" w:h="16840"/>
      <w:pgMar w:top="1720" w:right="1480" w:bottom="1280" w:left="1480" w:header="512"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EF51A" w14:textId="77777777" w:rsidR="00CA4AE6" w:rsidRDefault="00CA4AE6">
      <w:r>
        <w:separator/>
      </w:r>
    </w:p>
  </w:endnote>
  <w:endnote w:type="continuationSeparator" w:id="0">
    <w:p w14:paraId="4AD222C8" w14:textId="77777777" w:rsidR="00CA4AE6" w:rsidRDefault="00CA4AE6">
      <w:r>
        <w:continuationSeparator/>
      </w:r>
    </w:p>
  </w:endnote>
  <w:endnote w:type="continuationNotice" w:id="1">
    <w:p w14:paraId="154711EF" w14:textId="77777777" w:rsidR="00CA4AE6" w:rsidRDefault="00CA4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dalus">
    <w:altName w:val="Times New Roman"/>
    <w:charset w:val="00"/>
    <w:family w:val="roman"/>
    <w:pitch w:val="variable"/>
    <w:sig w:usb0="00002003" w:usb1="80000000" w:usb2="00000008" w:usb3="00000000" w:csb0="00000041" w:csb1="00000000"/>
  </w:font>
  <w:font w:name="Noto Sans Symbols">
    <w:altName w:val="Calibri"/>
    <w:charset w:val="00"/>
    <w:family w:val="auto"/>
    <w:pitch w:val="default"/>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AC44" w14:textId="13510428" w:rsidR="00360DA6" w:rsidRDefault="00110ACA">
    <w:pPr>
      <w:pStyle w:val="Textoindependiente"/>
      <w:spacing w:before="0" w:line="14" w:lineRule="auto"/>
      <w:ind w:left="0"/>
      <w:jc w:val="left"/>
      <w:rPr>
        <w:sz w:val="20"/>
      </w:rPr>
    </w:pPr>
    <w:r>
      <w:rPr>
        <w:noProof/>
        <w:sz w:val="20"/>
        <w:lang w:eastAsia="es-ES"/>
      </w:rPr>
      <w:drawing>
        <wp:anchor distT="0" distB="0" distL="114300" distR="114300" simplePos="0" relativeHeight="251658240" behindDoc="0" locked="0" layoutInCell="1" allowOverlap="1" wp14:anchorId="64935440" wp14:editId="0DB1070D">
          <wp:simplePos x="0" y="0"/>
          <wp:positionH relativeFrom="margin">
            <wp:align>left</wp:align>
          </wp:positionH>
          <wp:positionV relativeFrom="paragraph">
            <wp:posOffset>40005</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r w:rsidR="00C84127">
      <w:rPr>
        <w:noProof/>
        <w:lang w:eastAsia="es-ES"/>
      </w:rPr>
      <mc:AlternateContent>
        <mc:Choice Requires="wpg">
          <w:drawing>
            <wp:anchor distT="0" distB="0" distL="114300" distR="114300" simplePos="0" relativeHeight="251658246" behindDoc="1" locked="0" layoutInCell="1" allowOverlap="1" wp14:anchorId="31B3ADC0" wp14:editId="402CD76B">
              <wp:simplePos x="0" y="0"/>
              <wp:positionH relativeFrom="column">
                <wp:posOffset>876300</wp:posOffset>
              </wp:positionH>
              <wp:positionV relativeFrom="paragraph">
                <wp:posOffset>10370820</wp:posOffset>
              </wp:positionV>
              <wp:extent cx="5836920" cy="322580"/>
              <wp:effectExtent l="0" t="0" r="0" b="0"/>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22580"/>
                        <a:chOff x="0" y="0"/>
                        <a:chExt cx="58369" cy="3225"/>
                      </a:xfrm>
                    </wpg:grpSpPr>
                    <wps:wsp>
                      <wps:cNvPr id="11" name="Text Box 16"/>
                      <wps:cNvSpPr txBox="1">
                        <a:spLocks noChangeArrowheads="1"/>
                      </wps:cNvSpPr>
                      <wps:spPr bwMode="auto">
                        <a:xfrm>
                          <a:off x="0" y="0"/>
                          <a:ext cx="17907"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408B"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ED4BA30"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12" name="Text Box 22"/>
                      <wps:cNvSpPr txBox="1">
                        <a:spLocks noChangeArrowheads="1"/>
                      </wps:cNvSpPr>
                      <wps:spPr bwMode="auto">
                        <a:xfrm>
                          <a:off x="31165" y="381"/>
                          <a:ext cx="2720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487E"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4BF10627"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885F416"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3ADC0" id="Group 15" o:spid="_x0000_s1032" style="position:absolute;margin-left:69pt;margin-top:816.6pt;width:459.6pt;height:25.4pt;z-index:-251658234;mso-position-horizontal-relative:text;mso-position-vertical-relative:text"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">
              <v:shapetype id="_x0000_t202" coordsize="21600,21600" o:spt="202" path="m,l,21600r21600,l21600,xe">
                <v:stroke joinstyle="miter"/>
                <v:path gradientshapeok="t" o:connecttype="rect"/>
              </v:shapetype>
              <v:shape id="Text Box 16" o:spid="_x0000_s1033"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8CC408B"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ED4BA30"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4"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FB3487E"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4BF10627"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885F416"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v:textbox>
              </v:shape>
            </v:group>
          </w:pict>
        </mc:Fallback>
      </mc:AlternateContent>
    </w:r>
    <w:r w:rsidR="00C84127">
      <w:rPr>
        <w:noProof/>
        <w:lang w:eastAsia="es-ES"/>
      </w:rPr>
      <mc:AlternateContent>
        <mc:Choice Requires="wpg">
          <w:drawing>
            <wp:anchor distT="0" distB="0" distL="114300" distR="114300" simplePos="0" relativeHeight="251658245" behindDoc="1" locked="0" layoutInCell="1" allowOverlap="1" wp14:anchorId="551D6B41" wp14:editId="15BB34CF">
              <wp:simplePos x="0" y="0"/>
              <wp:positionH relativeFrom="column">
                <wp:posOffset>876300</wp:posOffset>
              </wp:positionH>
              <wp:positionV relativeFrom="paragraph">
                <wp:posOffset>10370820</wp:posOffset>
              </wp:positionV>
              <wp:extent cx="5836920" cy="322580"/>
              <wp:effectExtent l="0" t="0" r="0" b="0"/>
              <wp:wrapNone/>
              <wp:docPr id="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22580"/>
                        <a:chOff x="0" y="0"/>
                        <a:chExt cx="58369" cy="3225"/>
                      </a:xfrm>
                    </wpg:grpSpPr>
                    <wps:wsp>
                      <wps:cNvPr id="8" name="Text Box 13"/>
                      <wps:cNvSpPr txBox="1">
                        <a:spLocks noChangeArrowheads="1"/>
                      </wps:cNvSpPr>
                      <wps:spPr bwMode="auto">
                        <a:xfrm>
                          <a:off x="0" y="0"/>
                          <a:ext cx="17907"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C34A"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755BE1B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9" name="Text Box 22"/>
                      <wps:cNvSpPr txBox="1">
                        <a:spLocks noChangeArrowheads="1"/>
                      </wps:cNvSpPr>
                      <wps:spPr bwMode="auto">
                        <a:xfrm>
                          <a:off x="31165" y="381"/>
                          <a:ext cx="2720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07A43"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16EF4072"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38822AA"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D6B41" id="Grupo 1" o:spid="_x0000_s1035" style="position:absolute;margin-left:69pt;margin-top:816.6pt;width:459.6pt;height:25.4pt;z-index:-251658235;mso-position-horizontal-relative:text;mso-position-vertical-relative:text"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">
              <v:shape id="Text Box 13" o:spid="_x0000_s1036"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A87C34A"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755BE1B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7"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6D07A43"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16EF4072"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38822AA"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v:textbox>
              </v:shape>
            </v:group>
          </w:pict>
        </mc:Fallback>
      </mc:AlternateContent>
    </w:r>
    <w:r w:rsidR="00C84127">
      <w:rPr>
        <w:noProof/>
        <w:lang w:eastAsia="es-ES"/>
      </w:rPr>
      <mc:AlternateContent>
        <mc:Choice Requires="wps">
          <w:drawing>
            <wp:anchor distT="0" distB="0" distL="114300" distR="114300" simplePos="0" relativeHeight="251658244" behindDoc="1" locked="0" layoutInCell="1" allowOverlap="1" wp14:anchorId="64A8788C" wp14:editId="46E5AD70">
              <wp:simplePos x="0" y="0"/>
              <wp:positionH relativeFrom="margin">
                <wp:posOffset>876300</wp:posOffset>
              </wp:positionH>
              <wp:positionV relativeFrom="bottomMargin">
                <wp:posOffset>9880600</wp:posOffset>
              </wp:positionV>
              <wp:extent cx="1790700" cy="312420"/>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3EEE266E"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1450D8C"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8788C" id="Text Box 23" o:spid="_x0000_s1038" type="#_x0000_t202" style="position:absolute;margin-left:69pt;margin-top:778pt;width:141pt;height:24.6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" filled="f" stroked="f">
              <v:textbox inset="0,0,0,0">
                <w:txbxContent>
                  <w:p w14:paraId="3EEE266E"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1450D8C"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251658243" behindDoc="1" locked="0" layoutInCell="1" allowOverlap="1" wp14:anchorId="2E258E31" wp14:editId="3B3E6BF5">
              <wp:simplePos x="0" y="0"/>
              <wp:positionH relativeFrom="margin">
                <wp:posOffset>876300</wp:posOffset>
              </wp:positionH>
              <wp:positionV relativeFrom="bottomMargin">
                <wp:posOffset>9880600</wp:posOffset>
              </wp:positionV>
              <wp:extent cx="1790700" cy="3124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77CE284D"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3AED0A62"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58E31" id="_x0000_s1039" type="#_x0000_t202" style="position:absolute;margin-left:69pt;margin-top:778pt;width:141pt;height:24.6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" filled="f" stroked="f">
              <v:textbox inset="0,0,0,0">
                <w:txbxContent>
                  <w:p w14:paraId="77CE284D"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3AED0A62"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251658242" behindDoc="1" locked="0" layoutInCell="1" allowOverlap="1" wp14:anchorId="71CCC6E3" wp14:editId="3D50568D">
              <wp:simplePos x="0" y="0"/>
              <wp:positionH relativeFrom="margin">
                <wp:posOffset>876300</wp:posOffset>
              </wp:positionH>
              <wp:positionV relativeFrom="bottomMargin">
                <wp:posOffset>9880600</wp:posOffset>
              </wp:positionV>
              <wp:extent cx="1790700" cy="31242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445DE673"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615E934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CC6E3" id="_x0000_s1040" type="#_x0000_t202" style="position:absolute;margin-left:69pt;margin-top:778pt;width:141pt;height:24.6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" filled="f" stroked="f">
              <v:textbox inset="0,0,0,0">
                <w:txbxContent>
                  <w:p w14:paraId="445DE673"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615E934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251658241" behindDoc="1" locked="0" layoutInCell="1" allowOverlap="1" wp14:anchorId="57F6F18B" wp14:editId="6A0C3E1D">
              <wp:simplePos x="0" y="0"/>
              <wp:positionH relativeFrom="page">
                <wp:posOffset>3709670</wp:posOffset>
              </wp:positionH>
              <wp:positionV relativeFrom="page">
                <wp:posOffset>10031095</wp:posOffset>
              </wp:positionV>
              <wp:extent cx="177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7DC3" w14:textId="63FBA04B" w:rsidR="00360DA6" w:rsidRDefault="00EF189C">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4A5031">
                            <w:rPr>
                              <w:rFonts w:ascii="Arial"/>
                              <w:noProof/>
                              <w:color w:val="0E233D"/>
                              <w:sz w:val="16"/>
                            </w:rPr>
                            <w:t>4</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6F18B" id="Text Box 1" o:spid="_x0000_s1041" type="#_x0000_t202" style="position:absolute;margin-left:292.1pt;margin-top:789.85pt;width:14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" filled="f" stroked="f">
              <v:textbox inset="0,0,0,0">
                <w:txbxContent>
                  <w:p w14:paraId="68DA7DC3" w14:textId="63FBA04B" w:rsidR="00360DA6" w:rsidRDefault="00EF189C">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4A5031">
                      <w:rPr>
                        <w:rFonts w:ascii="Arial"/>
                        <w:noProof/>
                        <w:color w:val="0E233D"/>
                        <w:sz w:val="16"/>
                      </w:rPr>
                      <w:t>4</w:t>
                    </w:r>
                    <w:r>
                      <w:fldChar w:fldCharType="end"/>
                    </w:r>
                    <w:r>
                      <w:rPr>
                        <w:rFonts w:ascii="Arial"/>
                        <w:color w:val="0E233D"/>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F541" w14:textId="77777777" w:rsidR="00CA4AE6" w:rsidRDefault="00CA4AE6">
      <w:r>
        <w:separator/>
      </w:r>
    </w:p>
  </w:footnote>
  <w:footnote w:type="continuationSeparator" w:id="0">
    <w:p w14:paraId="54F2FFEE" w14:textId="77777777" w:rsidR="00CA4AE6" w:rsidRDefault="00CA4AE6">
      <w:r>
        <w:continuationSeparator/>
      </w:r>
    </w:p>
  </w:footnote>
  <w:footnote w:type="continuationNotice" w:id="1">
    <w:p w14:paraId="0AF89428" w14:textId="77777777" w:rsidR="00CA4AE6" w:rsidRDefault="00CA4A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624"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2297"/>
    </w:tblGrid>
    <w:tr w:rsidR="00FC4270" w14:paraId="7B5E18DD" w14:textId="77777777" w:rsidTr="00FC4270">
      <w:tc>
        <w:tcPr>
          <w:tcW w:w="9327" w:type="dxa"/>
        </w:tcPr>
        <w:p w14:paraId="542422B3" w14:textId="66DD092F" w:rsidR="00FC4270" w:rsidRDefault="00FC4270" w:rsidP="00232CEE">
          <w:pPr>
            <w:pStyle w:val="Ttulo"/>
            <w:spacing w:line="276" w:lineRule="auto"/>
            <w:ind w:left="0" w:right="19"/>
            <w:jc w:val="both"/>
            <w:rPr>
              <w:rFonts w:ascii="Avenir Next LT Pro" w:hAnsi="Avenir Next LT Pro"/>
              <w:color w:val="FF0000"/>
              <w:sz w:val="22"/>
              <w:szCs w:val="22"/>
            </w:rPr>
          </w:pPr>
          <w:r>
            <w:rPr>
              <w:noProof/>
            </w:rPr>
            <w:drawing>
              <wp:inline distT="0" distB="0" distL="0" distR="0" wp14:anchorId="73ACC4E8" wp14:editId="0158931B">
                <wp:extent cx="5683250" cy="304800"/>
                <wp:effectExtent l="0" t="0" r="0" b="0"/>
                <wp:docPr id="2058400516" name="Imagen 1">
                  <a:extLst xmlns:a="http://schemas.openxmlformats.org/drawingml/2006/main">
                    <a:ext uri="{FF2B5EF4-FFF2-40B4-BE49-F238E27FC236}">
                      <a16:creationId xmlns:a16="http://schemas.microsoft.com/office/drawing/2014/main" id="{6AC6448F-B027-43A5-B16A-D361D558EAE7}"/>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6AC6448F-B027-43A5-B16A-D361D558EAE7}"/>
                            </a:ext>
                          </a:extLst>
                        </pic:cNvPr>
                        <pic:cNvPicPr preferRelativeResize="0"/>
                      </pic:nvPicPr>
                      <pic:blipFill>
                        <a:blip r:embed="rId1" cstate="print"/>
                        <a:stretch>
                          <a:fillRect/>
                        </a:stretch>
                      </pic:blipFill>
                      <pic:spPr>
                        <a:xfrm>
                          <a:off x="0" y="0"/>
                          <a:ext cx="5683250" cy="304800"/>
                        </a:xfrm>
                        <a:prstGeom prst="rect">
                          <a:avLst/>
                        </a:prstGeom>
                        <a:noFill/>
                      </pic:spPr>
                    </pic:pic>
                  </a:graphicData>
                </a:graphic>
              </wp:inline>
            </w:drawing>
          </w:r>
        </w:p>
      </w:tc>
      <w:tc>
        <w:tcPr>
          <w:tcW w:w="2297" w:type="dxa"/>
        </w:tcPr>
        <w:p w14:paraId="0954200C" w14:textId="48B64E7A" w:rsidR="00FC4270" w:rsidRDefault="00CF0B17" w:rsidP="00232CEE">
          <w:pPr>
            <w:pStyle w:val="Ttulo"/>
            <w:spacing w:line="276" w:lineRule="auto"/>
            <w:ind w:left="0" w:right="19"/>
            <w:jc w:val="both"/>
            <w:rPr>
              <w:rFonts w:ascii="Avenir Next LT Pro" w:hAnsi="Avenir Next LT Pro"/>
              <w:color w:val="FF0000"/>
              <w:sz w:val="22"/>
              <w:szCs w:val="22"/>
            </w:rPr>
          </w:pPr>
          <w:r>
            <w:rPr>
              <w:noProof/>
            </w:rPr>
            <w:drawing>
              <wp:anchor distT="0" distB="0" distL="114300" distR="114300" simplePos="0" relativeHeight="251658247" behindDoc="0" locked="0" layoutInCell="1" allowOverlap="1" wp14:anchorId="3E64C2E7" wp14:editId="441ECF6B">
                <wp:simplePos x="0" y="0"/>
                <wp:positionH relativeFrom="column">
                  <wp:posOffset>-166370</wp:posOffset>
                </wp:positionH>
                <wp:positionV relativeFrom="paragraph">
                  <wp:posOffset>183515</wp:posOffset>
                </wp:positionV>
                <wp:extent cx="1130300" cy="134116"/>
                <wp:effectExtent l="0" t="0" r="0" b="0"/>
                <wp:wrapNone/>
                <wp:docPr id="9233006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1130300" cy="134116"/>
                        </a:xfrm>
                        <a:prstGeom prst="rect">
                          <a:avLst/>
                        </a:prstGeom>
                      </pic:spPr>
                    </pic:pic>
                  </a:graphicData>
                </a:graphic>
                <wp14:sizeRelH relativeFrom="margin">
                  <wp14:pctWidth>0</wp14:pctWidth>
                </wp14:sizeRelH>
                <wp14:sizeRelV relativeFrom="margin">
                  <wp14:pctHeight>0</wp14:pctHeight>
                </wp14:sizeRelV>
              </wp:anchor>
            </w:drawing>
          </w:r>
        </w:p>
      </w:tc>
    </w:tr>
  </w:tbl>
  <w:p w14:paraId="26269939" w14:textId="3549B03C" w:rsidR="00360DA6" w:rsidRDefault="00360DA6">
    <w:pPr>
      <w:pStyle w:val="Textoindependiente"/>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76E"/>
    <w:multiLevelType w:val="hybridMultilevel"/>
    <w:tmpl w:val="0AB08252"/>
    <w:lvl w:ilvl="0" w:tplc="FFFFFFFF">
      <w:start w:val="1"/>
      <w:numFmt w:val="bullet"/>
      <w:lvlText w:val=""/>
      <w:lvlJc w:val="left"/>
      <w:pPr>
        <w:tabs>
          <w:tab w:val="num" w:pos="720"/>
        </w:tabs>
        <w:ind w:left="720" w:hanging="360"/>
      </w:pPr>
      <w:rPr>
        <w:rFonts w:ascii="Wingdings" w:hAnsi="Wingdings" w:hint="default"/>
        <w:color w:val="E73137"/>
        <w:sz w:val="16"/>
      </w:rPr>
    </w:lvl>
    <w:lvl w:ilvl="1" w:tplc="8922625C">
      <w:numFmt w:val="bullet"/>
      <w:lvlText w:val="-"/>
      <w:lvlJc w:val="left"/>
      <w:pPr>
        <w:ind w:left="1440" w:hanging="360"/>
      </w:pPr>
      <w:rPr>
        <w:rFonts w:ascii="Arial Narrow" w:eastAsia="Arial Narrow" w:hAnsi="Arial Narrow" w:cs="Arial Narrow" w:hint="default"/>
        <w:w w:val="100"/>
        <w:sz w:val="22"/>
        <w:szCs w:val="22"/>
        <w:lang w:val="es-ES" w:eastAsia="en-US" w:bidi="ar-SA"/>
      </w:rPr>
    </w:lvl>
    <w:lvl w:ilvl="2" w:tplc="FFFFFFFF">
      <w:start w:val="1"/>
      <w:numFmt w:val="bullet"/>
      <w:lvlText w:val=""/>
      <w:lvlJc w:val="left"/>
      <w:pPr>
        <w:tabs>
          <w:tab w:val="num" w:pos="2160"/>
        </w:tabs>
        <w:ind w:left="2160" w:hanging="360"/>
      </w:pPr>
      <w:rPr>
        <w:rFonts w:ascii="Wingdings" w:hAnsi="Wingdings" w:hint="default"/>
        <w:color w:val="E73137"/>
        <w:sz w:val="16"/>
      </w:rPr>
    </w:lvl>
    <w:lvl w:ilvl="3" w:tplc="FFFFFFFF">
      <w:start w:val="1"/>
      <w:numFmt w:val="bullet"/>
      <w:lvlText w:val=""/>
      <w:lvlJc w:val="left"/>
      <w:pPr>
        <w:tabs>
          <w:tab w:val="num" w:pos="2880"/>
        </w:tabs>
        <w:ind w:left="2880" w:hanging="360"/>
      </w:pPr>
      <w:rPr>
        <w:rFonts w:ascii="Symbol" w:hAnsi="Symbol" w:hint="default"/>
      </w:rPr>
    </w:lvl>
    <w:lvl w:ilvl="4" w:tplc="FFFFFFFF">
      <w:start w:val="28"/>
      <w:numFmt w:val="bullet"/>
      <w:lvlText w:val="-"/>
      <w:lvlJc w:val="left"/>
      <w:pPr>
        <w:ind w:left="3600" w:hanging="360"/>
      </w:pPr>
      <w:rPr>
        <w:rFonts w:ascii="Arial" w:eastAsia="Times New Roman" w:hAnsi="Arial"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A3BB8"/>
    <w:multiLevelType w:val="hybridMultilevel"/>
    <w:tmpl w:val="A814B676"/>
    <w:lvl w:ilvl="0" w:tplc="9670ED86">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start w:val="1"/>
      <w:numFmt w:val="bullet"/>
      <w:lvlText w:val=""/>
      <w:lvlJc w:val="left"/>
      <w:pPr>
        <w:tabs>
          <w:tab w:val="num" w:pos="1455"/>
        </w:tabs>
        <w:ind w:left="1455" w:hanging="360"/>
      </w:pPr>
      <w:rPr>
        <w:rFonts w:ascii="Wingdings" w:hAnsi="Wingdings" w:hint="default"/>
      </w:rPr>
    </w:lvl>
    <w:lvl w:ilvl="3" w:tplc="0C0A0001">
      <w:start w:val="1"/>
      <w:numFmt w:val="bullet"/>
      <w:lvlText w:val=""/>
      <w:lvlJc w:val="left"/>
      <w:pPr>
        <w:tabs>
          <w:tab w:val="num" w:pos="2175"/>
        </w:tabs>
        <w:ind w:left="2175" w:hanging="360"/>
      </w:pPr>
      <w:rPr>
        <w:rFonts w:ascii="Symbol" w:hAnsi="Symbol" w:hint="default"/>
      </w:rPr>
    </w:lvl>
    <w:lvl w:ilvl="4" w:tplc="0C0A0003">
      <w:start w:val="1"/>
      <w:numFmt w:val="bullet"/>
      <w:lvlText w:val="o"/>
      <w:lvlJc w:val="left"/>
      <w:pPr>
        <w:tabs>
          <w:tab w:val="num" w:pos="2895"/>
        </w:tabs>
        <w:ind w:left="2895" w:hanging="360"/>
      </w:pPr>
      <w:rPr>
        <w:rFonts w:ascii="Courier New" w:hAnsi="Courier New" w:cs="Courier New" w:hint="default"/>
      </w:rPr>
    </w:lvl>
    <w:lvl w:ilvl="5" w:tplc="0C0A0005">
      <w:start w:val="1"/>
      <w:numFmt w:val="bullet"/>
      <w:lvlText w:val=""/>
      <w:lvlJc w:val="left"/>
      <w:pPr>
        <w:tabs>
          <w:tab w:val="num" w:pos="3615"/>
        </w:tabs>
        <w:ind w:left="3615" w:hanging="360"/>
      </w:pPr>
      <w:rPr>
        <w:rFonts w:ascii="Wingdings" w:hAnsi="Wingdings" w:hint="default"/>
      </w:rPr>
    </w:lvl>
    <w:lvl w:ilvl="6" w:tplc="0C0A0001">
      <w:start w:val="1"/>
      <w:numFmt w:val="bullet"/>
      <w:lvlText w:val=""/>
      <w:lvlJc w:val="left"/>
      <w:pPr>
        <w:tabs>
          <w:tab w:val="num" w:pos="4335"/>
        </w:tabs>
        <w:ind w:left="4335" w:hanging="360"/>
      </w:pPr>
      <w:rPr>
        <w:rFonts w:ascii="Symbol" w:hAnsi="Symbol" w:hint="default"/>
      </w:rPr>
    </w:lvl>
    <w:lvl w:ilvl="7" w:tplc="0C0A0003">
      <w:start w:val="1"/>
      <w:numFmt w:val="bullet"/>
      <w:lvlText w:val="o"/>
      <w:lvlJc w:val="left"/>
      <w:pPr>
        <w:tabs>
          <w:tab w:val="num" w:pos="5055"/>
        </w:tabs>
        <w:ind w:left="5055" w:hanging="360"/>
      </w:pPr>
      <w:rPr>
        <w:rFonts w:ascii="Courier New" w:hAnsi="Courier New" w:cs="Courier New" w:hint="default"/>
      </w:rPr>
    </w:lvl>
    <w:lvl w:ilvl="8" w:tplc="0C0A0005">
      <w:start w:val="1"/>
      <w:numFmt w:val="bullet"/>
      <w:lvlText w:val=""/>
      <w:lvlJc w:val="left"/>
      <w:pPr>
        <w:tabs>
          <w:tab w:val="num" w:pos="5775"/>
        </w:tabs>
        <w:ind w:left="5775" w:hanging="360"/>
      </w:pPr>
      <w:rPr>
        <w:rFonts w:ascii="Wingdings" w:hAnsi="Wingdings" w:hint="default"/>
      </w:rPr>
    </w:lvl>
  </w:abstractNum>
  <w:abstractNum w:abstractNumId="2" w15:restartNumberingAfterBreak="0">
    <w:nsid w:val="0CFB1E69"/>
    <w:multiLevelType w:val="hybridMultilevel"/>
    <w:tmpl w:val="3A52CF64"/>
    <w:lvl w:ilvl="0" w:tplc="889E77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0E7D0136"/>
    <w:multiLevelType w:val="hybridMultilevel"/>
    <w:tmpl w:val="23DC0D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A92746"/>
    <w:multiLevelType w:val="hybridMultilevel"/>
    <w:tmpl w:val="AB60F98C"/>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B4487C"/>
    <w:multiLevelType w:val="hybridMultilevel"/>
    <w:tmpl w:val="FDEA7FB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63E6DEF"/>
    <w:multiLevelType w:val="hybridMultilevel"/>
    <w:tmpl w:val="9040604A"/>
    <w:lvl w:ilvl="0" w:tplc="DB18B400">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7" w15:restartNumberingAfterBreak="0">
    <w:nsid w:val="17430EAE"/>
    <w:multiLevelType w:val="multilevel"/>
    <w:tmpl w:val="D618E71A"/>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8" w15:restartNumberingAfterBreak="0">
    <w:nsid w:val="188F6420"/>
    <w:multiLevelType w:val="hybridMultilevel"/>
    <w:tmpl w:val="4EB4DCC8"/>
    <w:lvl w:ilvl="0" w:tplc="0C0A000F">
      <w:start w:val="1"/>
      <w:numFmt w:val="decimal"/>
      <w:lvlText w:val="%1."/>
      <w:lvlJc w:val="left"/>
      <w:pPr>
        <w:ind w:left="720" w:hanging="360"/>
      </w:pPr>
      <w:rPr>
        <w:rFonts w:hint="default"/>
        <w:b/>
        <w:bCs/>
        <w:color w:val="C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D14CC5"/>
    <w:multiLevelType w:val="hybridMultilevel"/>
    <w:tmpl w:val="3B7EBF5C"/>
    <w:lvl w:ilvl="0" w:tplc="DDF6D0AE">
      <w:start w:val="1"/>
      <w:numFmt w:val="decimal"/>
      <w:pStyle w:val="Estilo1"/>
      <w:lvlText w:val="%1."/>
      <w:lvlJc w:val="left"/>
      <w:pPr>
        <w:tabs>
          <w:tab w:val="num" w:pos="3225"/>
        </w:tabs>
        <w:ind w:left="3225"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200646"/>
    <w:multiLevelType w:val="hybridMultilevel"/>
    <w:tmpl w:val="B74C76B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2986AA9"/>
    <w:multiLevelType w:val="hybridMultilevel"/>
    <w:tmpl w:val="A0F0B6B8"/>
    <w:lvl w:ilvl="0" w:tplc="1082CB4A">
      <w:start w:val="1"/>
      <w:numFmt w:val="decimal"/>
      <w:lvlText w:val="%1."/>
      <w:lvlJc w:val="left"/>
      <w:pPr>
        <w:ind w:left="720" w:hanging="360"/>
      </w:pPr>
      <w:rPr>
        <w:rFonts w:hint="default"/>
        <w:b/>
        <w:bCs/>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0A65CF"/>
    <w:multiLevelType w:val="multilevel"/>
    <w:tmpl w:val="1AD268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2C23051A"/>
    <w:multiLevelType w:val="hybridMultilevel"/>
    <w:tmpl w:val="407C6360"/>
    <w:lvl w:ilvl="0" w:tplc="FFFFFFFF">
      <w:start w:val="1"/>
      <w:numFmt w:val="bullet"/>
      <w:lvlText w:val=""/>
      <w:lvlJc w:val="left"/>
      <w:pPr>
        <w:tabs>
          <w:tab w:val="num" w:pos="720"/>
        </w:tabs>
        <w:ind w:left="720" w:hanging="360"/>
      </w:pPr>
      <w:rPr>
        <w:rFonts w:ascii="Wingdings" w:hAnsi="Wingdings" w:hint="default"/>
        <w:color w:val="E73137"/>
        <w:sz w:val="16"/>
      </w:rPr>
    </w:lvl>
    <w:lvl w:ilvl="1" w:tplc="8922625C">
      <w:numFmt w:val="bullet"/>
      <w:lvlText w:val="-"/>
      <w:lvlJc w:val="left"/>
      <w:pPr>
        <w:ind w:left="1440" w:hanging="360"/>
      </w:pPr>
      <w:rPr>
        <w:rFonts w:ascii="Arial Narrow" w:eastAsia="Arial Narrow" w:hAnsi="Arial Narrow" w:cs="Arial Narrow" w:hint="default"/>
        <w:w w:val="100"/>
        <w:sz w:val="22"/>
        <w:szCs w:val="22"/>
        <w:lang w:val="es-ES" w:eastAsia="en-US" w:bidi="ar-SA"/>
      </w:rPr>
    </w:lvl>
    <w:lvl w:ilvl="2" w:tplc="FFFFFFFF">
      <w:start w:val="1"/>
      <w:numFmt w:val="bullet"/>
      <w:lvlText w:val=""/>
      <w:lvlJc w:val="left"/>
      <w:pPr>
        <w:tabs>
          <w:tab w:val="num" w:pos="2160"/>
        </w:tabs>
        <w:ind w:left="2160" w:hanging="360"/>
      </w:pPr>
      <w:rPr>
        <w:rFonts w:ascii="Wingdings" w:hAnsi="Wingdings" w:hint="default"/>
        <w:color w:val="E73137"/>
        <w:sz w:val="16"/>
      </w:rPr>
    </w:lvl>
    <w:lvl w:ilvl="3" w:tplc="FFFFFFFF">
      <w:start w:val="1"/>
      <w:numFmt w:val="bullet"/>
      <w:lvlText w:val=""/>
      <w:lvlJc w:val="left"/>
      <w:pPr>
        <w:tabs>
          <w:tab w:val="num" w:pos="2880"/>
        </w:tabs>
        <w:ind w:left="2880" w:hanging="360"/>
      </w:pPr>
      <w:rPr>
        <w:rFonts w:ascii="Symbol" w:hAnsi="Symbol" w:hint="default"/>
      </w:rPr>
    </w:lvl>
    <w:lvl w:ilvl="4" w:tplc="FFFFFFFF">
      <w:start w:val="28"/>
      <w:numFmt w:val="bullet"/>
      <w:lvlText w:val="-"/>
      <w:lvlJc w:val="left"/>
      <w:pPr>
        <w:ind w:left="3600" w:hanging="360"/>
      </w:pPr>
      <w:rPr>
        <w:rFonts w:ascii="Arial" w:eastAsia="Times New Roman" w:hAnsi="Arial"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523B29"/>
    <w:multiLevelType w:val="hybridMultilevel"/>
    <w:tmpl w:val="8580D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9C5B32"/>
    <w:multiLevelType w:val="hybridMultilevel"/>
    <w:tmpl w:val="075EF572"/>
    <w:lvl w:ilvl="0" w:tplc="F20EB942">
      <w:start w:val="1"/>
      <w:numFmt w:val="bullet"/>
      <w:lvlText w:val=""/>
      <w:lvlJc w:val="left"/>
      <w:pPr>
        <w:tabs>
          <w:tab w:val="num" w:pos="720"/>
        </w:tabs>
        <w:ind w:left="720" w:hanging="360"/>
      </w:pPr>
      <w:rPr>
        <w:rFonts w:ascii="Wingdings" w:hAnsi="Wingdings" w:hint="default"/>
        <w:color w:val="E73137"/>
        <w:sz w:val="16"/>
      </w:rPr>
    </w:lvl>
    <w:lvl w:ilvl="1" w:tplc="FA1EE98A">
      <w:start w:val="1"/>
      <w:numFmt w:val="bullet"/>
      <w:pStyle w:val="BulletsNivel2"/>
      <w:lvlText w:val=""/>
      <w:lvlJc w:val="left"/>
      <w:pPr>
        <w:tabs>
          <w:tab w:val="num" w:pos="502"/>
        </w:tabs>
        <w:ind w:left="502" w:hanging="360"/>
      </w:pPr>
      <w:rPr>
        <w:rFonts w:ascii="Wingdings" w:hAnsi="Wingdings" w:hint="default"/>
        <w:color w:val="FFDD00"/>
        <w:sz w:val="16"/>
      </w:rPr>
    </w:lvl>
    <w:lvl w:ilvl="2" w:tplc="57D8871C">
      <w:start w:val="1"/>
      <w:numFmt w:val="bullet"/>
      <w:pStyle w:val="BulletsNivel3"/>
      <w:lvlText w:val=""/>
      <w:lvlJc w:val="left"/>
      <w:pPr>
        <w:tabs>
          <w:tab w:val="num" w:pos="2160"/>
        </w:tabs>
        <w:ind w:left="2160" w:hanging="360"/>
      </w:pPr>
      <w:rPr>
        <w:rFonts w:ascii="Wingdings" w:hAnsi="Wingdings" w:hint="default"/>
        <w:color w:val="E73137"/>
        <w:sz w:val="16"/>
      </w:rPr>
    </w:lvl>
    <w:lvl w:ilvl="3" w:tplc="0C0A0001">
      <w:start w:val="1"/>
      <w:numFmt w:val="bullet"/>
      <w:lvlText w:val=""/>
      <w:lvlJc w:val="left"/>
      <w:pPr>
        <w:tabs>
          <w:tab w:val="num" w:pos="2880"/>
        </w:tabs>
        <w:ind w:left="2880" w:hanging="360"/>
      </w:pPr>
      <w:rPr>
        <w:rFonts w:ascii="Symbol" w:hAnsi="Symbol" w:hint="default"/>
      </w:rPr>
    </w:lvl>
    <w:lvl w:ilvl="4" w:tplc="985A3C1C">
      <w:start w:val="28"/>
      <w:numFmt w:val="bullet"/>
      <w:lvlText w:val="-"/>
      <w:lvlJc w:val="left"/>
      <w:pPr>
        <w:ind w:left="3600" w:hanging="360"/>
      </w:pPr>
      <w:rPr>
        <w:rFonts w:ascii="Arial" w:eastAsia="Times New Roman" w:hAnsi="Arial"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E0758F"/>
    <w:multiLevelType w:val="hybridMultilevel"/>
    <w:tmpl w:val="508C84F4"/>
    <w:lvl w:ilvl="0" w:tplc="57DA9DEE">
      <w:numFmt w:val="bullet"/>
      <w:lvlText w:val="-"/>
      <w:lvlJc w:val="left"/>
      <w:pPr>
        <w:ind w:left="720" w:hanging="360"/>
      </w:pPr>
      <w:rPr>
        <w:rFonts w:ascii="Avenir Next LT Pro" w:eastAsia="Arial Narrow" w:hAnsi="Avenir Next LT Pro"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52081C"/>
    <w:multiLevelType w:val="multilevel"/>
    <w:tmpl w:val="A9083A4C"/>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8" w15:restartNumberingAfterBreak="0">
    <w:nsid w:val="3D72010B"/>
    <w:multiLevelType w:val="hybridMultilevel"/>
    <w:tmpl w:val="EF40F030"/>
    <w:lvl w:ilvl="0" w:tplc="0C0A000F">
      <w:start w:val="1"/>
      <w:numFmt w:val="decimal"/>
      <w:lvlText w:val="%1."/>
      <w:lvlJc w:val="left"/>
      <w:pPr>
        <w:ind w:left="720" w:hanging="360"/>
      </w:pPr>
      <w:rPr>
        <w:rFonts w:hint="default"/>
        <w:b/>
        <w:bCs/>
        <w:color w:val="C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191531"/>
    <w:multiLevelType w:val="hybridMultilevel"/>
    <w:tmpl w:val="B3B2677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EE94213"/>
    <w:multiLevelType w:val="hybridMultilevel"/>
    <w:tmpl w:val="4FA4BC02"/>
    <w:lvl w:ilvl="0" w:tplc="FFFFFFFF">
      <w:start w:val="1"/>
      <w:numFmt w:val="bullet"/>
      <w:lvlText w:val=""/>
      <w:lvlJc w:val="left"/>
      <w:pPr>
        <w:tabs>
          <w:tab w:val="num" w:pos="720"/>
        </w:tabs>
        <w:ind w:left="720" w:hanging="360"/>
      </w:pPr>
      <w:rPr>
        <w:rFonts w:ascii="Wingdings" w:hAnsi="Wingdings" w:hint="default"/>
        <w:color w:val="E73137"/>
        <w:sz w:val="16"/>
      </w:rPr>
    </w:lvl>
    <w:lvl w:ilvl="1" w:tplc="8922625C">
      <w:numFmt w:val="bullet"/>
      <w:lvlText w:val="-"/>
      <w:lvlJc w:val="left"/>
      <w:pPr>
        <w:ind w:left="1440" w:hanging="360"/>
      </w:pPr>
      <w:rPr>
        <w:rFonts w:ascii="Arial Narrow" w:eastAsia="Arial Narrow" w:hAnsi="Arial Narrow" w:cs="Arial Narrow" w:hint="default"/>
        <w:w w:val="100"/>
        <w:sz w:val="22"/>
        <w:szCs w:val="22"/>
        <w:lang w:val="es-ES" w:eastAsia="en-US" w:bidi="ar-SA"/>
      </w:rPr>
    </w:lvl>
    <w:lvl w:ilvl="2" w:tplc="FFFFFFFF">
      <w:start w:val="1"/>
      <w:numFmt w:val="bullet"/>
      <w:lvlText w:val=""/>
      <w:lvlJc w:val="left"/>
      <w:pPr>
        <w:tabs>
          <w:tab w:val="num" w:pos="2160"/>
        </w:tabs>
        <w:ind w:left="2160" w:hanging="360"/>
      </w:pPr>
      <w:rPr>
        <w:rFonts w:ascii="Wingdings" w:hAnsi="Wingdings" w:hint="default"/>
        <w:color w:val="E73137"/>
        <w:sz w:val="16"/>
      </w:rPr>
    </w:lvl>
    <w:lvl w:ilvl="3" w:tplc="FFFFFFFF">
      <w:start w:val="1"/>
      <w:numFmt w:val="bullet"/>
      <w:lvlText w:val=""/>
      <w:lvlJc w:val="left"/>
      <w:pPr>
        <w:tabs>
          <w:tab w:val="num" w:pos="2880"/>
        </w:tabs>
        <w:ind w:left="2880" w:hanging="360"/>
      </w:pPr>
      <w:rPr>
        <w:rFonts w:ascii="Symbol" w:hAnsi="Symbol" w:hint="default"/>
      </w:rPr>
    </w:lvl>
    <w:lvl w:ilvl="4" w:tplc="FFFFFFFF">
      <w:start w:val="28"/>
      <w:numFmt w:val="bullet"/>
      <w:lvlText w:val="-"/>
      <w:lvlJc w:val="left"/>
      <w:pPr>
        <w:ind w:left="3600" w:hanging="360"/>
      </w:pPr>
      <w:rPr>
        <w:rFonts w:ascii="Arial" w:eastAsia="Times New Roman" w:hAnsi="Arial"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8D5584"/>
    <w:multiLevelType w:val="hybridMultilevel"/>
    <w:tmpl w:val="FC3E5F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2410BE"/>
    <w:multiLevelType w:val="hybridMultilevel"/>
    <w:tmpl w:val="E3EC63AE"/>
    <w:lvl w:ilvl="0" w:tplc="747C58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C1576A2"/>
    <w:multiLevelType w:val="hybridMultilevel"/>
    <w:tmpl w:val="F5264D66"/>
    <w:lvl w:ilvl="0" w:tplc="0C0A000F">
      <w:start w:val="1"/>
      <w:numFmt w:val="decimal"/>
      <w:lvlText w:val="%1."/>
      <w:lvlJc w:val="left"/>
      <w:pPr>
        <w:ind w:left="360" w:hanging="360"/>
      </w:pPr>
      <w:rPr>
        <w:rFonts w:hint="default"/>
      </w:rPr>
    </w:lvl>
    <w:lvl w:ilvl="1" w:tplc="BF8CEC8A">
      <w:start w:val="1"/>
      <w:numFmt w:val="upperLetter"/>
      <w:lvlText w:val="%2."/>
      <w:lvlJc w:val="left"/>
      <w:pPr>
        <w:ind w:left="1152" w:hanging="432"/>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1EA44B8"/>
    <w:multiLevelType w:val="hybridMultilevel"/>
    <w:tmpl w:val="8C4A8492"/>
    <w:lvl w:ilvl="0" w:tplc="53B00124">
      <w:start w:val="1"/>
      <w:numFmt w:val="bullet"/>
      <w:pStyle w:val="BulletsNivel1"/>
      <w:lvlText w:val=""/>
      <w:lvlJc w:val="left"/>
      <w:pPr>
        <w:tabs>
          <w:tab w:val="num" w:pos="1440"/>
        </w:tabs>
        <w:ind w:left="1440" w:hanging="360"/>
      </w:pPr>
      <w:rPr>
        <w:rFonts w:ascii="Wingdings" w:hAnsi="Wingdings" w:hint="default"/>
        <w:color w:val="E73137"/>
        <w:sz w:val="20"/>
        <w:u w:color="FFFFFF" w:themeColor="background1"/>
      </w:rPr>
    </w:lvl>
    <w:lvl w:ilvl="1" w:tplc="E9586440">
      <w:start w:val="1"/>
      <w:numFmt w:val="bullet"/>
      <w:lvlText w:val="-"/>
      <w:lvlJc w:val="left"/>
      <w:pPr>
        <w:tabs>
          <w:tab w:val="num" w:pos="2160"/>
        </w:tabs>
        <w:ind w:left="2160" w:hanging="360"/>
      </w:pPr>
      <w:rPr>
        <w:rFonts w:ascii="Calibri" w:hAnsi="Calibri"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1F56628"/>
    <w:multiLevelType w:val="hybridMultilevel"/>
    <w:tmpl w:val="B3B267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2E151CA"/>
    <w:multiLevelType w:val="hybridMultilevel"/>
    <w:tmpl w:val="D8FCC656"/>
    <w:lvl w:ilvl="0" w:tplc="FFFFFFFF">
      <w:start w:val="1"/>
      <w:numFmt w:val="bullet"/>
      <w:lvlText w:val=""/>
      <w:lvlJc w:val="left"/>
      <w:pPr>
        <w:tabs>
          <w:tab w:val="num" w:pos="720"/>
        </w:tabs>
        <w:ind w:left="720" w:hanging="360"/>
      </w:pPr>
      <w:rPr>
        <w:rFonts w:ascii="Wingdings" w:hAnsi="Wingdings" w:hint="default"/>
        <w:color w:val="E73137"/>
        <w:sz w:val="16"/>
      </w:rPr>
    </w:lvl>
    <w:lvl w:ilvl="1" w:tplc="0C0A0001">
      <w:start w:val="1"/>
      <w:numFmt w:val="bullet"/>
      <w:lvlText w:val=""/>
      <w:lvlJc w:val="left"/>
      <w:pPr>
        <w:ind w:left="502"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color w:val="E73137"/>
        <w:sz w:val="16"/>
      </w:rPr>
    </w:lvl>
    <w:lvl w:ilvl="3" w:tplc="FFFFFFFF">
      <w:start w:val="1"/>
      <w:numFmt w:val="bullet"/>
      <w:lvlText w:val=""/>
      <w:lvlJc w:val="left"/>
      <w:pPr>
        <w:tabs>
          <w:tab w:val="num" w:pos="2880"/>
        </w:tabs>
        <w:ind w:left="2880" w:hanging="360"/>
      </w:pPr>
      <w:rPr>
        <w:rFonts w:ascii="Symbol" w:hAnsi="Symbol" w:hint="default"/>
      </w:rPr>
    </w:lvl>
    <w:lvl w:ilvl="4" w:tplc="FFFFFFFF">
      <w:start w:val="28"/>
      <w:numFmt w:val="bullet"/>
      <w:lvlText w:val="-"/>
      <w:lvlJc w:val="left"/>
      <w:pPr>
        <w:ind w:left="3600" w:hanging="360"/>
      </w:pPr>
      <w:rPr>
        <w:rFonts w:ascii="Arial" w:eastAsia="Times New Roman" w:hAnsi="Arial"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5F23A1"/>
    <w:multiLevelType w:val="hybridMultilevel"/>
    <w:tmpl w:val="3CD2A53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BEC3E00"/>
    <w:multiLevelType w:val="hybridMultilevel"/>
    <w:tmpl w:val="9E0A90F6"/>
    <w:lvl w:ilvl="0" w:tplc="57DA9DEE">
      <w:numFmt w:val="bullet"/>
      <w:lvlText w:val="-"/>
      <w:lvlJc w:val="left"/>
      <w:pPr>
        <w:tabs>
          <w:tab w:val="num" w:pos="811"/>
        </w:tabs>
        <w:ind w:left="811" w:hanging="360"/>
      </w:pPr>
      <w:rPr>
        <w:rFonts w:ascii="Avenir Next LT Pro" w:eastAsia="Arial Narrow" w:hAnsi="Avenir Next LT Pro" w:cs="Arial Narrow" w:hint="default"/>
      </w:rPr>
    </w:lvl>
    <w:lvl w:ilvl="1" w:tplc="FFFFFFFF">
      <w:start w:val="1"/>
      <w:numFmt w:val="bullet"/>
      <w:lvlText w:val="o"/>
      <w:lvlJc w:val="left"/>
      <w:pPr>
        <w:tabs>
          <w:tab w:val="num" w:pos="1186"/>
        </w:tabs>
        <w:ind w:left="1186" w:hanging="360"/>
      </w:pPr>
      <w:rPr>
        <w:rFonts w:ascii="Courier New" w:hAnsi="Courier New" w:cs="Courier New" w:hint="default"/>
      </w:rPr>
    </w:lvl>
    <w:lvl w:ilvl="2" w:tplc="FFFFFFFF">
      <w:start w:val="1"/>
      <w:numFmt w:val="bullet"/>
      <w:lvlText w:val=""/>
      <w:lvlJc w:val="left"/>
      <w:pPr>
        <w:tabs>
          <w:tab w:val="num" w:pos="1906"/>
        </w:tabs>
        <w:ind w:left="1906" w:hanging="360"/>
      </w:pPr>
      <w:rPr>
        <w:rFonts w:ascii="Wingdings" w:hAnsi="Wingdings" w:hint="default"/>
      </w:rPr>
    </w:lvl>
    <w:lvl w:ilvl="3" w:tplc="FFFFFFFF">
      <w:start w:val="1"/>
      <w:numFmt w:val="bullet"/>
      <w:lvlText w:val=""/>
      <w:lvlJc w:val="left"/>
      <w:pPr>
        <w:tabs>
          <w:tab w:val="num" w:pos="2626"/>
        </w:tabs>
        <w:ind w:left="2626" w:hanging="360"/>
      </w:pPr>
      <w:rPr>
        <w:rFonts w:ascii="Symbol" w:hAnsi="Symbol" w:hint="default"/>
      </w:rPr>
    </w:lvl>
    <w:lvl w:ilvl="4" w:tplc="FFFFFFFF">
      <w:start w:val="1"/>
      <w:numFmt w:val="bullet"/>
      <w:lvlText w:val="o"/>
      <w:lvlJc w:val="left"/>
      <w:pPr>
        <w:tabs>
          <w:tab w:val="num" w:pos="3346"/>
        </w:tabs>
        <w:ind w:left="3346" w:hanging="360"/>
      </w:pPr>
      <w:rPr>
        <w:rFonts w:ascii="Courier New" w:hAnsi="Courier New" w:cs="Courier New" w:hint="default"/>
      </w:rPr>
    </w:lvl>
    <w:lvl w:ilvl="5" w:tplc="FFFFFFFF">
      <w:start w:val="1"/>
      <w:numFmt w:val="bullet"/>
      <w:lvlText w:val=""/>
      <w:lvlJc w:val="left"/>
      <w:pPr>
        <w:tabs>
          <w:tab w:val="num" w:pos="4066"/>
        </w:tabs>
        <w:ind w:left="4066" w:hanging="360"/>
      </w:pPr>
      <w:rPr>
        <w:rFonts w:ascii="Wingdings" w:hAnsi="Wingdings" w:hint="default"/>
      </w:rPr>
    </w:lvl>
    <w:lvl w:ilvl="6" w:tplc="FFFFFFFF">
      <w:start w:val="1"/>
      <w:numFmt w:val="bullet"/>
      <w:lvlText w:val=""/>
      <w:lvlJc w:val="left"/>
      <w:pPr>
        <w:tabs>
          <w:tab w:val="num" w:pos="4786"/>
        </w:tabs>
        <w:ind w:left="4786" w:hanging="360"/>
      </w:pPr>
      <w:rPr>
        <w:rFonts w:ascii="Symbol" w:hAnsi="Symbol" w:hint="default"/>
      </w:rPr>
    </w:lvl>
    <w:lvl w:ilvl="7" w:tplc="FFFFFFFF">
      <w:start w:val="1"/>
      <w:numFmt w:val="bullet"/>
      <w:lvlText w:val="o"/>
      <w:lvlJc w:val="left"/>
      <w:pPr>
        <w:tabs>
          <w:tab w:val="num" w:pos="5506"/>
        </w:tabs>
        <w:ind w:left="5506" w:hanging="360"/>
      </w:pPr>
      <w:rPr>
        <w:rFonts w:ascii="Courier New" w:hAnsi="Courier New" w:cs="Courier New" w:hint="default"/>
      </w:rPr>
    </w:lvl>
    <w:lvl w:ilvl="8" w:tplc="FFFFFFFF">
      <w:start w:val="1"/>
      <w:numFmt w:val="bullet"/>
      <w:lvlText w:val=""/>
      <w:lvlJc w:val="left"/>
      <w:pPr>
        <w:tabs>
          <w:tab w:val="num" w:pos="6226"/>
        </w:tabs>
        <w:ind w:left="6226" w:hanging="360"/>
      </w:pPr>
      <w:rPr>
        <w:rFonts w:ascii="Wingdings" w:hAnsi="Wingdings" w:hint="default"/>
      </w:rPr>
    </w:lvl>
  </w:abstractNum>
  <w:abstractNum w:abstractNumId="29" w15:restartNumberingAfterBreak="0">
    <w:nsid w:val="69D728A3"/>
    <w:multiLevelType w:val="hybridMultilevel"/>
    <w:tmpl w:val="586A44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C2D5B2B"/>
    <w:multiLevelType w:val="hybridMultilevel"/>
    <w:tmpl w:val="A684AA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CFF35FC"/>
    <w:multiLevelType w:val="multilevel"/>
    <w:tmpl w:val="95C42D0E"/>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2" w15:restartNumberingAfterBreak="0">
    <w:nsid w:val="6D79784A"/>
    <w:multiLevelType w:val="hybridMultilevel"/>
    <w:tmpl w:val="EAAC89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6F6E20EA"/>
    <w:multiLevelType w:val="hybridMultilevel"/>
    <w:tmpl w:val="085627C0"/>
    <w:lvl w:ilvl="0" w:tplc="7A1AA6DC">
      <w:numFmt w:val="bullet"/>
      <w:lvlText w:val="-"/>
      <w:lvlJc w:val="left"/>
      <w:pPr>
        <w:ind w:left="720" w:hanging="360"/>
      </w:pPr>
      <w:rPr>
        <w:rFonts w:ascii="Arial" w:eastAsia="Calibri" w:hAnsi="Arial" w:cs="Arial" w:hint="default"/>
        <w:b/>
        <w:bCs/>
        <w:color w:val="C0000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0B64037"/>
    <w:multiLevelType w:val="hybridMultilevel"/>
    <w:tmpl w:val="6F0CBD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61E1C93"/>
    <w:multiLevelType w:val="hybridMultilevel"/>
    <w:tmpl w:val="7AE4FE0E"/>
    <w:lvl w:ilvl="0" w:tplc="0C0A000F">
      <w:start w:val="1"/>
      <w:numFmt w:val="decimal"/>
      <w:lvlText w:val="%1."/>
      <w:lvlJc w:val="left"/>
      <w:pPr>
        <w:ind w:left="720" w:hanging="360"/>
      </w:pPr>
      <w:rPr>
        <w:rFonts w:hint="default"/>
        <w:b/>
        <w:bCs/>
        <w:color w:val="C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DA61C3"/>
    <w:multiLevelType w:val="hybridMultilevel"/>
    <w:tmpl w:val="5B02BF3C"/>
    <w:lvl w:ilvl="0" w:tplc="57DA9DEE">
      <w:numFmt w:val="bullet"/>
      <w:lvlText w:val="-"/>
      <w:lvlJc w:val="left"/>
      <w:pPr>
        <w:ind w:left="1044" w:hanging="360"/>
      </w:pPr>
      <w:rPr>
        <w:rFonts w:ascii="Avenir Next LT Pro" w:eastAsia="Arial Narrow" w:hAnsi="Avenir Next LT Pro" w:cs="Arial Narrow" w:hint="default"/>
        <w:w w:val="100"/>
        <w:sz w:val="22"/>
        <w:szCs w:val="22"/>
        <w:lang w:val="es-ES" w:eastAsia="en-US" w:bidi="ar-SA"/>
      </w:rPr>
    </w:lvl>
    <w:lvl w:ilvl="1" w:tplc="FFFFFFFF">
      <w:numFmt w:val="bullet"/>
      <w:lvlText w:val="•"/>
      <w:lvlJc w:val="left"/>
      <w:pPr>
        <w:ind w:left="1854" w:hanging="360"/>
      </w:pPr>
      <w:rPr>
        <w:rFonts w:hint="default"/>
        <w:lang w:val="es-ES" w:eastAsia="en-US" w:bidi="ar-SA"/>
      </w:rPr>
    </w:lvl>
    <w:lvl w:ilvl="2" w:tplc="FFFFFFFF">
      <w:numFmt w:val="bullet"/>
      <w:lvlText w:val="•"/>
      <w:lvlJc w:val="left"/>
      <w:pPr>
        <w:ind w:left="2667" w:hanging="360"/>
      </w:pPr>
      <w:rPr>
        <w:rFonts w:hint="default"/>
        <w:lang w:val="es-ES" w:eastAsia="en-US" w:bidi="ar-SA"/>
      </w:rPr>
    </w:lvl>
    <w:lvl w:ilvl="3" w:tplc="FFFFFFFF">
      <w:numFmt w:val="bullet"/>
      <w:lvlText w:val="•"/>
      <w:lvlJc w:val="left"/>
      <w:pPr>
        <w:ind w:left="3479" w:hanging="360"/>
      </w:pPr>
      <w:rPr>
        <w:rFonts w:hint="default"/>
        <w:lang w:val="es-ES" w:eastAsia="en-US" w:bidi="ar-SA"/>
      </w:rPr>
    </w:lvl>
    <w:lvl w:ilvl="4" w:tplc="FFFFFFFF">
      <w:numFmt w:val="bullet"/>
      <w:lvlText w:val="•"/>
      <w:lvlJc w:val="left"/>
      <w:pPr>
        <w:ind w:left="4292" w:hanging="360"/>
      </w:pPr>
      <w:rPr>
        <w:rFonts w:hint="default"/>
        <w:lang w:val="es-ES" w:eastAsia="en-US" w:bidi="ar-SA"/>
      </w:rPr>
    </w:lvl>
    <w:lvl w:ilvl="5" w:tplc="FFFFFFFF">
      <w:numFmt w:val="bullet"/>
      <w:lvlText w:val="•"/>
      <w:lvlJc w:val="left"/>
      <w:pPr>
        <w:ind w:left="5105" w:hanging="360"/>
      </w:pPr>
      <w:rPr>
        <w:rFonts w:hint="default"/>
        <w:lang w:val="es-ES" w:eastAsia="en-US" w:bidi="ar-SA"/>
      </w:rPr>
    </w:lvl>
    <w:lvl w:ilvl="6" w:tplc="FFFFFFFF">
      <w:numFmt w:val="bullet"/>
      <w:lvlText w:val="•"/>
      <w:lvlJc w:val="left"/>
      <w:pPr>
        <w:ind w:left="5917" w:hanging="360"/>
      </w:pPr>
      <w:rPr>
        <w:rFonts w:hint="default"/>
        <w:lang w:val="es-ES" w:eastAsia="en-US" w:bidi="ar-SA"/>
      </w:rPr>
    </w:lvl>
    <w:lvl w:ilvl="7" w:tplc="FFFFFFFF">
      <w:numFmt w:val="bullet"/>
      <w:lvlText w:val="•"/>
      <w:lvlJc w:val="left"/>
      <w:pPr>
        <w:ind w:left="6730" w:hanging="360"/>
      </w:pPr>
      <w:rPr>
        <w:rFonts w:hint="default"/>
        <w:lang w:val="es-ES" w:eastAsia="en-US" w:bidi="ar-SA"/>
      </w:rPr>
    </w:lvl>
    <w:lvl w:ilvl="8" w:tplc="FFFFFFFF">
      <w:numFmt w:val="bullet"/>
      <w:lvlText w:val="•"/>
      <w:lvlJc w:val="left"/>
      <w:pPr>
        <w:ind w:left="7543" w:hanging="360"/>
      </w:pPr>
      <w:rPr>
        <w:rFonts w:hint="default"/>
        <w:lang w:val="es-ES" w:eastAsia="en-US" w:bidi="ar-SA"/>
      </w:rPr>
    </w:lvl>
  </w:abstractNum>
  <w:abstractNum w:abstractNumId="37" w15:restartNumberingAfterBreak="0">
    <w:nsid w:val="7B5B276D"/>
    <w:multiLevelType w:val="hybridMultilevel"/>
    <w:tmpl w:val="6E563E9E"/>
    <w:lvl w:ilvl="0" w:tplc="8922625C">
      <w:numFmt w:val="bullet"/>
      <w:lvlText w:val="-"/>
      <w:lvlJc w:val="left"/>
      <w:pPr>
        <w:ind w:left="1044" w:hanging="360"/>
      </w:pPr>
      <w:rPr>
        <w:rFonts w:ascii="Arial Narrow" w:eastAsia="Arial Narrow" w:hAnsi="Arial Narrow" w:cs="Arial Narrow" w:hint="default"/>
        <w:w w:val="100"/>
        <w:sz w:val="22"/>
        <w:szCs w:val="22"/>
        <w:lang w:val="es-ES" w:eastAsia="en-US" w:bidi="ar-SA"/>
      </w:rPr>
    </w:lvl>
    <w:lvl w:ilvl="1" w:tplc="C264FA5A">
      <w:numFmt w:val="bullet"/>
      <w:lvlText w:val="•"/>
      <w:lvlJc w:val="left"/>
      <w:pPr>
        <w:ind w:left="1854" w:hanging="360"/>
      </w:pPr>
      <w:rPr>
        <w:rFonts w:hint="default"/>
        <w:lang w:val="es-ES" w:eastAsia="en-US" w:bidi="ar-SA"/>
      </w:rPr>
    </w:lvl>
    <w:lvl w:ilvl="2" w:tplc="DF320DB8">
      <w:numFmt w:val="bullet"/>
      <w:lvlText w:val="•"/>
      <w:lvlJc w:val="left"/>
      <w:pPr>
        <w:ind w:left="2667" w:hanging="360"/>
      </w:pPr>
      <w:rPr>
        <w:rFonts w:hint="default"/>
        <w:lang w:val="es-ES" w:eastAsia="en-US" w:bidi="ar-SA"/>
      </w:rPr>
    </w:lvl>
    <w:lvl w:ilvl="3" w:tplc="C9043FF8">
      <w:numFmt w:val="bullet"/>
      <w:lvlText w:val="•"/>
      <w:lvlJc w:val="left"/>
      <w:pPr>
        <w:ind w:left="3479" w:hanging="360"/>
      </w:pPr>
      <w:rPr>
        <w:rFonts w:hint="default"/>
        <w:lang w:val="es-ES" w:eastAsia="en-US" w:bidi="ar-SA"/>
      </w:rPr>
    </w:lvl>
    <w:lvl w:ilvl="4" w:tplc="6EB23C78">
      <w:numFmt w:val="bullet"/>
      <w:lvlText w:val="•"/>
      <w:lvlJc w:val="left"/>
      <w:pPr>
        <w:ind w:left="4292" w:hanging="360"/>
      </w:pPr>
      <w:rPr>
        <w:rFonts w:hint="default"/>
        <w:lang w:val="es-ES" w:eastAsia="en-US" w:bidi="ar-SA"/>
      </w:rPr>
    </w:lvl>
    <w:lvl w:ilvl="5" w:tplc="263402BA">
      <w:numFmt w:val="bullet"/>
      <w:lvlText w:val="•"/>
      <w:lvlJc w:val="left"/>
      <w:pPr>
        <w:ind w:left="5105" w:hanging="360"/>
      </w:pPr>
      <w:rPr>
        <w:rFonts w:hint="default"/>
        <w:lang w:val="es-ES" w:eastAsia="en-US" w:bidi="ar-SA"/>
      </w:rPr>
    </w:lvl>
    <w:lvl w:ilvl="6" w:tplc="EF60CA9C">
      <w:numFmt w:val="bullet"/>
      <w:lvlText w:val="•"/>
      <w:lvlJc w:val="left"/>
      <w:pPr>
        <w:ind w:left="5917" w:hanging="360"/>
      </w:pPr>
      <w:rPr>
        <w:rFonts w:hint="default"/>
        <w:lang w:val="es-ES" w:eastAsia="en-US" w:bidi="ar-SA"/>
      </w:rPr>
    </w:lvl>
    <w:lvl w:ilvl="7" w:tplc="63CAB716">
      <w:numFmt w:val="bullet"/>
      <w:lvlText w:val="•"/>
      <w:lvlJc w:val="left"/>
      <w:pPr>
        <w:ind w:left="6730" w:hanging="360"/>
      </w:pPr>
      <w:rPr>
        <w:rFonts w:hint="default"/>
        <w:lang w:val="es-ES" w:eastAsia="en-US" w:bidi="ar-SA"/>
      </w:rPr>
    </w:lvl>
    <w:lvl w:ilvl="8" w:tplc="410AB234">
      <w:numFmt w:val="bullet"/>
      <w:lvlText w:val="•"/>
      <w:lvlJc w:val="left"/>
      <w:pPr>
        <w:ind w:left="7543" w:hanging="360"/>
      </w:pPr>
      <w:rPr>
        <w:rFonts w:hint="default"/>
        <w:lang w:val="es-ES" w:eastAsia="en-US" w:bidi="ar-SA"/>
      </w:rPr>
    </w:lvl>
  </w:abstractNum>
  <w:num w:numId="1" w16cid:durableId="1109814361">
    <w:abstractNumId w:val="14"/>
  </w:num>
  <w:num w:numId="2" w16cid:durableId="880675262">
    <w:abstractNumId w:val="22"/>
  </w:num>
  <w:num w:numId="3" w16cid:durableId="271480662">
    <w:abstractNumId w:val="23"/>
  </w:num>
  <w:num w:numId="4" w16cid:durableId="1023674959">
    <w:abstractNumId w:val="37"/>
  </w:num>
  <w:num w:numId="5" w16cid:durableId="391929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085587">
    <w:abstractNumId w:val="1"/>
  </w:num>
  <w:num w:numId="7" w16cid:durableId="246111979">
    <w:abstractNumId w:val="6"/>
  </w:num>
  <w:num w:numId="8" w16cid:durableId="1999847231">
    <w:abstractNumId w:val="16"/>
  </w:num>
  <w:num w:numId="9" w16cid:durableId="302585429">
    <w:abstractNumId w:val="15"/>
  </w:num>
  <w:num w:numId="10" w16cid:durableId="897202311">
    <w:abstractNumId w:val="7"/>
  </w:num>
  <w:num w:numId="11" w16cid:durableId="1112015099">
    <w:abstractNumId w:val="17"/>
  </w:num>
  <w:num w:numId="12" w16cid:durableId="985933792">
    <w:abstractNumId w:val="31"/>
  </w:num>
  <w:num w:numId="13" w16cid:durableId="1217932587">
    <w:abstractNumId w:val="10"/>
  </w:num>
  <w:num w:numId="14" w16cid:durableId="756753834">
    <w:abstractNumId w:val="27"/>
  </w:num>
  <w:num w:numId="15" w16cid:durableId="747578798">
    <w:abstractNumId w:val="33"/>
  </w:num>
  <w:num w:numId="16" w16cid:durableId="1051810014">
    <w:abstractNumId w:val="12"/>
  </w:num>
  <w:num w:numId="17" w16cid:durableId="570971142">
    <w:abstractNumId w:val="24"/>
  </w:num>
  <w:num w:numId="18" w16cid:durableId="1585337362">
    <w:abstractNumId w:val="29"/>
  </w:num>
  <w:num w:numId="19" w16cid:durableId="889194279">
    <w:abstractNumId w:val="32"/>
  </w:num>
  <w:num w:numId="20" w16cid:durableId="361319796">
    <w:abstractNumId w:val="20"/>
  </w:num>
  <w:num w:numId="21" w16cid:durableId="1209956536">
    <w:abstractNumId w:val="0"/>
  </w:num>
  <w:num w:numId="22" w16cid:durableId="1792161385">
    <w:abstractNumId w:val="13"/>
  </w:num>
  <w:num w:numId="23" w16cid:durableId="1853836515">
    <w:abstractNumId w:val="2"/>
  </w:num>
  <w:num w:numId="24" w16cid:durableId="777919168">
    <w:abstractNumId w:val="18"/>
  </w:num>
  <w:num w:numId="25" w16cid:durableId="1985236571">
    <w:abstractNumId w:val="35"/>
  </w:num>
  <w:num w:numId="26" w16cid:durableId="1663509606">
    <w:abstractNumId w:val="8"/>
  </w:num>
  <w:num w:numId="27" w16cid:durableId="572937503">
    <w:abstractNumId w:val="11"/>
  </w:num>
  <w:num w:numId="28" w16cid:durableId="928151117">
    <w:abstractNumId w:val="15"/>
  </w:num>
  <w:num w:numId="29" w16cid:durableId="138770502">
    <w:abstractNumId w:val="26"/>
  </w:num>
  <w:num w:numId="30" w16cid:durableId="1948736200">
    <w:abstractNumId w:val="25"/>
  </w:num>
  <w:num w:numId="31" w16cid:durableId="1628854162">
    <w:abstractNumId w:val="3"/>
  </w:num>
  <w:num w:numId="32" w16cid:durableId="695349598">
    <w:abstractNumId w:val="4"/>
  </w:num>
  <w:num w:numId="33" w16cid:durableId="1885944763">
    <w:abstractNumId w:val="9"/>
  </w:num>
  <w:num w:numId="34" w16cid:durableId="1316102157">
    <w:abstractNumId w:val="19"/>
  </w:num>
  <w:num w:numId="35" w16cid:durableId="1239554771">
    <w:abstractNumId w:val="21"/>
  </w:num>
  <w:num w:numId="36" w16cid:durableId="1002315287">
    <w:abstractNumId w:val="5"/>
  </w:num>
  <w:num w:numId="37" w16cid:durableId="1306348167">
    <w:abstractNumId w:val="34"/>
  </w:num>
  <w:num w:numId="38" w16cid:durableId="947539301">
    <w:abstractNumId w:val="28"/>
  </w:num>
  <w:num w:numId="39" w16cid:durableId="1321889500">
    <w:abstractNumId w:val="36"/>
  </w:num>
  <w:num w:numId="40" w16cid:durableId="201047408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DA6"/>
    <w:rsid w:val="00001D9C"/>
    <w:rsid w:val="000040EC"/>
    <w:rsid w:val="0000466E"/>
    <w:rsid w:val="00005DFA"/>
    <w:rsid w:val="0000604E"/>
    <w:rsid w:val="0001147F"/>
    <w:rsid w:val="000118BD"/>
    <w:rsid w:val="00020C49"/>
    <w:rsid w:val="00031BE3"/>
    <w:rsid w:val="00033B6B"/>
    <w:rsid w:val="0003406E"/>
    <w:rsid w:val="000354A7"/>
    <w:rsid w:val="00035CF4"/>
    <w:rsid w:val="00046F60"/>
    <w:rsid w:val="000474E6"/>
    <w:rsid w:val="00051BDA"/>
    <w:rsid w:val="00054D0B"/>
    <w:rsid w:val="00060153"/>
    <w:rsid w:val="0006261F"/>
    <w:rsid w:val="00065447"/>
    <w:rsid w:val="00065ECD"/>
    <w:rsid w:val="0007021C"/>
    <w:rsid w:val="00070F25"/>
    <w:rsid w:val="00074384"/>
    <w:rsid w:val="00085F96"/>
    <w:rsid w:val="00087D0B"/>
    <w:rsid w:val="00093320"/>
    <w:rsid w:val="00094014"/>
    <w:rsid w:val="00097285"/>
    <w:rsid w:val="00097DDD"/>
    <w:rsid w:val="000A3E62"/>
    <w:rsid w:val="000A495F"/>
    <w:rsid w:val="000A688C"/>
    <w:rsid w:val="000A7CC3"/>
    <w:rsid w:val="000B0C2A"/>
    <w:rsid w:val="000B147D"/>
    <w:rsid w:val="000B1C72"/>
    <w:rsid w:val="000B2CBA"/>
    <w:rsid w:val="000B7241"/>
    <w:rsid w:val="000B7C47"/>
    <w:rsid w:val="000C46D9"/>
    <w:rsid w:val="000C557A"/>
    <w:rsid w:val="000C561B"/>
    <w:rsid w:val="000E1E95"/>
    <w:rsid w:val="000E46B9"/>
    <w:rsid w:val="000E7653"/>
    <w:rsid w:val="000E7B33"/>
    <w:rsid w:val="000F19C3"/>
    <w:rsid w:val="000F529B"/>
    <w:rsid w:val="00101E41"/>
    <w:rsid w:val="0010275A"/>
    <w:rsid w:val="00103A03"/>
    <w:rsid w:val="00106B19"/>
    <w:rsid w:val="00110ACA"/>
    <w:rsid w:val="001112BD"/>
    <w:rsid w:val="00113513"/>
    <w:rsid w:val="00115DF1"/>
    <w:rsid w:val="00116610"/>
    <w:rsid w:val="001176AC"/>
    <w:rsid w:val="00130787"/>
    <w:rsid w:val="001337C6"/>
    <w:rsid w:val="00136447"/>
    <w:rsid w:val="001376B0"/>
    <w:rsid w:val="0013773B"/>
    <w:rsid w:val="0014245D"/>
    <w:rsid w:val="001424B3"/>
    <w:rsid w:val="00143A85"/>
    <w:rsid w:val="00145879"/>
    <w:rsid w:val="00152A59"/>
    <w:rsid w:val="0015516B"/>
    <w:rsid w:val="00155909"/>
    <w:rsid w:val="001574A1"/>
    <w:rsid w:val="00157EA7"/>
    <w:rsid w:val="00164F00"/>
    <w:rsid w:val="00185454"/>
    <w:rsid w:val="00190FE7"/>
    <w:rsid w:val="00191DCA"/>
    <w:rsid w:val="00192FCE"/>
    <w:rsid w:val="001942B1"/>
    <w:rsid w:val="0019503C"/>
    <w:rsid w:val="001A6E2D"/>
    <w:rsid w:val="001B0793"/>
    <w:rsid w:val="001B120E"/>
    <w:rsid w:val="001B5D80"/>
    <w:rsid w:val="001B7820"/>
    <w:rsid w:val="001C2FB5"/>
    <w:rsid w:val="001C367F"/>
    <w:rsid w:val="001D0AAE"/>
    <w:rsid w:val="001D29E8"/>
    <w:rsid w:val="001D35CB"/>
    <w:rsid w:val="001D3E65"/>
    <w:rsid w:val="001D4B37"/>
    <w:rsid w:val="001D5C0A"/>
    <w:rsid w:val="001E7D64"/>
    <w:rsid w:val="001F5D23"/>
    <w:rsid w:val="002003D4"/>
    <w:rsid w:val="00201D28"/>
    <w:rsid w:val="00203022"/>
    <w:rsid w:val="0020355F"/>
    <w:rsid w:val="00204279"/>
    <w:rsid w:val="00207DA0"/>
    <w:rsid w:val="00216455"/>
    <w:rsid w:val="002248D6"/>
    <w:rsid w:val="00225127"/>
    <w:rsid w:val="00225806"/>
    <w:rsid w:val="00232110"/>
    <w:rsid w:val="00232CEE"/>
    <w:rsid w:val="0024083A"/>
    <w:rsid w:val="00242661"/>
    <w:rsid w:val="002450F7"/>
    <w:rsid w:val="002469A2"/>
    <w:rsid w:val="002534EC"/>
    <w:rsid w:val="002552D5"/>
    <w:rsid w:val="00263A2B"/>
    <w:rsid w:val="00264B6F"/>
    <w:rsid w:val="0026568A"/>
    <w:rsid w:val="00266B39"/>
    <w:rsid w:val="00266ECF"/>
    <w:rsid w:val="00272A03"/>
    <w:rsid w:val="00275030"/>
    <w:rsid w:val="00281597"/>
    <w:rsid w:val="002874C9"/>
    <w:rsid w:val="00287F7A"/>
    <w:rsid w:val="00290FC9"/>
    <w:rsid w:val="002B18EE"/>
    <w:rsid w:val="002B4171"/>
    <w:rsid w:val="002C1B9F"/>
    <w:rsid w:val="002C3943"/>
    <w:rsid w:val="002C3B5C"/>
    <w:rsid w:val="002C5B8A"/>
    <w:rsid w:val="002C75C5"/>
    <w:rsid w:val="002D365D"/>
    <w:rsid w:val="002D5F20"/>
    <w:rsid w:val="002D6BED"/>
    <w:rsid w:val="002E04B2"/>
    <w:rsid w:val="002F33E3"/>
    <w:rsid w:val="002F4120"/>
    <w:rsid w:val="002F5DDD"/>
    <w:rsid w:val="00302322"/>
    <w:rsid w:val="003025A9"/>
    <w:rsid w:val="00304434"/>
    <w:rsid w:val="003074F7"/>
    <w:rsid w:val="00311AEE"/>
    <w:rsid w:val="0032445B"/>
    <w:rsid w:val="00325F47"/>
    <w:rsid w:val="0033022D"/>
    <w:rsid w:val="00333508"/>
    <w:rsid w:val="00340863"/>
    <w:rsid w:val="003410BE"/>
    <w:rsid w:val="00342521"/>
    <w:rsid w:val="00343AFA"/>
    <w:rsid w:val="003514BB"/>
    <w:rsid w:val="00352190"/>
    <w:rsid w:val="00353726"/>
    <w:rsid w:val="003543F6"/>
    <w:rsid w:val="00360DA6"/>
    <w:rsid w:val="003618A2"/>
    <w:rsid w:val="00362971"/>
    <w:rsid w:val="00364237"/>
    <w:rsid w:val="00372573"/>
    <w:rsid w:val="00373D39"/>
    <w:rsid w:val="00374523"/>
    <w:rsid w:val="00374CA7"/>
    <w:rsid w:val="003751A6"/>
    <w:rsid w:val="00376ABC"/>
    <w:rsid w:val="00377001"/>
    <w:rsid w:val="00386396"/>
    <w:rsid w:val="00386858"/>
    <w:rsid w:val="003900F8"/>
    <w:rsid w:val="00395E45"/>
    <w:rsid w:val="00397510"/>
    <w:rsid w:val="003977AA"/>
    <w:rsid w:val="003A3E78"/>
    <w:rsid w:val="003B3096"/>
    <w:rsid w:val="003B41AC"/>
    <w:rsid w:val="003B5E8F"/>
    <w:rsid w:val="003B7296"/>
    <w:rsid w:val="003B7FB1"/>
    <w:rsid w:val="003C15C6"/>
    <w:rsid w:val="003D05B7"/>
    <w:rsid w:val="003D2B59"/>
    <w:rsid w:val="003D62A4"/>
    <w:rsid w:val="003D7C1C"/>
    <w:rsid w:val="003E7973"/>
    <w:rsid w:val="003E7B2C"/>
    <w:rsid w:val="003F5DA2"/>
    <w:rsid w:val="003F6FF6"/>
    <w:rsid w:val="00400606"/>
    <w:rsid w:val="004013A0"/>
    <w:rsid w:val="00402EAA"/>
    <w:rsid w:val="004042EC"/>
    <w:rsid w:val="00406CF9"/>
    <w:rsid w:val="00410E38"/>
    <w:rsid w:val="00412406"/>
    <w:rsid w:val="00413DE9"/>
    <w:rsid w:val="0041486D"/>
    <w:rsid w:val="004176C8"/>
    <w:rsid w:val="00430387"/>
    <w:rsid w:val="00430659"/>
    <w:rsid w:val="0043534D"/>
    <w:rsid w:val="00437A06"/>
    <w:rsid w:val="00445DC7"/>
    <w:rsid w:val="00446DAF"/>
    <w:rsid w:val="0044763A"/>
    <w:rsid w:val="00452666"/>
    <w:rsid w:val="00452A98"/>
    <w:rsid w:val="00454B9C"/>
    <w:rsid w:val="00456D86"/>
    <w:rsid w:val="0046533B"/>
    <w:rsid w:val="004656BF"/>
    <w:rsid w:val="00465867"/>
    <w:rsid w:val="00467489"/>
    <w:rsid w:val="00471D70"/>
    <w:rsid w:val="00473008"/>
    <w:rsid w:val="00473513"/>
    <w:rsid w:val="0047392F"/>
    <w:rsid w:val="0047651A"/>
    <w:rsid w:val="00477274"/>
    <w:rsid w:val="00487090"/>
    <w:rsid w:val="004874D5"/>
    <w:rsid w:val="0049006F"/>
    <w:rsid w:val="00490669"/>
    <w:rsid w:val="00495770"/>
    <w:rsid w:val="004A0EF0"/>
    <w:rsid w:val="004A5031"/>
    <w:rsid w:val="004A73D7"/>
    <w:rsid w:val="004A7D9D"/>
    <w:rsid w:val="004A7EAD"/>
    <w:rsid w:val="004B7625"/>
    <w:rsid w:val="004C402D"/>
    <w:rsid w:val="004C4C98"/>
    <w:rsid w:val="004D0D9C"/>
    <w:rsid w:val="004D4B3A"/>
    <w:rsid w:val="004F0ACD"/>
    <w:rsid w:val="004F1499"/>
    <w:rsid w:val="004F6997"/>
    <w:rsid w:val="004F788E"/>
    <w:rsid w:val="0050045A"/>
    <w:rsid w:val="00500819"/>
    <w:rsid w:val="00505926"/>
    <w:rsid w:val="005108F3"/>
    <w:rsid w:val="00511455"/>
    <w:rsid w:val="00516BEF"/>
    <w:rsid w:val="005174B6"/>
    <w:rsid w:val="00530D7B"/>
    <w:rsid w:val="005334DA"/>
    <w:rsid w:val="00537947"/>
    <w:rsid w:val="005401A0"/>
    <w:rsid w:val="00543F40"/>
    <w:rsid w:val="00547883"/>
    <w:rsid w:val="0056118F"/>
    <w:rsid w:val="005634DE"/>
    <w:rsid w:val="00565463"/>
    <w:rsid w:val="0057047A"/>
    <w:rsid w:val="00570FAA"/>
    <w:rsid w:val="00576D9C"/>
    <w:rsid w:val="00580E6F"/>
    <w:rsid w:val="00581C46"/>
    <w:rsid w:val="005822C6"/>
    <w:rsid w:val="00583122"/>
    <w:rsid w:val="0058499B"/>
    <w:rsid w:val="00586141"/>
    <w:rsid w:val="00591048"/>
    <w:rsid w:val="005917C9"/>
    <w:rsid w:val="005921E1"/>
    <w:rsid w:val="00593381"/>
    <w:rsid w:val="0059418E"/>
    <w:rsid w:val="00594D86"/>
    <w:rsid w:val="005968BF"/>
    <w:rsid w:val="00597243"/>
    <w:rsid w:val="005976C3"/>
    <w:rsid w:val="005A6D52"/>
    <w:rsid w:val="005A79F5"/>
    <w:rsid w:val="005B4824"/>
    <w:rsid w:val="005B5DF4"/>
    <w:rsid w:val="005B6603"/>
    <w:rsid w:val="005B7D7D"/>
    <w:rsid w:val="005B7FB1"/>
    <w:rsid w:val="005C2B5E"/>
    <w:rsid w:val="005C2F26"/>
    <w:rsid w:val="005C5379"/>
    <w:rsid w:val="005C5611"/>
    <w:rsid w:val="005C6DBE"/>
    <w:rsid w:val="005C6FB8"/>
    <w:rsid w:val="005C7036"/>
    <w:rsid w:val="005C7905"/>
    <w:rsid w:val="005D33CB"/>
    <w:rsid w:val="005D3773"/>
    <w:rsid w:val="005D3E3F"/>
    <w:rsid w:val="005D6946"/>
    <w:rsid w:val="005E3240"/>
    <w:rsid w:val="005E5A11"/>
    <w:rsid w:val="005F078D"/>
    <w:rsid w:val="005F233C"/>
    <w:rsid w:val="005F7832"/>
    <w:rsid w:val="00601887"/>
    <w:rsid w:val="006039F0"/>
    <w:rsid w:val="00605AB7"/>
    <w:rsid w:val="00615D09"/>
    <w:rsid w:val="00617B0D"/>
    <w:rsid w:val="00642EE1"/>
    <w:rsid w:val="006473E0"/>
    <w:rsid w:val="00650E7E"/>
    <w:rsid w:val="0065349C"/>
    <w:rsid w:val="00653C66"/>
    <w:rsid w:val="00654366"/>
    <w:rsid w:val="00656CF9"/>
    <w:rsid w:val="0066137B"/>
    <w:rsid w:val="006850AE"/>
    <w:rsid w:val="0068628A"/>
    <w:rsid w:val="00686CD2"/>
    <w:rsid w:val="0069215D"/>
    <w:rsid w:val="00696E47"/>
    <w:rsid w:val="006A0B0D"/>
    <w:rsid w:val="006A4E13"/>
    <w:rsid w:val="006A6D25"/>
    <w:rsid w:val="006B2158"/>
    <w:rsid w:val="006B224B"/>
    <w:rsid w:val="006B54D8"/>
    <w:rsid w:val="006B7E6E"/>
    <w:rsid w:val="006C3A00"/>
    <w:rsid w:val="006C3DB8"/>
    <w:rsid w:val="006C49C7"/>
    <w:rsid w:val="006D0145"/>
    <w:rsid w:val="006E1BDD"/>
    <w:rsid w:val="006E6685"/>
    <w:rsid w:val="006E6BE7"/>
    <w:rsid w:val="006E7589"/>
    <w:rsid w:val="006F1B66"/>
    <w:rsid w:val="006F3302"/>
    <w:rsid w:val="006F5470"/>
    <w:rsid w:val="006F5F4C"/>
    <w:rsid w:val="007019C6"/>
    <w:rsid w:val="00706C58"/>
    <w:rsid w:val="00716FD5"/>
    <w:rsid w:val="007203B8"/>
    <w:rsid w:val="00722BEE"/>
    <w:rsid w:val="00723B09"/>
    <w:rsid w:val="0072617E"/>
    <w:rsid w:val="00726765"/>
    <w:rsid w:val="00730679"/>
    <w:rsid w:val="00730D30"/>
    <w:rsid w:val="007357B1"/>
    <w:rsid w:val="00735D30"/>
    <w:rsid w:val="00740261"/>
    <w:rsid w:val="00740314"/>
    <w:rsid w:val="0074313E"/>
    <w:rsid w:val="00746586"/>
    <w:rsid w:val="007523CF"/>
    <w:rsid w:val="0075551D"/>
    <w:rsid w:val="00760471"/>
    <w:rsid w:val="00761D48"/>
    <w:rsid w:val="00764102"/>
    <w:rsid w:val="007651A2"/>
    <w:rsid w:val="007715D8"/>
    <w:rsid w:val="007762CF"/>
    <w:rsid w:val="00780008"/>
    <w:rsid w:val="00780873"/>
    <w:rsid w:val="00790355"/>
    <w:rsid w:val="00792AC6"/>
    <w:rsid w:val="00796BAD"/>
    <w:rsid w:val="007A2129"/>
    <w:rsid w:val="007A6592"/>
    <w:rsid w:val="007A66B6"/>
    <w:rsid w:val="007B17AA"/>
    <w:rsid w:val="007B36F1"/>
    <w:rsid w:val="007B59C8"/>
    <w:rsid w:val="007B5C75"/>
    <w:rsid w:val="007B6AC0"/>
    <w:rsid w:val="007C1CB7"/>
    <w:rsid w:val="007C2049"/>
    <w:rsid w:val="007C29D7"/>
    <w:rsid w:val="007C7C80"/>
    <w:rsid w:val="007D190C"/>
    <w:rsid w:val="007D2285"/>
    <w:rsid w:val="007D2327"/>
    <w:rsid w:val="007D3165"/>
    <w:rsid w:val="007E2248"/>
    <w:rsid w:val="007E36AD"/>
    <w:rsid w:val="007E518E"/>
    <w:rsid w:val="007E5E8C"/>
    <w:rsid w:val="007E79A3"/>
    <w:rsid w:val="007F6630"/>
    <w:rsid w:val="00805FA0"/>
    <w:rsid w:val="00806AE3"/>
    <w:rsid w:val="008114AE"/>
    <w:rsid w:val="00814FA9"/>
    <w:rsid w:val="008164F5"/>
    <w:rsid w:val="00823A55"/>
    <w:rsid w:val="00823B81"/>
    <w:rsid w:val="008327E5"/>
    <w:rsid w:val="00833663"/>
    <w:rsid w:val="00834D39"/>
    <w:rsid w:val="00835D97"/>
    <w:rsid w:val="00835DDD"/>
    <w:rsid w:val="00844915"/>
    <w:rsid w:val="00845D3D"/>
    <w:rsid w:val="0086235F"/>
    <w:rsid w:val="00864AD7"/>
    <w:rsid w:val="00864BD7"/>
    <w:rsid w:val="00866E20"/>
    <w:rsid w:val="00873631"/>
    <w:rsid w:val="0087434E"/>
    <w:rsid w:val="00875483"/>
    <w:rsid w:val="008768ED"/>
    <w:rsid w:val="0087700C"/>
    <w:rsid w:val="0087717B"/>
    <w:rsid w:val="0088173F"/>
    <w:rsid w:val="00890B27"/>
    <w:rsid w:val="00893694"/>
    <w:rsid w:val="008A344F"/>
    <w:rsid w:val="008A6BD9"/>
    <w:rsid w:val="008B1BEC"/>
    <w:rsid w:val="008B1CE3"/>
    <w:rsid w:val="008B1E71"/>
    <w:rsid w:val="008C309F"/>
    <w:rsid w:val="008C4047"/>
    <w:rsid w:val="008C4F17"/>
    <w:rsid w:val="008C66CF"/>
    <w:rsid w:val="008C7AB4"/>
    <w:rsid w:val="008E2BA3"/>
    <w:rsid w:val="008E47F9"/>
    <w:rsid w:val="008E68BB"/>
    <w:rsid w:val="008F2B13"/>
    <w:rsid w:val="008F53FB"/>
    <w:rsid w:val="008F5879"/>
    <w:rsid w:val="009031F7"/>
    <w:rsid w:val="00910EA6"/>
    <w:rsid w:val="009119CD"/>
    <w:rsid w:val="00912A18"/>
    <w:rsid w:val="009162C9"/>
    <w:rsid w:val="00917B2F"/>
    <w:rsid w:val="009230D3"/>
    <w:rsid w:val="00927784"/>
    <w:rsid w:val="00931559"/>
    <w:rsid w:val="0093566D"/>
    <w:rsid w:val="00936CA5"/>
    <w:rsid w:val="00940179"/>
    <w:rsid w:val="009446D3"/>
    <w:rsid w:val="00945EB9"/>
    <w:rsid w:val="009523F8"/>
    <w:rsid w:val="00961309"/>
    <w:rsid w:val="00963443"/>
    <w:rsid w:val="00963A5C"/>
    <w:rsid w:val="0097107E"/>
    <w:rsid w:val="00973D25"/>
    <w:rsid w:val="009748E5"/>
    <w:rsid w:val="009802B2"/>
    <w:rsid w:val="009827FD"/>
    <w:rsid w:val="0099145D"/>
    <w:rsid w:val="009A0A9E"/>
    <w:rsid w:val="009A32AF"/>
    <w:rsid w:val="009A399F"/>
    <w:rsid w:val="009A65C9"/>
    <w:rsid w:val="009A68AD"/>
    <w:rsid w:val="009A70FE"/>
    <w:rsid w:val="009B01F4"/>
    <w:rsid w:val="009B58C7"/>
    <w:rsid w:val="009C0A07"/>
    <w:rsid w:val="009C2C8E"/>
    <w:rsid w:val="009C35EE"/>
    <w:rsid w:val="009C5ABB"/>
    <w:rsid w:val="009D037D"/>
    <w:rsid w:val="009D2FB5"/>
    <w:rsid w:val="009D7F17"/>
    <w:rsid w:val="009E02F5"/>
    <w:rsid w:val="009E1A5B"/>
    <w:rsid w:val="009E5694"/>
    <w:rsid w:val="009F0BF0"/>
    <w:rsid w:val="009F51C7"/>
    <w:rsid w:val="00A03E25"/>
    <w:rsid w:val="00A04B60"/>
    <w:rsid w:val="00A05442"/>
    <w:rsid w:val="00A07C12"/>
    <w:rsid w:val="00A07F06"/>
    <w:rsid w:val="00A100C4"/>
    <w:rsid w:val="00A10456"/>
    <w:rsid w:val="00A12BBA"/>
    <w:rsid w:val="00A248CA"/>
    <w:rsid w:val="00A2661E"/>
    <w:rsid w:val="00A307D1"/>
    <w:rsid w:val="00A307D3"/>
    <w:rsid w:val="00A336B4"/>
    <w:rsid w:val="00A35AA4"/>
    <w:rsid w:val="00A4312A"/>
    <w:rsid w:val="00A4321E"/>
    <w:rsid w:val="00A46CD7"/>
    <w:rsid w:val="00A506CE"/>
    <w:rsid w:val="00A537F9"/>
    <w:rsid w:val="00A54E9A"/>
    <w:rsid w:val="00A56257"/>
    <w:rsid w:val="00A565E1"/>
    <w:rsid w:val="00A62635"/>
    <w:rsid w:val="00A63585"/>
    <w:rsid w:val="00A63E01"/>
    <w:rsid w:val="00A64B90"/>
    <w:rsid w:val="00A84844"/>
    <w:rsid w:val="00A922D3"/>
    <w:rsid w:val="00A94FD8"/>
    <w:rsid w:val="00AA5FB7"/>
    <w:rsid w:val="00AB75C8"/>
    <w:rsid w:val="00AC11D6"/>
    <w:rsid w:val="00AC5F4A"/>
    <w:rsid w:val="00AC7530"/>
    <w:rsid w:val="00AD07CA"/>
    <w:rsid w:val="00AD1D15"/>
    <w:rsid w:val="00AD6A98"/>
    <w:rsid w:val="00AE4AAB"/>
    <w:rsid w:val="00AE4F46"/>
    <w:rsid w:val="00AE6DB2"/>
    <w:rsid w:val="00B033DA"/>
    <w:rsid w:val="00B042F0"/>
    <w:rsid w:val="00B066EE"/>
    <w:rsid w:val="00B074CF"/>
    <w:rsid w:val="00B108C3"/>
    <w:rsid w:val="00B17175"/>
    <w:rsid w:val="00B210B4"/>
    <w:rsid w:val="00B23968"/>
    <w:rsid w:val="00B3610A"/>
    <w:rsid w:val="00B42B61"/>
    <w:rsid w:val="00B45C24"/>
    <w:rsid w:val="00B55858"/>
    <w:rsid w:val="00B55DAD"/>
    <w:rsid w:val="00B64385"/>
    <w:rsid w:val="00B64AFB"/>
    <w:rsid w:val="00B66699"/>
    <w:rsid w:val="00B666B7"/>
    <w:rsid w:val="00B66F22"/>
    <w:rsid w:val="00B67DF6"/>
    <w:rsid w:val="00B778C3"/>
    <w:rsid w:val="00B81440"/>
    <w:rsid w:val="00B81D75"/>
    <w:rsid w:val="00B82548"/>
    <w:rsid w:val="00B826D2"/>
    <w:rsid w:val="00B82C89"/>
    <w:rsid w:val="00B83E89"/>
    <w:rsid w:val="00B84D5B"/>
    <w:rsid w:val="00B867F7"/>
    <w:rsid w:val="00BA06E0"/>
    <w:rsid w:val="00BA24F8"/>
    <w:rsid w:val="00BA769E"/>
    <w:rsid w:val="00BC0950"/>
    <w:rsid w:val="00BC0C4A"/>
    <w:rsid w:val="00BC1AE6"/>
    <w:rsid w:val="00BC4249"/>
    <w:rsid w:val="00BC46FE"/>
    <w:rsid w:val="00BC666E"/>
    <w:rsid w:val="00BD27E4"/>
    <w:rsid w:val="00BE43FE"/>
    <w:rsid w:val="00BF171A"/>
    <w:rsid w:val="00BF663D"/>
    <w:rsid w:val="00BF7992"/>
    <w:rsid w:val="00C02AFD"/>
    <w:rsid w:val="00C07C93"/>
    <w:rsid w:val="00C16055"/>
    <w:rsid w:val="00C17010"/>
    <w:rsid w:val="00C1786C"/>
    <w:rsid w:val="00C17C97"/>
    <w:rsid w:val="00C3133E"/>
    <w:rsid w:val="00C339A9"/>
    <w:rsid w:val="00C33A8A"/>
    <w:rsid w:val="00C33B88"/>
    <w:rsid w:val="00C33D11"/>
    <w:rsid w:val="00C36B13"/>
    <w:rsid w:val="00C45ED9"/>
    <w:rsid w:val="00C46B23"/>
    <w:rsid w:val="00C50E98"/>
    <w:rsid w:val="00C52FDE"/>
    <w:rsid w:val="00C535E4"/>
    <w:rsid w:val="00C53F0E"/>
    <w:rsid w:val="00C55CE2"/>
    <w:rsid w:val="00C60448"/>
    <w:rsid w:val="00C60A5D"/>
    <w:rsid w:val="00C62DB6"/>
    <w:rsid w:val="00C62E59"/>
    <w:rsid w:val="00C64E1F"/>
    <w:rsid w:val="00C6564C"/>
    <w:rsid w:val="00C674F0"/>
    <w:rsid w:val="00C73964"/>
    <w:rsid w:val="00C75E85"/>
    <w:rsid w:val="00C76F20"/>
    <w:rsid w:val="00C77DB2"/>
    <w:rsid w:val="00C824C7"/>
    <w:rsid w:val="00C82F9B"/>
    <w:rsid w:val="00C8390D"/>
    <w:rsid w:val="00C84127"/>
    <w:rsid w:val="00C867C6"/>
    <w:rsid w:val="00C90FF6"/>
    <w:rsid w:val="00C91744"/>
    <w:rsid w:val="00C92B5B"/>
    <w:rsid w:val="00C93476"/>
    <w:rsid w:val="00C93895"/>
    <w:rsid w:val="00C954B0"/>
    <w:rsid w:val="00CA18B6"/>
    <w:rsid w:val="00CA388B"/>
    <w:rsid w:val="00CA4AE6"/>
    <w:rsid w:val="00CA6525"/>
    <w:rsid w:val="00CA6A08"/>
    <w:rsid w:val="00CB5743"/>
    <w:rsid w:val="00CD029B"/>
    <w:rsid w:val="00CD06E8"/>
    <w:rsid w:val="00CD20C1"/>
    <w:rsid w:val="00CD2A64"/>
    <w:rsid w:val="00CD4BE6"/>
    <w:rsid w:val="00CE2150"/>
    <w:rsid w:val="00CE4F76"/>
    <w:rsid w:val="00CE5792"/>
    <w:rsid w:val="00CE7BDD"/>
    <w:rsid w:val="00CF0710"/>
    <w:rsid w:val="00CF0B17"/>
    <w:rsid w:val="00CF553D"/>
    <w:rsid w:val="00D1021D"/>
    <w:rsid w:val="00D11EC1"/>
    <w:rsid w:val="00D145DF"/>
    <w:rsid w:val="00D15B9D"/>
    <w:rsid w:val="00D200D0"/>
    <w:rsid w:val="00D336AD"/>
    <w:rsid w:val="00D40B72"/>
    <w:rsid w:val="00D45ADD"/>
    <w:rsid w:val="00D45DC3"/>
    <w:rsid w:val="00D45F02"/>
    <w:rsid w:val="00D54811"/>
    <w:rsid w:val="00D54D23"/>
    <w:rsid w:val="00D61206"/>
    <w:rsid w:val="00D67BD2"/>
    <w:rsid w:val="00D73733"/>
    <w:rsid w:val="00D80EAE"/>
    <w:rsid w:val="00DA2A0B"/>
    <w:rsid w:val="00DA4BA1"/>
    <w:rsid w:val="00DB198A"/>
    <w:rsid w:val="00DC0B46"/>
    <w:rsid w:val="00DC0E42"/>
    <w:rsid w:val="00DC247F"/>
    <w:rsid w:val="00DC55E5"/>
    <w:rsid w:val="00DC620B"/>
    <w:rsid w:val="00DD2FCE"/>
    <w:rsid w:val="00DD3083"/>
    <w:rsid w:val="00DD33A0"/>
    <w:rsid w:val="00DE1679"/>
    <w:rsid w:val="00DE1C50"/>
    <w:rsid w:val="00DE6A5F"/>
    <w:rsid w:val="00DE70AD"/>
    <w:rsid w:val="00DE70EE"/>
    <w:rsid w:val="00DE7819"/>
    <w:rsid w:val="00DF3454"/>
    <w:rsid w:val="00DF553E"/>
    <w:rsid w:val="00DF7030"/>
    <w:rsid w:val="00E06419"/>
    <w:rsid w:val="00E163CC"/>
    <w:rsid w:val="00E26C33"/>
    <w:rsid w:val="00E305A4"/>
    <w:rsid w:val="00E33F30"/>
    <w:rsid w:val="00E343FD"/>
    <w:rsid w:val="00E35054"/>
    <w:rsid w:val="00E40328"/>
    <w:rsid w:val="00E431DA"/>
    <w:rsid w:val="00E446F6"/>
    <w:rsid w:val="00E46CBB"/>
    <w:rsid w:val="00E55DFC"/>
    <w:rsid w:val="00E578C1"/>
    <w:rsid w:val="00E60418"/>
    <w:rsid w:val="00E67010"/>
    <w:rsid w:val="00E81895"/>
    <w:rsid w:val="00E85796"/>
    <w:rsid w:val="00E86D9C"/>
    <w:rsid w:val="00E90ABF"/>
    <w:rsid w:val="00E92841"/>
    <w:rsid w:val="00E95D46"/>
    <w:rsid w:val="00EA1EF4"/>
    <w:rsid w:val="00EA7731"/>
    <w:rsid w:val="00EB44DA"/>
    <w:rsid w:val="00EB5964"/>
    <w:rsid w:val="00EB5CA7"/>
    <w:rsid w:val="00EB60C6"/>
    <w:rsid w:val="00EB62F8"/>
    <w:rsid w:val="00EB75AE"/>
    <w:rsid w:val="00EC4669"/>
    <w:rsid w:val="00EC575F"/>
    <w:rsid w:val="00EE36DE"/>
    <w:rsid w:val="00EE5619"/>
    <w:rsid w:val="00EE6D83"/>
    <w:rsid w:val="00EF05D0"/>
    <w:rsid w:val="00EF189C"/>
    <w:rsid w:val="00EF271C"/>
    <w:rsid w:val="00EF5E31"/>
    <w:rsid w:val="00F051FC"/>
    <w:rsid w:val="00F06BEC"/>
    <w:rsid w:val="00F13844"/>
    <w:rsid w:val="00F15082"/>
    <w:rsid w:val="00F21571"/>
    <w:rsid w:val="00F218F4"/>
    <w:rsid w:val="00F241D6"/>
    <w:rsid w:val="00F32332"/>
    <w:rsid w:val="00F37ADA"/>
    <w:rsid w:val="00F42B0C"/>
    <w:rsid w:val="00F436A7"/>
    <w:rsid w:val="00F50519"/>
    <w:rsid w:val="00F5672B"/>
    <w:rsid w:val="00F60E29"/>
    <w:rsid w:val="00F62E67"/>
    <w:rsid w:val="00F635AD"/>
    <w:rsid w:val="00F64ADE"/>
    <w:rsid w:val="00F65FC2"/>
    <w:rsid w:val="00F6625A"/>
    <w:rsid w:val="00F733A6"/>
    <w:rsid w:val="00F74B76"/>
    <w:rsid w:val="00F836A3"/>
    <w:rsid w:val="00F96269"/>
    <w:rsid w:val="00F97BEA"/>
    <w:rsid w:val="00FA2FD5"/>
    <w:rsid w:val="00FB4CFE"/>
    <w:rsid w:val="00FB61BD"/>
    <w:rsid w:val="00FB78F8"/>
    <w:rsid w:val="00FC2D83"/>
    <w:rsid w:val="00FC4270"/>
    <w:rsid w:val="00FC4657"/>
    <w:rsid w:val="00FC7214"/>
    <w:rsid w:val="00FD0D71"/>
    <w:rsid w:val="00FD1D08"/>
    <w:rsid w:val="00FE2995"/>
    <w:rsid w:val="00FE31CD"/>
    <w:rsid w:val="00FE581D"/>
    <w:rsid w:val="00FE75B2"/>
    <w:rsid w:val="00FF0E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C101"/>
  <w15:docId w15:val="{2973C26F-52F6-48D6-A3C6-75DE3937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paragraph" w:styleId="Ttulo2">
    <w:name w:val="heading 2"/>
    <w:basedOn w:val="Normal"/>
    <w:next w:val="Normal"/>
    <w:link w:val="Ttulo2Car"/>
    <w:uiPriority w:val="9"/>
    <w:semiHidden/>
    <w:unhideWhenUsed/>
    <w:qFormat/>
    <w:rsid w:val="007E224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748E5"/>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200"/>
      <w:ind w:left="222"/>
      <w:jc w:val="both"/>
    </w:pPr>
  </w:style>
  <w:style w:type="paragraph" w:styleId="Ttulo">
    <w:name w:val="Title"/>
    <w:basedOn w:val="Normal"/>
    <w:uiPriority w:val="10"/>
    <w:qFormat/>
    <w:pPr>
      <w:spacing w:before="100"/>
      <w:ind w:left="344" w:right="343"/>
      <w:jc w:val="center"/>
    </w:pPr>
    <w:rPr>
      <w:b/>
      <w:bCs/>
      <w:sz w:val="24"/>
      <w:szCs w:val="24"/>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pPr>
      <w:ind w:left="94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424B3"/>
    <w:pPr>
      <w:tabs>
        <w:tab w:val="center" w:pos="4252"/>
        <w:tab w:val="right" w:pos="8504"/>
      </w:tabs>
    </w:pPr>
  </w:style>
  <w:style w:type="character" w:customStyle="1" w:styleId="EncabezadoCar">
    <w:name w:val="Encabezado Car"/>
    <w:basedOn w:val="Fuentedeprrafopredeter"/>
    <w:link w:val="Encabezado"/>
    <w:uiPriority w:val="99"/>
    <w:rsid w:val="001424B3"/>
    <w:rPr>
      <w:rFonts w:ascii="Arial Narrow" w:eastAsia="Arial Narrow" w:hAnsi="Arial Narrow" w:cs="Arial Narrow"/>
      <w:lang w:val="es-ES"/>
    </w:rPr>
  </w:style>
  <w:style w:type="paragraph" w:styleId="Piedepgina">
    <w:name w:val="footer"/>
    <w:basedOn w:val="Normal"/>
    <w:link w:val="PiedepginaCar"/>
    <w:uiPriority w:val="99"/>
    <w:unhideWhenUsed/>
    <w:rsid w:val="001424B3"/>
    <w:pPr>
      <w:tabs>
        <w:tab w:val="center" w:pos="4252"/>
        <w:tab w:val="right" w:pos="8504"/>
      </w:tabs>
    </w:pPr>
  </w:style>
  <w:style w:type="character" w:customStyle="1" w:styleId="PiedepginaCar">
    <w:name w:val="Pie de página Car"/>
    <w:basedOn w:val="Fuentedeprrafopredeter"/>
    <w:link w:val="Piedepgina"/>
    <w:uiPriority w:val="99"/>
    <w:rsid w:val="001424B3"/>
    <w:rPr>
      <w:rFonts w:ascii="Arial Narrow" w:eastAsia="Arial Narrow" w:hAnsi="Arial Narrow" w:cs="Arial Narrow"/>
      <w:lang w:val="es-ES"/>
    </w:rPr>
  </w:style>
  <w:style w:type="character" w:customStyle="1" w:styleId="TextoindependienteCar">
    <w:name w:val="Texto independiente Car"/>
    <w:basedOn w:val="Fuentedeprrafopredeter"/>
    <w:link w:val="Textoindependiente"/>
    <w:uiPriority w:val="1"/>
    <w:rsid w:val="00192FCE"/>
    <w:rPr>
      <w:rFonts w:ascii="Arial Narrow" w:eastAsia="Arial Narrow" w:hAnsi="Arial Narrow" w:cs="Arial Narrow"/>
      <w:lang w:val="es-ES"/>
    </w:rPr>
  </w:style>
  <w:style w:type="table" w:styleId="Tabladecuadrcula4">
    <w:name w:val="Grid Table 4"/>
    <w:basedOn w:val="Tablanormal"/>
    <w:uiPriority w:val="49"/>
    <w:rsid w:val="007D3165"/>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06261F"/>
    <w:rPr>
      <w:color w:val="0000FF" w:themeColor="hyperlink"/>
      <w:u w:val="single"/>
    </w:rPr>
  </w:style>
  <w:style w:type="character" w:customStyle="1" w:styleId="Mencinsinresolver1">
    <w:name w:val="Mención sin resolver1"/>
    <w:basedOn w:val="Fuentedeprrafopredeter"/>
    <w:uiPriority w:val="99"/>
    <w:semiHidden/>
    <w:unhideWhenUsed/>
    <w:rsid w:val="0006261F"/>
    <w:rPr>
      <w:color w:val="605E5C"/>
      <w:shd w:val="clear" w:color="auto" w:fill="E1DFDD"/>
    </w:rPr>
  </w:style>
  <w:style w:type="character" w:customStyle="1" w:styleId="normaltextrun">
    <w:name w:val="normaltextrun"/>
    <w:basedOn w:val="Fuentedeprrafopredeter"/>
    <w:rsid w:val="00500819"/>
  </w:style>
  <w:style w:type="paragraph" w:styleId="Textocomentario">
    <w:name w:val="annotation text"/>
    <w:basedOn w:val="Normal"/>
    <w:link w:val="TextocomentarioCar"/>
    <w:unhideWhenUsed/>
    <w:rsid w:val="00033B6B"/>
    <w:pPr>
      <w:widowControl/>
      <w:autoSpaceDE/>
      <w:autoSpaceDN/>
      <w:spacing w:after="120"/>
      <w:jc w:val="both"/>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rsid w:val="00033B6B"/>
    <w:rPr>
      <w:rFonts w:ascii="Arial" w:eastAsia="Times New Roman" w:hAnsi="Arial" w:cs="Times New Roman"/>
      <w:sz w:val="20"/>
      <w:szCs w:val="20"/>
      <w:lang w:val="es-ES" w:eastAsia="es-ES"/>
    </w:rPr>
  </w:style>
  <w:style w:type="character" w:styleId="Refdecomentario">
    <w:name w:val="annotation reference"/>
    <w:basedOn w:val="Fuentedeprrafopredeter"/>
    <w:uiPriority w:val="99"/>
    <w:semiHidden/>
    <w:unhideWhenUsed/>
    <w:rsid w:val="00033B6B"/>
    <w:rPr>
      <w:sz w:val="16"/>
      <w:szCs w:val="16"/>
    </w:rPr>
  </w:style>
  <w:style w:type="paragraph" w:customStyle="1" w:styleId="BulletsNivel2">
    <w:name w:val="Bullets Nivel 2"/>
    <w:qFormat/>
    <w:rsid w:val="00033B6B"/>
    <w:pPr>
      <w:widowControl/>
      <w:numPr>
        <w:ilvl w:val="1"/>
        <w:numId w:val="9"/>
      </w:numPr>
      <w:autoSpaceDE/>
      <w:autoSpaceDN/>
    </w:pPr>
    <w:rPr>
      <w:rFonts w:ascii="Arial" w:eastAsia="Times New Roman" w:hAnsi="Arial" w:cs="Arial"/>
      <w:sz w:val="18"/>
      <w:szCs w:val="20"/>
      <w:lang w:val="es-ES" w:eastAsia="es-ES"/>
    </w:rPr>
  </w:style>
  <w:style w:type="paragraph" w:customStyle="1" w:styleId="BulletsNivel3">
    <w:name w:val="Bullets Nivel 3"/>
    <w:basedOn w:val="Normal"/>
    <w:qFormat/>
    <w:rsid w:val="00033B6B"/>
    <w:pPr>
      <w:widowControl/>
      <w:numPr>
        <w:ilvl w:val="2"/>
        <w:numId w:val="9"/>
      </w:numPr>
      <w:autoSpaceDE/>
      <w:autoSpaceDN/>
      <w:spacing w:after="120" w:line="264" w:lineRule="auto"/>
      <w:contextualSpacing/>
      <w:jc w:val="both"/>
    </w:pPr>
    <w:rPr>
      <w:rFonts w:ascii="Arial" w:eastAsia="Times New Roman" w:hAnsi="Arial" w:cs="Times New Roman"/>
      <w:sz w:val="20"/>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054D0B"/>
    <w:pPr>
      <w:widowControl w:val="0"/>
      <w:autoSpaceDE w:val="0"/>
      <w:autoSpaceDN w:val="0"/>
      <w:spacing w:after="0"/>
      <w:jc w:val="left"/>
    </w:pPr>
    <w:rPr>
      <w:rFonts w:ascii="Arial Narrow" w:eastAsia="Arial Narrow" w:hAnsi="Arial Narrow" w:cs="Arial Narrow"/>
      <w:b/>
      <w:bCs/>
      <w:lang w:eastAsia="en-US"/>
    </w:rPr>
  </w:style>
  <w:style w:type="character" w:customStyle="1" w:styleId="AsuntodelcomentarioCar">
    <w:name w:val="Asunto del comentario Car"/>
    <w:basedOn w:val="TextocomentarioCar"/>
    <w:link w:val="Asuntodelcomentario"/>
    <w:uiPriority w:val="99"/>
    <w:semiHidden/>
    <w:rsid w:val="00054D0B"/>
    <w:rPr>
      <w:rFonts w:ascii="Arial Narrow" w:eastAsia="Arial Narrow" w:hAnsi="Arial Narrow" w:cs="Arial Narrow"/>
      <w:b/>
      <w:bCs/>
      <w:sz w:val="20"/>
      <w:szCs w:val="20"/>
      <w:lang w:val="es-ES" w:eastAsia="es-ES"/>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basedOn w:val="Fuentedeprrafopredeter"/>
    <w:link w:val="Prrafodelista"/>
    <w:uiPriority w:val="34"/>
    <w:locked/>
    <w:rsid w:val="00A307D1"/>
    <w:rPr>
      <w:rFonts w:ascii="Arial Narrow" w:eastAsia="Arial Narrow" w:hAnsi="Arial Narrow" w:cs="Arial Narrow"/>
      <w:lang w:val="es-ES"/>
    </w:rPr>
  </w:style>
  <w:style w:type="paragraph" w:styleId="Revisin">
    <w:name w:val="Revision"/>
    <w:hidden/>
    <w:uiPriority w:val="99"/>
    <w:semiHidden/>
    <w:rsid w:val="002C1B9F"/>
    <w:pPr>
      <w:widowControl/>
      <w:autoSpaceDE/>
      <w:autoSpaceDN/>
    </w:pPr>
    <w:rPr>
      <w:rFonts w:ascii="Arial Narrow" w:eastAsia="Arial Narrow" w:hAnsi="Arial Narrow" w:cs="Arial Narrow"/>
      <w:lang w:val="es-ES"/>
    </w:rPr>
  </w:style>
  <w:style w:type="paragraph" w:customStyle="1" w:styleId="BulletsNivel1">
    <w:name w:val="Bullets Nivel 1"/>
    <w:basedOn w:val="Normal"/>
    <w:link w:val="BulletsNivel1Car"/>
    <w:qFormat/>
    <w:rsid w:val="00FD1D08"/>
    <w:pPr>
      <w:widowControl/>
      <w:numPr>
        <w:numId w:val="17"/>
      </w:numPr>
      <w:autoSpaceDE/>
      <w:autoSpaceDN/>
      <w:spacing w:after="120" w:line="264" w:lineRule="auto"/>
      <w:contextualSpacing/>
      <w:jc w:val="both"/>
    </w:pPr>
    <w:rPr>
      <w:rFonts w:ascii="Arial" w:eastAsia="Times New Roman" w:hAnsi="Arial" w:cs="Times New Roman"/>
      <w:lang w:eastAsia="es-ES"/>
    </w:rPr>
  </w:style>
  <w:style w:type="character" w:customStyle="1" w:styleId="BulletsNivel1Car">
    <w:name w:val="Bullets Nivel 1 Car"/>
    <w:basedOn w:val="Fuentedeprrafopredeter"/>
    <w:link w:val="BulletsNivel1"/>
    <w:qFormat/>
    <w:locked/>
    <w:rsid w:val="00FD1D08"/>
    <w:rPr>
      <w:rFonts w:ascii="Arial" w:eastAsia="Times New Roman" w:hAnsi="Arial" w:cs="Times New Roman"/>
      <w:lang w:val="es-ES" w:eastAsia="es-ES"/>
    </w:rPr>
  </w:style>
  <w:style w:type="character" w:customStyle="1" w:styleId="Ttulo2Car">
    <w:name w:val="Título 2 Car"/>
    <w:basedOn w:val="Fuentedeprrafopredeter"/>
    <w:link w:val="Ttulo2"/>
    <w:uiPriority w:val="9"/>
    <w:semiHidden/>
    <w:rsid w:val="007E2248"/>
    <w:rPr>
      <w:rFonts w:asciiTheme="majorHAnsi" w:eastAsiaTheme="majorEastAsia" w:hAnsiTheme="majorHAnsi" w:cstheme="majorBidi"/>
      <w:color w:val="365F91" w:themeColor="accent1" w:themeShade="BF"/>
      <w:sz w:val="26"/>
      <w:szCs w:val="26"/>
      <w:lang w:val="es-ES"/>
    </w:rPr>
  </w:style>
  <w:style w:type="table" w:styleId="Tablaconcuadrcula1clara">
    <w:name w:val="Grid Table 1 Light"/>
    <w:basedOn w:val="Tablanormal"/>
    <w:uiPriority w:val="46"/>
    <w:rsid w:val="007E2248"/>
    <w:pPr>
      <w:widowControl/>
      <w:autoSpaceDE/>
      <w:autoSpaceDN/>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6C49C7"/>
    <w:rPr>
      <w:color w:val="605E5C"/>
      <w:shd w:val="clear" w:color="auto" w:fill="E1DFDD"/>
    </w:rPr>
  </w:style>
  <w:style w:type="table" w:styleId="Tablaconcuadrcula">
    <w:name w:val="Table Grid"/>
    <w:basedOn w:val="Tablanormal"/>
    <w:uiPriority w:val="39"/>
    <w:rsid w:val="00FC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20355F"/>
    <w:pPr>
      <w:spacing w:after="120" w:line="480" w:lineRule="auto"/>
    </w:pPr>
  </w:style>
  <w:style w:type="character" w:customStyle="1" w:styleId="Textoindependiente2Car">
    <w:name w:val="Texto independiente 2 Car"/>
    <w:basedOn w:val="Fuentedeprrafopredeter"/>
    <w:link w:val="Textoindependiente2"/>
    <w:uiPriority w:val="99"/>
    <w:rsid w:val="0020355F"/>
    <w:rPr>
      <w:rFonts w:ascii="Arial Narrow" w:eastAsia="Arial Narrow" w:hAnsi="Arial Narrow" w:cs="Arial Narrow"/>
      <w:lang w:val="es-ES"/>
    </w:rPr>
  </w:style>
  <w:style w:type="paragraph" w:customStyle="1" w:styleId="Estilo1">
    <w:name w:val="Estilo1"/>
    <w:basedOn w:val="Textoindependiente2"/>
    <w:link w:val="Estilo1Car"/>
    <w:qFormat/>
    <w:rsid w:val="005D3773"/>
    <w:pPr>
      <w:widowControl/>
      <w:numPr>
        <w:numId w:val="33"/>
      </w:numPr>
      <w:tabs>
        <w:tab w:val="clear" w:pos="3225"/>
        <w:tab w:val="left" w:pos="0"/>
        <w:tab w:val="left" w:pos="709"/>
      </w:tabs>
      <w:autoSpaceDE/>
      <w:autoSpaceDN/>
      <w:spacing w:before="360" w:line="240" w:lineRule="auto"/>
      <w:ind w:left="709" w:hanging="357"/>
      <w:jc w:val="both"/>
    </w:pPr>
    <w:rPr>
      <w:rFonts w:ascii="Arial" w:eastAsia="Times New Roman" w:hAnsi="Arial" w:cs="Times New Roman"/>
      <w:b/>
      <w:szCs w:val="20"/>
      <w:lang w:val="es-ES_tradnl" w:eastAsia="es-ES"/>
    </w:rPr>
  </w:style>
  <w:style w:type="character" w:customStyle="1" w:styleId="Estilo1Car">
    <w:name w:val="Estilo1 Car"/>
    <w:link w:val="Estilo1"/>
    <w:rsid w:val="005D3773"/>
    <w:rPr>
      <w:rFonts w:ascii="Arial" w:eastAsia="Times New Roman" w:hAnsi="Arial" w:cs="Times New Roman"/>
      <w:b/>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5337">
      <w:bodyDiv w:val="1"/>
      <w:marLeft w:val="0"/>
      <w:marRight w:val="0"/>
      <w:marTop w:val="0"/>
      <w:marBottom w:val="0"/>
      <w:divBdr>
        <w:top w:val="none" w:sz="0" w:space="0" w:color="auto"/>
        <w:left w:val="none" w:sz="0" w:space="0" w:color="auto"/>
        <w:bottom w:val="none" w:sz="0" w:space="0" w:color="auto"/>
        <w:right w:val="none" w:sz="0" w:space="0" w:color="auto"/>
      </w:divBdr>
    </w:div>
    <w:div w:id="138965768">
      <w:bodyDiv w:val="1"/>
      <w:marLeft w:val="0"/>
      <w:marRight w:val="0"/>
      <w:marTop w:val="0"/>
      <w:marBottom w:val="0"/>
      <w:divBdr>
        <w:top w:val="none" w:sz="0" w:space="0" w:color="auto"/>
        <w:left w:val="none" w:sz="0" w:space="0" w:color="auto"/>
        <w:bottom w:val="none" w:sz="0" w:space="0" w:color="auto"/>
        <w:right w:val="none" w:sz="0" w:space="0" w:color="auto"/>
      </w:divBdr>
    </w:div>
    <w:div w:id="190732647">
      <w:bodyDiv w:val="1"/>
      <w:marLeft w:val="0"/>
      <w:marRight w:val="0"/>
      <w:marTop w:val="0"/>
      <w:marBottom w:val="0"/>
      <w:divBdr>
        <w:top w:val="none" w:sz="0" w:space="0" w:color="auto"/>
        <w:left w:val="none" w:sz="0" w:space="0" w:color="auto"/>
        <w:bottom w:val="none" w:sz="0" w:space="0" w:color="auto"/>
        <w:right w:val="none" w:sz="0" w:space="0" w:color="auto"/>
      </w:divBdr>
    </w:div>
    <w:div w:id="231504640">
      <w:bodyDiv w:val="1"/>
      <w:marLeft w:val="0"/>
      <w:marRight w:val="0"/>
      <w:marTop w:val="0"/>
      <w:marBottom w:val="0"/>
      <w:divBdr>
        <w:top w:val="none" w:sz="0" w:space="0" w:color="auto"/>
        <w:left w:val="none" w:sz="0" w:space="0" w:color="auto"/>
        <w:bottom w:val="none" w:sz="0" w:space="0" w:color="auto"/>
        <w:right w:val="none" w:sz="0" w:space="0" w:color="auto"/>
      </w:divBdr>
    </w:div>
    <w:div w:id="263809668">
      <w:bodyDiv w:val="1"/>
      <w:marLeft w:val="0"/>
      <w:marRight w:val="0"/>
      <w:marTop w:val="0"/>
      <w:marBottom w:val="0"/>
      <w:divBdr>
        <w:top w:val="none" w:sz="0" w:space="0" w:color="auto"/>
        <w:left w:val="none" w:sz="0" w:space="0" w:color="auto"/>
        <w:bottom w:val="none" w:sz="0" w:space="0" w:color="auto"/>
        <w:right w:val="none" w:sz="0" w:space="0" w:color="auto"/>
      </w:divBdr>
    </w:div>
    <w:div w:id="738556410">
      <w:bodyDiv w:val="1"/>
      <w:marLeft w:val="0"/>
      <w:marRight w:val="0"/>
      <w:marTop w:val="0"/>
      <w:marBottom w:val="0"/>
      <w:divBdr>
        <w:top w:val="none" w:sz="0" w:space="0" w:color="auto"/>
        <w:left w:val="none" w:sz="0" w:space="0" w:color="auto"/>
        <w:bottom w:val="none" w:sz="0" w:space="0" w:color="auto"/>
        <w:right w:val="none" w:sz="0" w:space="0" w:color="auto"/>
      </w:divBdr>
    </w:div>
    <w:div w:id="756293871">
      <w:bodyDiv w:val="1"/>
      <w:marLeft w:val="0"/>
      <w:marRight w:val="0"/>
      <w:marTop w:val="0"/>
      <w:marBottom w:val="0"/>
      <w:divBdr>
        <w:top w:val="none" w:sz="0" w:space="0" w:color="auto"/>
        <w:left w:val="none" w:sz="0" w:space="0" w:color="auto"/>
        <w:bottom w:val="none" w:sz="0" w:space="0" w:color="auto"/>
        <w:right w:val="none" w:sz="0" w:space="0" w:color="auto"/>
      </w:divBdr>
      <w:divsChild>
        <w:div w:id="184758312">
          <w:marLeft w:val="1166"/>
          <w:marRight w:val="0"/>
          <w:marTop w:val="0"/>
          <w:marBottom w:val="0"/>
          <w:divBdr>
            <w:top w:val="none" w:sz="0" w:space="0" w:color="auto"/>
            <w:left w:val="none" w:sz="0" w:space="0" w:color="auto"/>
            <w:bottom w:val="none" w:sz="0" w:space="0" w:color="auto"/>
            <w:right w:val="none" w:sz="0" w:space="0" w:color="auto"/>
          </w:divBdr>
        </w:div>
        <w:div w:id="932972580">
          <w:marLeft w:val="1166"/>
          <w:marRight w:val="0"/>
          <w:marTop w:val="0"/>
          <w:marBottom w:val="0"/>
          <w:divBdr>
            <w:top w:val="none" w:sz="0" w:space="0" w:color="auto"/>
            <w:left w:val="none" w:sz="0" w:space="0" w:color="auto"/>
            <w:bottom w:val="none" w:sz="0" w:space="0" w:color="auto"/>
            <w:right w:val="none" w:sz="0" w:space="0" w:color="auto"/>
          </w:divBdr>
        </w:div>
        <w:div w:id="1822964664">
          <w:marLeft w:val="1166"/>
          <w:marRight w:val="0"/>
          <w:marTop w:val="0"/>
          <w:marBottom w:val="0"/>
          <w:divBdr>
            <w:top w:val="none" w:sz="0" w:space="0" w:color="auto"/>
            <w:left w:val="none" w:sz="0" w:space="0" w:color="auto"/>
            <w:bottom w:val="none" w:sz="0" w:space="0" w:color="auto"/>
            <w:right w:val="none" w:sz="0" w:space="0" w:color="auto"/>
          </w:divBdr>
        </w:div>
        <w:div w:id="1704818306">
          <w:marLeft w:val="1166"/>
          <w:marRight w:val="0"/>
          <w:marTop w:val="0"/>
          <w:marBottom w:val="0"/>
          <w:divBdr>
            <w:top w:val="none" w:sz="0" w:space="0" w:color="auto"/>
            <w:left w:val="none" w:sz="0" w:space="0" w:color="auto"/>
            <w:bottom w:val="none" w:sz="0" w:space="0" w:color="auto"/>
            <w:right w:val="none" w:sz="0" w:space="0" w:color="auto"/>
          </w:divBdr>
        </w:div>
        <w:div w:id="2135366535">
          <w:marLeft w:val="1166"/>
          <w:marRight w:val="0"/>
          <w:marTop w:val="0"/>
          <w:marBottom w:val="0"/>
          <w:divBdr>
            <w:top w:val="none" w:sz="0" w:space="0" w:color="auto"/>
            <w:left w:val="none" w:sz="0" w:space="0" w:color="auto"/>
            <w:bottom w:val="none" w:sz="0" w:space="0" w:color="auto"/>
            <w:right w:val="none" w:sz="0" w:space="0" w:color="auto"/>
          </w:divBdr>
        </w:div>
        <w:div w:id="1658879606">
          <w:marLeft w:val="1166"/>
          <w:marRight w:val="0"/>
          <w:marTop w:val="0"/>
          <w:marBottom w:val="0"/>
          <w:divBdr>
            <w:top w:val="none" w:sz="0" w:space="0" w:color="auto"/>
            <w:left w:val="none" w:sz="0" w:space="0" w:color="auto"/>
            <w:bottom w:val="none" w:sz="0" w:space="0" w:color="auto"/>
            <w:right w:val="none" w:sz="0" w:space="0" w:color="auto"/>
          </w:divBdr>
        </w:div>
        <w:div w:id="363096159">
          <w:marLeft w:val="1166"/>
          <w:marRight w:val="0"/>
          <w:marTop w:val="0"/>
          <w:marBottom w:val="0"/>
          <w:divBdr>
            <w:top w:val="none" w:sz="0" w:space="0" w:color="auto"/>
            <w:left w:val="none" w:sz="0" w:space="0" w:color="auto"/>
            <w:bottom w:val="none" w:sz="0" w:space="0" w:color="auto"/>
            <w:right w:val="none" w:sz="0" w:space="0" w:color="auto"/>
          </w:divBdr>
        </w:div>
        <w:div w:id="1552840610">
          <w:marLeft w:val="1166"/>
          <w:marRight w:val="0"/>
          <w:marTop w:val="0"/>
          <w:marBottom w:val="0"/>
          <w:divBdr>
            <w:top w:val="none" w:sz="0" w:space="0" w:color="auto"/>
            <w:left w:val="none" w:sz="0" w:space="0" w:color="auto"/>
            <w:bottom w:val="none" w:sz="0" w:space="0" w:color="auto"/>
            <w:right w:val="none" w:sz="0" w:space="0" w:color="auto"/>
          </w:divBdr>
        </w:div>
      </w:divsChild>
    </w:div>
    <w:div w:id="811873008">
      <w:bodyDiv w:val="1"/>
      <w:marLeft w:val="0"/>
      <w:marRight w:val="0"/>
      <w:marTop w:val="0"/>
      <w:marBottom w:val="0"/>
      <w:divBdr>
        <w:top w:val="none" w:sz="0" w:space="0" w:color="auto"/>
        <w:left w:val="none" w:sz="0" w:space="0" w:color="auto"/>
        <w:bottom w:val="none" w:sz="0" w:space="0" w:color="auto"/>
        <w:right w:val="none" w:sz="0" w:space="0" w:color="auto"/>
      </w:divBdr>
    </w:div>
    <w:div w:id="1021317074">
      <w:bodyDiv w:val="1"/>
      <w:marLeft w:val="0"/>
      <w:marRight w:val="0"/>
      <w:marTop w:val="0"/>
      <w:marBottom w:val="0"/>
      <w:divBdr>
        <w:top w:val="none" w:sz="0" w:space="0" w:color="auto"/>
        <w:left w:val="none" w:sz="0" w:space="0" w:color="auto"/>
        <w:bottom w:val="none" w:sz="0" w:space="0" w:color="auto"/>
        <w:right w:val="none" w:sz="0" w:space="0" w:color="auto"/>
      </w:divBdr>
    </w:div>
    <w:div w:id="1351639141">
      <w:bodyDiv w:val="1"/>
      <w:marLeft w:val="0"/>
      <w:marRight w:val="0"/>
      <w:marTop w:val="0"/>
      <w:marBottom w:val="0"/>
      <w:divBdr>
        <w:top w:val="none" w:sz="0" w:space="0" w:color="auto"/>
        <w:left w:val="none" w:sz="0" w:space="0" w:color="auto"/>
        <w:bottom w:val="none" w:sz="0" w:space="0" w:color="auto"/>
        <w:right w:val="none" w:sz="0" w:space="0" w:color="auto"/>
      </w:divBdr>
      <w:divsChild>
        <w:div w:id="382143098">
          <w:marLeft w:val="1166"/>
          <w:marRight w:val="0"/>
          <w:marTop w:val="0"/>
          <w:marBottom w:val="0"/>
          <w:divBdr>
            <w:top w:val="none" w:sz="0" w:space="0" w:color="auto"/>
            <w:left w:val="none" w:sz="0" w:space="0" w:color="auto"/>
            <w:bottom w:val="none" w:sz="0" w:space="0" w:color="auto"/>
            <w:right w:val="none" w:sz="0" w:space="0" w:color="auto"/>
          </w:divBdr>
        </w:div>
        <w:div w:id="1811440128">
          <w:marLeft w:val="1166"/>
          <w:marRight w:val="0"/>
          <w:marTop w:val="0"/>
          <w:marBottom w:val="0"/>
          <w:divBdr>
            <w:top w:val="none" w:sz="0" w:space="0" w:color="auto"/>
            <w:left w:val="none" w:sz="0" w:space="0" w:color="auto"/>
            <w:bottom w:val="none" w:sz="0" w:space="0" w:color="auto"/>
            <w:right w:val="none" w:sz="0" w:space="0" w:color="auto"/>
          </w:divBdr>
        </w:div>
        <w:div w:id="524095996">
          <w:marLeft w:val="1166"/>
          <w:marRight w:val="0"/>
          <w:marTop w:val="0"/>
          <w:marBottom w:val="0"/>
          <w:divBdr>
            <w:top w:val="none" w:sz="0" w:space="0" w:color="auto"/>
            <w:left w:val="none" w:sz="0" w:space="0" w:color="auto"/>
            <w:bottom w:val="none" w:sz="0" w:space="0" w:color="auto"/>
            <w:right w:val="none" w:sz="0" w:space="0" w:color="auto"/>
          </w:divBdr>
        </w:div>
        <w:div w:id="353306412">
          <w:marLeft w:val="1166"/>
          <w:marRight w:val="0"/>
          <w:marTop w:val="0"/>
          <w:marBottom w:val="0"/>
          <w:divBdr>
            <w:top w:val="none" w:sz="0" w:space="0" w:color="auto"/>
            <w:left w:val="none" w:sz="0" w:space="0" w:color="auto"/>
            <w:bottom w:val="none" w:sz="0" w:space="0" w:color="auto"/>
            <w:right w:val="none" w:sz="0" w:space="0" w:color="auto"/>
          </w:divBdr>
        </w:div>
        <w:div w:id="51660809">
          <w:marLeft w:val="1166"/>
          <w:marRight w:val="0"/>
          <w:marTop w:val="0"/>
          <w:marBottom w:val="0"/>
          <w:divBdr>
            <w:top w:val="none" w:sz="0" w:space="0" w:color="auto"/>
            <w:left w:val="none" w:sz="0" w:space="0" w:color="auto"/>
            <w:bottom w:val="none" w:sz="0" w:space="0" w:color="auto"/>
            <w:right w:val="none" w:sz="0" w:space="0" w:color="auto"/>
          </w:divBdr>
        </w:div>
        <w:div w:id="1622298876">
          <w:marLeft w:val="1166"/>
          <w:marRight w:val="0"/>
          <w:marTop w:val="0"/>
          <w:marBottom w:val="0"/>
          <w:divBdr>
            <w:top w:val="none" w:sz="0" w:space="0" w:color="auto"/>
            <w:left w:val="none" w:sz="0" w:space="0" w:color="auto"/>
            <w:bottom w:val="none" w:sz="0" w:space="0" w:color="auto"/>
            <w:right w:val="none" w:sz="0" w:space="0" w:color="auto"/>
          </w:divBdr>
        </w:div>
        <w:div w:id="1770269438">
          <w:marLeft w:val="1166"/>
          <w:marRight w:val="0"/>
          <w:marTop w:val="0"/>
          <w:marBottom w:val="0"/>
          <w:divBdr>
            <w:top w:val="none" w:sz="0" w:space="0" w:color="auto"/>
            <w:left w:val="none" w:sz="0" w:space="0" w:color="auto"/>
            <w:bottom w:val="none" w:sz="0" w:space="0" w:color="auto"/>
            <w:right w:val="none" w:sz="0" w:space="0" w:color="auto"/>
          </w:divBdr>
        </w:div>
        <w:div w:id="1457599763">
          <w:marLeft w:val="1166"/>
          <w:marRight w:val="0"/>
          <w:marTop w:val="0"/>
          <w:marBottom w:val="0"/>
          <w:divBdr>
            <w:top w:val="none" w:sz="0" w:space="0" w:color="auto"/>
            <w:left w:val="none" w:sz="0" w:space="0" w:color="auto"/>
            <w:bottom w:val="none" w:sz="0" w:space="0" w:color="auto"/>
            <w:right w:val="none" w:sz="0" w:space="0" w:color="auto"/>
          </w:divBdr>
        </w:div>
        <w:div w:id="45692196">
          <w:marLeft w:val="1166"/>
          <w:marRight w:val="0"/>
          <w:marTop w:val="0"/>
          <w:marBottom w:val="0"/>
          <w:divBdr>
            <w:top w:val="none" w:sz="0" w:space="0" w:color="auto"/>
            <w:left w:val="none" w:sz="0" w:space="0" w:color="auto"/>
            <w:bottom w:val="none" w:sz="0" w:space="0" w:color="auto"/>
            <w:right w:val="none" w:sz="0" w:space="0" w:color="auto"/>
          </w:divBdr>
        </w:div>
      </w:divsChild>
    </w:div>
    <w:div w:id="1963538009">
      <w:bodyDiv w:val="1"/>
      <w:marLeft w:val="0"/>
      <w:marRight w:val="0"/>
      <w:marTop w:val="0"/>
      <w:marBottom w:val="0"/>
      <w:divBdr>
        <w:top w:val="none" w:sz="0" w:space="0" w:color="auto"/>
        <w:left w:val="none" w:sz="0" w:space="0" w:color="auto"/>
        <w:bottom w:val="none" w:sz="0" w:space="0" w:color="auto"/>
        <w:right w:val="none" w:sz="0" w:space="0" w:color="auto"/>
      </w:divBdr>
    </w:div>
    <w:div w:id="211779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acion-biodiversidad.es/convocatorias_emplea/cofinanciado-por-el-f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47501f-45ca-4da5-8823-7a23100bf953">
      <Terms xmlns="http://schemas.microsoft.com/office/infopath/2007/PartnerControls"/>
    </lcf76f155ced4ddcb4097134ff3c332f>
    <TaxCatchAll xmlns="35b48001-a36d-4f0f-b60f-85f406c94d50" xsi:nil="true"/>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3A4B645-3FBA-428B-ABDC-9256F6DD0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D65BA-C175-4B1D-B368-021214030810}">
  <ds:schemaRefs>
    <ds:schemaRef ds:uri="http://schemas.microsoft.com/sharepoint/v3/contenttype/forms"/>
  </ds:schemaRefs>
</ds:datastoreItem>
</file>

<file path=customXml/itemProps3.xml><?xml version="1.0" encoding="utf-8"?>
<ds:datastoreItem xmlns:ds="http://schemas.openxmlformats.org/officeDocument/2006/customXml" ds:itemID="{B19098AD-BCEE-42DC-BE33-9ED04CE3C1D2}">
  <ds:schemaRefs>
    <ds:schemaRef ds:uri="http://schemas.openxmlformats.org/officeDocument/2006/bibliography"/>
  </ds:schemaRefs>
</ds:datastoreItem>
</file>

<file path=customXml/itemProps4.xml><?xml version="1.0" encoding="utf-8"?>
<ds:datastoreItem xmlns:ds="http://schemas.openxmlformats.org/officeDocument/2006/customXml" ds:itemID="{E04B2109-4019-40FB-8E08-98C85EB95F3B}">
  <ds:schemaRefs>
    <ds:schemaRef ds:uri="http://schemas.microsoft.com/office/2006/metadata/properties"/>
    <ds:schemaRef ds:uri="http://schemas.microsoft.com/office/infopath/2007/PartnerControls"/>
    <ds:schemaRef ds:uri="9a47501f-45ca-4da5-8823-7a23100bf953"/>
    <ds:schemaRef ds:uri="35b48001-a36d-4f0f-b60f-85f406c94d50"/>
    <ds:schemaRef ds:uri="http://schemas.microsoft.com/sharepoint/v3"/>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1775</TotalTime>
  <Pages>11</Pages>
  <Words>4267</Words>
  <Characters>23474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ElenaV</dc:creator>
  <cp:lastModifiedBy>Bautista Arija, Cristina</cp:lastModifiedBy>
  <cp:revision>124</cp:revision>
  <cp:lastPrinted>2022-11-24T09:41:00Z</cp:lastPrinted>
  <dcterms:created xsi:type="dcterms:W3CDTF">2025-02-10T11:35:00Z</dcterms:created>
  <dcterms:modified xsi:type="dcterms:W3CDTF">2025-03-18T13:16:00Z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2021-04-26T00:00:00Z</vt:filetime>
  </property>
  <property fmtid="{D5CDD505-2E9C-101B-9397-08002B2CF9AE}" pid="5" name="ContentTypeId">
    <vt:lpwstr>0x010100B9615D2E0C403D42B22EF0FBF6A415AA</vt:lpwstr>
  </property>
  <property fmtid="{D5CDD505-2E9C-101B-9397-08002B2CF9AE}" pid="6" name="MediaServiceImageTags">
    <vt:lpwstr/>
  </property>
  <property fmtid="{D5CDD505-2E9C-101B-9397-08002B2CF9AE}" pid="7" name="MSIP_Label_d958723a-5915-4af3-b4cd-4da9a9655e8a_Enabled">
    <vt:lpwstr>true</vt:lpwstr>
  </property>
  <property fmtid="{D5CDD505-2E9C-101B-9397-08002B2CF9AE}" pid="8" name="MSIP_Label_d958723a-5915-4af3-b4cd-4da9a9655e8a_SetDate">
    <vt:lpwstr>2022-10-05T08:14:58Z</vt:lpwstr>
  </property>
  <property fmtid="{D5CDD505-2E9C-101B-9397-08002B2CF9AE}" pid="9" name="MSIP_Label_d958723a-5915-4af3-b4cd-4da9a9655e8a_Method">
    <vt:lpwstr>Standard</vt:lpwstr>
  </property>
  <property fmtid="{D5CDD505-2E9C-101B-9397-08002B2CF9AE}" pid="10" name="MSIP_Label_d958723a-5915-4af3-b4cd-4da9a9655e8a_Name">
    <vt:lpwstr>d958723a-5915-4af3-b4cd-4da9a9655e8a</vt:lpwstr>
  </property>
  <property fmtid="{D5CDD505-2E9C-101B-9397-08002B2CF9AE}" pid="11" name="MSIP_Label_d958723a-5915-4af3-b4cd-4da9a9655e8a_SiteId">
    <vt:lpwstr>bab5b22c-d82b-452e-9cad-04f9708f4bbd</vt:lpwstr>
  </property>
  <property fmtid="{D5CDD505-2E9C-101B-9397-08002B2CF9AE}" pid="12" name="MSIP_Label_d958723a-5915-4af3-b4cd-4da9a9655e8a_ActionId">
    <vt:lpwstr>dd04288e-e864-410d-a4e5-8acb8b2eae0c</vt:lpwstr>
  </property>
  <property fmtid="{D5CDD505-2E9C-101B-9397-08002B2CF9AE}" pid="13" name="MSIP_Label_d958723a-5915-4af3-b4cd-4da9a9655e8a_ContentBits">
    <vt:lpwstr>2</vt:lpwstr>
  </property>
</Properties>
</file>