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337E8" w14:textId="77777777" w:rsidR="008F508B" w:rsidRDefault="008F508B">
      <w:pPr>
        <w:jc w:val="both"/>
        <w:rPr>
          <w:b/>
        </w:rPr>
      </w:pPr>
    </w:p>
    <w:p w14:paraId="1F44857E" w14:textId="01D9F533" w:rsidR="008F508B" w:rsidRDefault="001A71EA">
      <w:pPr>
        <w:jc w:val="both"/>
        <w:rPr>
          <w:b/>
        </w:rPr>
      </w:pPr>
      <w:bookmarkStart w:id="0" w:name="_Hlk178848064"/>
      <w:r>
        <w:rPr>
          <w:b/>
        </w:rPr>
        <w:t>PLIEGO DE CONDICIONES QUE HAN DE REGIR LA CONTRATACIÓN, MEDIANTE LA CONTRATACIÓN PUBLICA, PARA</w:t>
      </w:r>
      <w:bookmarkEnd w:id="0"/>
      <w:r>
        <w:rPr>
          <w:b/>
        </w:rPr>
        <w:t xml:space="preserve"> LA</w:t>
      </w:r>
      <w:r w:rsidR="00FB3D67">
        <w:rPr>
          <w:b/>
        </w:rPr>
        <w:t xml:space="preserve"> IMPARTICIÓN DE LA ACCIÓN FORMATIVA, del </w:t>
      </w:r>
      <w:proofErr w:type="spellStart"/>
      <w:proofErr w:type="gramStart"/>
      <w:r w:rsidR="00FB3D67">
        <w:rPr>
          <w:b/>
        </w:rPr>
        <w:t>Proyecto“</w:t>
      </w:r>
      <w:proofErr w:type="gramEnd"/>
      <w:r w:rsidR="00FB3D67">
        <w:rPr>
          <w:b/>
        </w:rPr>
        <w:t>DIGITAL</w:t>
      </w:r>
      <w:proofErr w:type="spellEnd"/>
      <w:r w:rsidR="00FB3D67">
        <w:rPr>
          <w:b/>
        </w:rPr>
        <w:t xml:space="preserve"> TOOLS: Herramientas digitales para la Inclusión", en el marco del Programa EFESO (Empleo, Formación, Educación, Emprendimiento y Economía Social) cofinanciado por el Fondo Social Europeo, bajo el OBJETIVO ESPECÍFICO ES04.1, Medida 1.a.03. Itinerarios de empleo de personas con especiales dificultades o pertenecientes a colectivos vulnerables, y Medida 1.a.12. Itinerarios de fortalecimiento de empresas y entidades de economía social.</w:t>
      </w:r>
    </w:p>
    <w:p w14:paraId="52975C14" w14:textId="77777777" w:rsidR="008F508B" w:rsidRDefault="008F508B">
      <w:pPr>
        <w:jc w:val="both"/>
      </w:pPr>
      <w:bookmarkStart w:id="1" w:name="_gjdgxs" w:colFirst="0" w:colLast="0"/>
      <w:bookmarkEnd w:id="1"/>
    </w:p>
    <w:p w14:paraId="13B45F55" w14:textId="77777777" w:rsidR="008F508B" w:rsidRDefault="00FB3D67">
      <w:pPr>
        <w:jc w:val="both"/>
      </w:pPr>
      <w:r>
        <w:t xml:space="preserve">En virtud de </w:t>
      </w:r>
      <w:r>
        <w:rPr>
          <w:b/>
        </w:rPr>
        <w:t>Resolución sobre concesión de subvención del "Programa EFESO (Empleo, Formación, Educación, Emprendimiento y Economía Social),</w:t>
      </w:r>
      <w:r>
        <w:t xml:space="preserve"> la Junta Directiva de CEPES, reunida el 16 de julio de 2024, ha aprobado la resolución definitiva el programa formativo propuesto por la </w:t>
      </w:r>
      <w:r>
        <w:rPr>
          <w:b/>
        </w:rPr>
        <w:t>Asociación Inserta Innovación</w:t>
      </w:r>
      <w:r>
        <w:t xml:space="preserve">, </w:t>
      </w:r>
      <w:r>
        <w:rPr>
          <w:b/>
        </w:rPr>
        <w:t>cofinanciado por el Fondo Social Europeo.</w:t>
      </w:r>
    </w:p>
    <w:p w14:paraId="09BA0138" w14:textId="77777777" w:rsidR="008F508B" w:rsidRDefault="00FB3D67">
      <w:pPr>
        <w:spacing w:after="0" w:line="240" w:lineRule="auto"/>
        <w:jc w:val="both"/>
      </w:pPr>
      <w:r>
        <w:t xml:space="preserve">De acuerdo con la </w:t>
      </w:r>
      <w:r>
        <w:rPr>
          <w:b/>
        </w:rPr>
        <w:t>Ley General de Subvenciones y su Reglamento</w:t>
      </w:r>
      <w:r>
        <w:t xml:space="preserve"> artículo 29.3 “Cuando la actividad concertada con terceros exceda del 20 por ciento del importe de la subvención y dicho importe sea superior a 60.000 euros, la subcontratación estará sometida al cumplimiento de los siguientes requisitos: a) Que el contrato se celebre por escrito; b) Que la celebración </w:t>
      </w:r>
      <w:proofErr w:type="gramStart"/>
      <w:r>
        <w:t>del mismo</w:t>
      </w:r>
      <w:proofErr w:type="gramEnd"/>
      <w:r>
        <w:t xml:space="preserve"> se autorice previamente por la entidad concedente de la subvención en la forma que se determine en las bases reguladoras.”</w:t>
      </w:r>
    </w:p>
    <w:p w14:paraId="3FCD83CE" w14:textId="77777777" w:rsidR="008F508B" w:rsidRDefault="008F508B">
      <w:pPr>
        <w:spacing w:after="0" w:line="240" w:lineRule="auto"/>
        <w:jc w:val="both"/>
      </w:pPr>
    </w:p>
    <w:p w14:paraId="4A465418" w14:textId="77777777" w:rsidR="008F508B" w:rsidRDefault="00FB3D67">
      <w:pPr>
        <w:spacing w:after="0" w:line="240" w:lineRule="auto"/>
        <w:jc w:val="both"/>
      </w:pPr>
      <w:r>
        <w:t xml:space="preserve">El artículo 31.3 de la </w:t>
      </w:r>
      <w:r>
        <w:rPr>
          <w:b/>
        </w:rPr>
        <w:t>Ley General de Subvenciones y su Reglamento</w:t>
      </w:r>
      <w:r>
        <w:t xml:space="preserve"> establece que “Cuando el importe del gasto subvencionable supere las cuantías establecidas en la Ley 30/2007, de 30 de octubre, de Contratos del Sector público para el contrato menor (15.000€ en servicios), el beneficiario </w:t>
      </w:r>
      <w:r>
        <w:rPr>
          <w:b/>
        </w:rPr>
        <w:t>deberá solicitar como mínimo tres ofertas de diferentes proveedores</w:t>
      </w:r>
      <w:r>
        <w:t xml:space="preserve">, con carácter previo a la contracción del compromiso para la obra, la prestación del servicio o la entrega del bien, salvo que por sus especiales características no exista en el mercado suficiente número de entidades que los realicen, presten o suministren, o salvo que el gasto se hubiere realizado con anterioridad a la subvención. </w:t>
      </w:r>
    </w:p>
    <w:p w14:paraId="071509E5" w14:textId="77777777" w:rsidR="008F508B" w:rsidRDefault="008F508B">
      <w:pPr>
        <w:spacing w:after="0" w:line="240" w:lineRule="auto"/>
        <w:jc w:val="both"/>
      </w:pPr>
    </w:p>
    <w:p w14:paraId="4D293C41" w14:textId="77777777" w:rsidR="008F508B" w:rsidRDefault="00FB3D67">
      <w:pPr>
        <w:spacing w:after="0" w:line="240" w:lineRule="auto"/>
        <w:jc w:val="both"/>
      </w:pPr>
      <w:r>
        <w:t>La elección entre las ofertas presentadas, que deberán aportarse en la justificación, o, en su caso, en la solicitud de subvención, se realizará conforme a criterios de eficiencia y economía, debiendo justificarse expresamente en una memoria la elección cuando no recaiga en la propuesta económica más ventajosa.”</w:t>
      </w:r>
    </w:p>
    <w:p w14:paraId="41F96DF1" w14:textId="77777777" w:rsidR="008F508B" w:rsidRDefault="008F508B">
      <w:pPr>
        <w:spacing w:after="0" w:line="240" w:lineRule="auto"/>
        <w:jc w:val="both"/>
      </w:pPr>
    </w:p>
    <w:p w14:paraId="18FB98B6" w14:textId="77777777" w:rsidR="008F508B" w:rsidRDefault="00FB3D67">
      <w:pPr>
        <w:jc w:val="both"/>
      </w:pPr>
      <w:r>
        <w:t xml:space="preserve">En virtud de lo expuesto la </w:t>
      </w:r>
      <w:r>
        <w:rPr>
          <w:b/>
        </w:rPr>
        <w:t>Asociación Inserta Innovació</w:t>
      </w:r>
      <w:r>
        <w:t>n teniendo en cuenta el programa formativo y la solvencia requerida para cada acción, le invita a presentar oferta teniendo en cuenta las siguientes características.</w:t>
      </w:r>
    </w:p>
    <w:p w14:paraId="1371EA27" w14:textId="77777777" w:rsidR="0061095C" w:rsidRDefault="0061095C">
      <w:pPr>
        <w:jc w:val="both"/>
      </w:pPr>
    </w:p>
    <w:p w14:paraId="071E2FA6" w14:textId="77777777" w:rsidR="008F508B" w:rsidRDefault="00FB3D67">
      <w:pPr>
        <w:numPr>
          <w:ilvl w:val="0"/>
          <w:numId w:val="3"/>
        </w:numPr>
        <w:ind w:left="283" w:hanging="283"/>
        <w:rPr>
          <w:b/>
        </w:rPr>
      </w:pPr>
      <w:r>
        <w:rPr>
          <w:b/>
        </w:rPr>
        <w:t>Objeto y alcance del proyecto</w:t>
      </w:r>
    </w:p>
    <w:p w14:paraId="2C16A941" w14:textId="77777777" w:rsidR="008F508B" w:rsidRDefault="00FB3D67">
      <w:pPr>
        <w:spacing w:after="0" w:line="240" w:lineRule="auto"/>
        <w:jc w:val="both"/>
      </w:pPr>
      <w:bookmarkStart w:id="2" w:name="_30j0zll" w:colFirst="0" w:colLast="0"/>
      <w:bookmarkEnd w:id="2"/>
      <w:r>
        <w:t xml:space="preserve">El objeto global del proyecto consiste en la contratación de los servicios profesionales para la impartición de una acción formativa en modalidad de aula virtual, con objetivo principal de proporcionar a personas con discapacidad que trabajan en CEEIS, formación a medida en herramientas de inteligencia artificial, que les permita no sólo conocerlas sino explotarlas en su puesto de trabajo, de modo que la adquisición de una cualificación y de nuevas competencias contribuya al mantenimiento de su empleo, a la mejora de su empleabilidad, así como a favorecer la extensión de su vida laboral activa. </w:t>
      </w:r>
    </w:p>
    <w:p w14:paraId="7C67F40F" w14:textId="77777777" w:rsidR="008F508B" w:rsidRDefault="008F508B">
      <w:pPr>
        <w:spacing w:after="0" w:line="240" w:lineRule="auto"/>
        <w:jc w:val="both"/>
      </w:pPr>
      <w:bookmarkStart w:id="3" w:name="_1fob9te" w:colFirst="0" w:colLast="0"/>
      <w:bookmarkEnd w:id="3"/>
    </w:p>
    <w:p w14:paraId="3B0ACE4C" w14:textId="77777777" w:rsidR="008F508B" w:rsidRDefault="00FB3D67">
      <w:pPr>
        <w:spacing w:after="0" w:line="240" w:lineRule="auto"/>
        <w:jc w:val="both"/>
      </w:pPr>
      <w:bookmarkStart w:id="4" w:name="_3znysh7" w:colFirst="0" w:colLast="0"/>
      <w:bookmarkEnd w:id="4"/>
      <w:r>
        <w:t xml:space="preserve">Adicionalmente, se deberá proporcionar formación a medida en herramientas de inteligencia artificial a personas sin discapacidad que son cuadros directivos o medios y personal técnico de CEEIS, para conseguir la mejora de sus competencias profesionales y la mejora en la gestión y profesionalización de los CEEIS para lograr así el fortalecimiento de estas organizaciones; Con </w:t>
      </w:r>
      <w:proofErr w:type="spellStart"/>
      <w:r>
        <w:t>está</w:t>
      </w:r>
      <w:proofErr w:type="spellEnd"/>
      <w:r>
        <w:t xml:space="preserve"> acción se busca conseguir los siguientes objetivos específicos del proyecto:</w:t>
      </w:r>
    </w:p>
    <w:p w14:paraId="28991459" w14:textId="77777777" w:rsidR="008F508B" w:rsidRDefault="008F508B">
      <w:pPr>
        <w:spacing w:after="0" w:line="240" w:lineRule="auto"/>
        <w:jc w:val="both"/>
      </w:pPr>
      <w:bookmarkStart w:id="5" w:name="_2et92p0" w:colFirst="0" w:colLast="0"/>
      <w:bookmarkEnd w:id="5"/>
    </w:p>
    <w:p w14:paraId="13AE72E6" w14:textId="77777777" w:rsidR="008F508B" w:rsidRDefault="00FB3D67">
      <w:pPr>
        <w:numPr>
          <w:ilvl w:val="0"/>
          <w:numId w:val="1"/>
        </w:numPr>
        <w:spacing w:after="0" w:line="240" w:lineRule="auto"/>
        <w:jc w:val="both"/>
      </w:pPr>
      <w:bookmarkStart w:id="6" w:name="_tyjcwt" w:colFirst="0" w:colLast="0"/>
      <w:bookmarkEnd w:id="6"/>
      <w:r>
        <w:t xml:space="preserve">Mejorar la empleabilidad de las </w:t>
      </w:r>
      <w:r>
        <w:rPr>
          <w:b/>
        </w:rPr>
        <w:t xml:space="preserve">personas con discapacidad trabajadoras de CEEIS </w:t>
      </w:r>
      <w:r>
        <w:t xml:space="preserve">a través de la cualificación y la adquisición de nuevas competencias profesionales, el acompañamiento y el desarrollo en el puesto de trabajo. </w:t>
      </w:r>
    </w:p>
    <w:p w14:paraId="267AAFDB" w14:textId="77777777" w:rsidR="008F508B" w:rsidRDefault="008F508B">
      <w:pPr>
        <w:spacing w:after="0" w:line="240" w:lineRule="auto"/>
        <w:ind w:left="720"/>
        <w:jc w:val="both"/>
      </w:pPr>
      <w:bookmarkStart w:id="7" w:name="_3dy6vkm" w:colFirst="0" w:colLast="0"/>
      <w:bookmarkEnd w:id="7"/>
    </w:p>
    <w:p w14:paraId="4BB93747" w14:textId="77777777" w:rsidR="008F508B" w:rsidRDefault="00FB3D67">
      <w:pPr>
        <w:numPr>
          <w:ilvl w:val="0"/>
          <w:numId w:val="1"/>
        </w:numPr>
        <w:spacing w:after="0" w:line="240" w:lineRule="auto"/>
        <w:jc w:val="both"/>
      </w:pPr>
      <w:bookmarkStart w:id="8" w:name="_1t3h5sf" w:colFirst="0" w:colLast="0"/>
      <w:bookmarkEnd w:id="8"/>
      <w:r>
        <w:t xml:space="preserve">Mejorar las competencias profesionales para la gestión de personas sin discapacidad que son </w:t>
      </w:r>
      <w:r>
        <w:rPr>
          <w:b/>
        </w:rPr>
        <w:t xml:space="preserve">cuadros directivos o medios y personal técnico de CEEIS. </w:t>
      </w:r>
    </w:p>
    <w:p w14:paraId="1B8A8D04" w14:textId="77777777" w:rsidR="008F508B" w:rsidRDefault="008F508B">
      <w:pPr>
        <w:spacing w:after="0" w:line="240" w:lineRule="auto"/>
        <w:ind w:left="720"/>
        <w:jc w:val="both"/>
        <w:rPr>
          <w:b/>
        </w:rPr>
      </w:pPr>
      <w:bookmarkStart w:id="9" w:name="_4d34og8" w:colFirst="0" w:colLast="0"/>
      <w:bookmarkEnd w:id="9"/>
    </w:p>
    <w:p w14:paraId="2D508D59" w14:textId="77777777" w:rsidR="008F508B" w:rsidRDefault="00FB3D67">
      <w:pPr>
        <w:numPr>
          <w:ilvl w:val="0"/>
          <w:numId w:val="1"/>
        </w:numPr>
        <w:spacing w:after="0" w:line="240" w:lineRule="auto"/>
        <w:jc w:val="both"/>
      </w:pPr>
      <w:bookmarkStart w:id="10" w:name="_2s8eyo1" w:colFirst="0" w:colLast="0"/>
      <w:bookmarkEnd w:id="10"/>
      <w:r>
        <w:t xml:space="preserve">Mejorar la </w:t>
      </w:r>
      <w:r>
        <w:rPr>
          <w:b/>
        </w:rPr>
        <w:t xml:space="preserve">gestión y profesionalización de los CEEIS </w:t>
      </w:r>
      <w:r>
        <w:t>para conseguir así el fortalecimiento de estas organizaciones y el incremento de su competitividad.</w:t>
      </w:r>
    </w:p>
    <w:p w14:paraId="064B6055" w14:textId="77777777" w:rsidR="008F508B" w:rsidRDefault="008F508B">
      <w:pPr>
        <w:spacing w:after="0" w:line="240" w:lineRule="auto"/>
        <w:jc w:val="both"/>
      </w:pPr>
      <w:bookmarkStart w:id="11" w:name="_17dp8vu" w:colFirst="0" w:colLast="0"/>
      <w:bookmarkEnd w:id="11"/>
    </w:p>
    <w:p w14:paraId="14BB5DEB" w14:textId="77777777" w:rsidR="008F508B" w:rsidRDefault="00FB3D67">
      <w:pPr>
        <w:spacing w:after="0" w:line="240" w:lineRule="auto"/>
        <w:jc w:val="both"/>
      </w:pPr>
      <w:bookmarkStart w:id="12" w:name="_3rdcrjn" w:colFirst="0" w:colLast="0"/>
      <w:bookmarkEnd w:id="12"/>
      <w:r>
        <w:t xml:space="preserve">El proyecto persigue mejorar las competencias personales y profesionales de </w:t>
      </w:r>
      <w:r>
        <w:rPr>
          <w:b/>
        </w:rPr>
        <w:t>240 personas trabajadoras de CEEIS</w:t>
      </w:r>
      <w:r>
        <w:t xml:space="preserve">, personas </w:t>
      </w:r>
      <w:r>
        <w:rPr>
          <w:b/>
        </w:rPr>
        <w:t>con discapacidad (156)</w:t>
      </w:r>
      <w:r>
        <w:t xml:space="preserve"> y personas </w:t>
      </w:r>
      <w:r>
        <w:rPr>
          <w:b/>
        </w:rPr>
        <w:t>sin discapacidad (84)</w:t>
      </w:r>
      <w:r>
        <w:t>, a través de un programa de capacitación y acompañamiento en la práctica laboral en herramientas de inteligencia artificial (IA) con los siguientes elementos diferenciales:</w:t>
      </w:r>
    </w:p>
    <w:p w14:paraId="730ECD52" w14:textId="77777777" w:rsidR="008F508B" w:rsidRDefault="008F508B">
      <w:pPr>
        <w:spacing w:after="0" w:line="240" w:lineRule="auto"/>
        <w:jc w:val="both"/>
      </w:pPr>
      <w:bookmarkStart w:id="13" w:name="_26in1rg" w:colFirst="0" w:colLast="0"/>
      <w:bookmarkEnd w:id="13"/>
    </w:p>
    <w:p w14:paraId="19E7B189" w14:textId="77777777" w:rsidR="008F508B" w:rsidRDefault="00FB3D67">
      <w:pPr>
        <w:spacing w:after="0" w:line="240" w:lineRule="auto"/>
        <w:ind w:left="720"/>
        <w:jc w:val="both"/>
      </w:pPr>
      <w:bookmarkStart w:id="14" w:name="_lnxbz9" w:colFirst="0" w:colLast="0"/>
      <w:bookmarkEnd w:id="14"/>
      <w:r>
        <w:t xml:space="preserve">- </w:t>
      </w:r>
      <w:r>
        <w:rPr>
          <w:b/>
        </w:rPr>
        <w:t>Aprendizaje personalizado:</w:t>
      </w:r>
      <w:r>
        <w:t xml:space="preserve"> adaptado a las necesidades de la persona beneficiaria y de su puesto de trabajo. Interacción con la misma persona formadora (relación de confianza y conocimiento).</w:t>
      </w:r>
    </w:p>
    <w:p w14:paraId="68929A3A" w14:textId="77777777" w:rsidR="008F508B" w:rsidRDefault="00FB3D67">
      <w:pPr>
        <w:spacing w:after="0" w:line="240" w:lineRule="auto"/>
        <w:ind w:left="720"/>
        <w:jc w:val="both"/>
      </w:pPr>
      <w:bookmarkStart w:id="15" w:name="_35nkun2" w:colFirst="0" w:colLast="0"/>
      <w:bookmarkEnd w:id="15"/>
      <w:r>
        <w:t xml:space="preserve">- </w:t>
      </w:r>
      <w:r>
        <w:rPr>
          <w:b/>
        </w:rPr>
        <w:t xml:space="preserve">Aprendizaje </w:t>
      </w:r>
      <w:r>
        <w:rPr>
          <w:b/>
          <w:i/>
        </w:rPr>
        <w:t>online:</w:t>
      </w:r>
      <w:r>
        <w:t xml:space="preserve"> permite la participación de manera flexible y en remoto. </w:t>
      </w:r>
    </w:p>
    <w:p w14:paraId="5B338B85" w14:textId="77777777" w:rsidR="008F508B" w:rsidRDefault="00FB3D67">
      <w:pPr>
        <w:spacing w:after="0" w:line="240" w:lineRule="auto"/>
        <w:ind w:left="720"/>
        <w:jc w:val="both"/>
      </w:pPr>
      <w:bookmarkStart w:id="16" w:name="_1ksv4uv" w:colFirst="0" w:colLast="0"/>
      <w:bookmarkEnd w:id="16"/>
      <w:r>
        <w:t xml:space="preserve">- </w:t>
      </w:r>
      <w:r>
        <w:rPr>
          <w:b/>
        </w:rPr>
        <w:t>Accesibilidad:</w:t>
      </w:r>
      <w:r>
        <w:t xml:space="preserve"> a través de una plataforma web responsiva accesible. </w:t>
      </w:r>
    </w:p>
    <w:p w14:paraId="637C4F19" w14:textId="77777777" w:rsidR="008F508B" w:rsidRDefault="00FB3D67">
      <w:pPr>
        <w:spacing w:after="0" w:line="240" w:lineRule="auto"/>
        <w:ind w:left="720"/>
      </w:pPr>
      <w:bookmarkStart w:id="17" w:name="_44sinio" w:colFirst="0" w:colLast="0"/>
      <w:bookmarkEnd w:id="17"/>
      <w:r>
        <w:t xml:space="preserve">- </w:t>
      </w:r>
      <w:r>
        <w:rPr>
          <w:b/>
        </w:rPr>
        <w:t xml:space="preserve">Programa dinámico y 100% actualizado: </w:t>
      </w:r>
      <w:r>
        <w:t>semana a semana se incluirán nuevas herramientas en el aprendizaje.</w:t>
      </w:r>
    </w:p>
    <w:p w14:paraId="32F34D7F" w14:textId="77777777" w:rsidR="008F508B" w:rsidRDefault="00FB3D67">
      <w:pPr>
        <w:spacing w:after="0" w:line="240" w:lineRule="auto"/>
        <w:ind w:left="720"/>
        <w:jc w:val="both"/>
        <w:rPr>
          <w:i/>
        </w:rPr>
      </w:pPr>
      <w:bookmarkStart w:id="18" w:name="_2jxsxqh" w:colFirst="0" w:colLast="0"/>
      <w:bookmarkEnd w:id="18"/>
      <w:r>
        <w:t xml:space="preserve">- </w:t>
      </w:r>
      <w:r>
        <w:rPr>
          <w:b/>
        </w:rPr>
        <w:t xml:space="preserve">Aprender haciendo: </w:t>
      </w:r>
      <w:r>
        <w:t xml:space="preserve">Se establecen tareas de trabajo a realizar, como forma de fijar conocimientos a través de la metodología </w:t>
      </w:r>
      <w:proofErr w:type="spellStart"/>
      <w:r>
        <w:rPr>
          <w:i/>
        </w:rPr>
        <w:t>learning</w:t>
      </w:r>
      <w:proofErr w:type="spellEnd"/>
      <w:r>
        <w:rPr>
          <w:i/>
        </w:rPr>
        <w:t xml:space="preserve"> by </w:t>
      </w:r>
      <w:proofErr w:type="spellStart"/>
      <w:r>
        <w:rPr>
          <w:i/>
        </w:rPr>
        <w:t>doing</w:t>
      </w:r>
      <w:proofErr w:type="spellEnd"/>
      <w:r>
        <w:rPr>
          <w:i/>
        </w:rPr>
        <w:t xml:space="preserve">. </w:t>
      </w:r>
    </w:p>
    <w:p w14:paraId="3AF0CBB1" w14:textId="77777777" w:rsidR="008F508B" w:rsidRDefault="00FB3D67">
      <w:pPr>
        <w:spacing w:after="0" w:line="240" w:lineRule="auto"/>
        <w:ind w:left="720"/>
        <w:jc w:val="both"/>
        <w:rPr>
          <w:color w:val="FF0000"/>
        </w:rPr>
      </w:pPr>
      <w:r>
        <w:t>-</w:t>
      </w:r>
      <w:r>
        <w:rPr>
          <w:b/>
        </w:rPr>
        <w:t xml:space="preserve"> Acompañamiento en la práctica profesional: </w:t>
      </w:r>
      <w:r>
        <w:t xml:space="preserve">la persona formadora estará a disposición de la beneficiaria para asesorarle y responder a cualquier duda </w:t>
      </w:r>
      <w:proofErr w:type="gramStart"/>
      <w:r>
        <w:t>en relación a</w:t>
      </w:r>
      <w:proofErr w:type="gramEnd"/>
      <w:r>
        <w:t xml:space="preserve"> sus tareas en la práctica profesional entre sesiones. </w:t>
      </w:r>
    </w:p>
    <w:p w14:paraId="42C314E0" w14:textId="77777777" w:rsidR="008F508B" w:rsidRDefault="008F508B">
      <w:pPr>
        <w:spacing w:after="0" w:line="240" w:lineRule="auto"/>
        <w:ind w:left="-425"/>
        <w:jc w:val="both"/>
      </w:pPr>
    </w:p>
    <w:p w14:paraId="5104AB78" w14:textId="77777777" w:rsidR="008F508B" w:rsidRDefault="00FB3D67">
      <w:pPr>
        <w:spacing w:after="0" w:line="240" w:lineRule="auto"/>
        <w:jc w:val="both"/>
      </w:pPr>
      <w:r>
        <w:t xml:space="preserve">La acción formativa será impartida en los siguientes </w:t>
      </w:r>
      <w:r>
        <w:rPr>
          <w:b/>
        </w:rPr>
        <w:t>territorios</w:t>
      </w:r>
      <w:r>
        <w:t>: Andalucía, Aragón, Castilla - La Mancha, Castilla y León, Galicia, Madrid, Murcia, Navarra y País Vasco.</w:t>
      </w:r>
    </w:p>
    <w:p w14:paraId="3B32E91F" w14:textId="77777777" w:rsidR="008F508B" w:rsidRDefault="008F508B">
      <w:pPr>
        <w:spacing w:after="0" w:line="240" w:lineRule="auto"/>
        <w:jc w:val="both"/>
      </w:pPr>
    </w:p>
    <w:p w14:paraId="2B260B87" w14:textId="15E4C695" w:rsidR="008F508B" w:rsidRDefault="00FB3D67">
      <w:pPr>
        <w:spacing w:after="0" w:line="240" w:lineRule="auto"/>
        <w:jc w:val="both"/>
      </w:pPr>
      <w:r>
        <w:t xml:space="preserve">A continuación, se muestra el </w:t>
      </w:r>
      <w:r>
        <w:rPr>
          <w:b/>
        </w:rPr>
        <w:t>Desglose</w:t>
      </w:r>
      <w:r>
        <w:t xml:space="preserve"> detallado de </w:t>
      </w:r>
      <w:r>
        <w:rPr>
          <w:b/>
        </w:rPr>
        <w:t>territorio</w:t>
      </w:r>
      <w:r>
        <w:t xml:space="preserve">, </w:t>
      </w:r>
      <w:r>
        <w:rPr>
          <w:b/>
        </w:rPr>
        <w:t xml:space="preserve">tipo y número </w:t>
      </w:r>
      <w:r>
        <w:t xml:space="preserve">de </w:t>
      </w:r>
      <w:r>
        <w:rPr>
          <w:b/>
        </w:rPr>
        <w:t>participantes</w:t>
      </w:r>
      <w:r>
        <w:t>:</w:t>
      </w:r>
    </w:p>
    <w:p w14:paraId="6D94F589" w14:textId="77777777" w:rsidR="008F508B" w:rsidRDefault="008F508B">
      <w:pPr>
        <w:spacing w:after="0" w:line="240" w:lineRule="auto"/>
        <w:jc w:val="both"/>
      </w:pPr>
    </w:p>
    <w:tbl>
      <w:tblPr>
        <w:tblStyle w:val="a"/>
        <w:tblW w:w="87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2610"/>
        <w:gridCol w:w="1500"/>
      </w:tblGrid>
      <w:tr w:rsidR="008F508B" w14:paraId="2A19CC54" w14:textId="77777777">
        <w:trPr>
          <w:jc w:val="center"/>
        </w:trPr>
        <w:tc>
          <w:tcPr>
            <w:tcW w:w="24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C6B2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Territorio</w:t>
            </w:r>
          </w:p>
        </w:tc>
        <w:tc>
          <w:tcPr>
            <w:tcW w:w="22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C77DAD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PcD</w:t>
            </w:r>
            <w:proofErr w:type="spellEnd"/>
            <w:r>
              <w:rPr>
                <w:b/>
              </w:rPr>
              <w:t xml:space="preserve"> trabajadoras de los CEEIS</w:t>
            </w:r>
          </w:p>
        </w:tc>
        <w:tc>
          <w:tcPr>
            <w:tcW w:w="26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D2CC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Personas sin Discapacidad que son cuadros directivos o medios y personal técnico de CEEIS</w:t>
            </w:r>
          </w:p>
        </w:tc>
        <w:tc>
          <w:tcPr>
            <w:tcW w:w="15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B29A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</w:rPr>
              <w:t xml:space="preserve"> Participantes</w:t>
            </w:r>
          </w:p>
        </w:tc>
      </w:tr>
      <w:tr w:rsidR="008F508B" w14:paraId="40F90ED8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07221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Andalucía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73E00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2299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26A6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8F508B" w14:paraId="3A2056B7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3FFF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Aragón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F71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D5AC9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A46A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F508B" w14:paraId="27B9EA73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B8D0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lastRenderedPageBreak/>
              <w:t>Castilla - La Mancha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D8076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5F693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138B9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8F508B" w14:paraId="380D47DD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3FE11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Castilla y León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6A62B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1B13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84C8B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8F508B" w14:paraId="0B864EB6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BB2E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Galicia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C202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E889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D5BB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8F508B" w14:paraId="0717F0EA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658C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Madrid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85FF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7530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B54FA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F508B" w14:paraId="73F0BF78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1EF50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Murcia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6B3A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683C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A440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8F508B" w14:paraId="31A6A141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E536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Navarra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29D83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979D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2208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F508B" w14:paraId="7C7AE8BE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4F5A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País Vasco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10CF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3EE3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87E8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8F508B" w14:paraId="50A53A20" w14:textId="77777777">
        <w:trPr>
          <w:jc w:val="center"/>
        </w:trPr>
        <w:tc>
          <w:tcPr>
            <w:tcW w:w="24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FA9DA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</w:rPr>
              <w:t xml:space="preserve"> Participantes</w:t>
            </w:r>
          </w:p>
        </w:tc>
        <w:tc>
          <w:tcPr>
            <w:tcW w:w="22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3C82B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156</w:t>
            </w:r>
          </w:p>
        </w:tc>
        <w:tc>
          <w:tcPr>
            <w:tcW w:w="26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E766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15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3FC5C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240</w:t>
            </w:r>
          </w:p>
        </w:tc>
      </w:tr>
    </w:tbl>
    <w:p w14:paraId="6DB3BC42" w14:textId="77777777" w:rsidR="008F508B" w:rsidRDefault="008F508B">
      <w:pPr>
        <w:spacing w:after="0" w:line="240" w:lineRule="auto"/>
        <w:jc w:val="both"/>
      </w:pPr>
    </w:p>
    <w:p w14:paraId="234A19A1" w14:textId="77777777" w:rsidR="008F508B" w:rsidRDefault="00FB3D67">
      <w:pPr>
        <w:spacing w:after="0" w:line="240" w:lineRule="auto"/>
        <w:jc w:val="both"/>
      </w:pPr>
      <w:r>
        <w:t xml:space="preserve">El </w:t>
      </w:r>
      <w:r>
        <w:rPr>
          <w:b/>
        </w:rPr>
        <w:t xml:space="preserve">Cronograma </w:t>
      </w:r>
      <w:r>
        <w:t>previsto es el siguiente:</w:t>
      </w:r>
    </w:p>
    <w:p w14:paraId="6CC5ED75" w14:textId="77777777" w:rsidR="008F508B" w:rsidRDefault="008F508B">
      <w:pPr>
        <w:spacing w:after="0" w:line="240" w:lineRule="auto"/>
        <w:jc w:val="both"/>
      </w:pPr>
    </w:p>
    <w:tbl>
      <w:tblPr>
        <w:tblStyle w:val="a0"/>
        <w:tblW w:w="89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465"/>
        <w:gridCol w:w="435"/>
        <w:gridCol w:w="48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</w:tblGrid>
      <w:tr w:rsidR="008F508B" w14:paraId="77443BB5" w14:textId="77777777">
        <w:trPr>
          <w:trHeight w:val="420"/>
          <w:jc w:val="center"/>
        </w:trPr>
        <w:tc>
          <w:tcPr>
            <w:tcW w:w="310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395A6" w14:textId="77777777" w:rsidR="008F508B" w:rsidRDefault="00FB3D67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Servicios</w:t>
            </w:r>
          </w:p>
        </w:tc>
        <w:tc>
          <w:tcPr>
            <w:tcW w:w="187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00A365" w14:textId="77777777" w:rsidR="008F508B" w:rsidRDefault="00FB3D67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98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894C55" w14:textId="77777777" w:rsidR="008F508B" w:rsidRDefault="00FB3D67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98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23DA8" w14:textId="77777777" w:rsidR="008F508B" w:rsidRDefault="00FB3D67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2026</w:t>
            </w:r>
          </w:p>
        </w:tc>
      </w:tr>
      <w:tr w:rsidR="008F508B" w14:paraId="32272626" w14:textId="77777777">
        <w:trPr>
          <w:trHeight w:val="420"/>
          <w:jc w:val="center"/>
        </w:trPr>
        <w:tc>
          <w:tcPr>
            <w:tcW w:w="310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37B41" w14:textId="77777777" w:rsidR="008F508B" w:rsidRDefault="008F5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8C20B0" w14:textId="77777777" w:rsidR="008F508B" w:rsidRDefault="00FB3D67">
            <w:pPr>
              <w:widowControl w:val="0"/>
              <w:spacing w:after="0" w:line="240" w:lineRule="auto"/>
            </w:pPr>
            <w:r>
              <w:t>1T</w:t>
            </w:r>
          </w:p>
        </w:tc>
        <w:tc>
          <w:tcPr>
            <w:tcW w:w="4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EE2FE" w14:textId="77777777" w:rsidR="008F508B" w:rsidRDefault="00FB3D67">
            <w:pPr>
              <w:widowControl w:val="0"/>
              <w:spacing w:after="0" w:line="240" w:lineRule="auto"/>
            </w:pPr>
            <w:r>
              <w:t>2T</w:t>
            </w:r>
          </w:p>
        </w:tc>
        <w:tc>
          <w:tcPr>
            <w:tcW w:w="4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70935" w14:textId="77777777" w:rsidR="008F508B" w:rsidRDefault="00FB3D67">
            <w:pPr>
              <w:widowControl w:val="0"/>
              <w:spacing w:after="0" w:line="240" w:lineRule="auto"/>
            </w:pPr>
            <w:r>
              <w:t>3T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9156A" w14:textId="77777777" w:rsidR="008F508B" w:rsidRDefault="00FB3D67">
            <w:pPr>
              <w:widowControl w:val="0"/>
              <w:spacing w:after="0" w:line="240" w:lineRule="auto"/>
            </w:pPr>
            <w:r>
              <w:t>4T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75136" w14:textId="77777777" w:rsidR="008F508B" w:rsidRDefault="00FB3D67">
            <w:pPr>
              <w:widowControl w:val="0"/>
              <w:spacing w:after="0" w:line="240" w:lineRule="auto"/>
            </w:pPr>
            <w:r>
              <w:t>1T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1345F5" w14:textId="77777777" w:rsidR="008F508B" w:rsidRDefault="00FB3D67">
            <w:pPr>
              <w:widowControl w:val="0"/>
              <w:spacing w:after="0" w:line="240" w:lineRule="auto"/>
            </w:pPr>
            <w:r>
              <w:t>2T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8A77" w14:textId="77777777" w:rsidR="008F508B" w:rsidRDefault="00FB3D67">
            <w:pPr>
              <w:widowControl w:val="0"/>
              <w:spacing w:after="0" w:line="240" w:lineRule="auto"/>
            </w:pPr>
            <w:r>
              <w:t>3T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FD57E" w14:textId="77777777" w:rsidR="008F508B" w:rsidRDefault="00FB3D67">
            <w:pPr>
              <w:widowControl w:val="0"/>
              <w:spacing w:after="0" w:line="240" w:lineRule="auto"/>
            </w:pPr>
            <w:r>
              <w:t>4T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4E0994" w14:textId="77777777" w:rsidR="008F508B" w:rsidRDefault="00FB3D67">
            <w:pPr>
              <w:widowControl w:val="0"/>
              <w:spacing w:after="0" w:line="240" w:lineRule="auto"/>
            </w:pPr>
            <w:r>
              <w:t>1T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D2658F" w14:textId="77777777" w:rsidR="008F508B" w:rsidRDefault="00FB3D67">
            <w:pPr>
              <w:widowControl w:val="0"/>
              <w:spacing w:after="0" w:line="240" w:lineRule="auto"/>
            </w:pPr>
            <w:r>
              <w:t>2T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8EDCEB" w14:textId="77777777" w:rsidR="008F508B" w:rsidRDefault="00FB3D67">
            <w:pPr>
              <w:widowControl w:val="0"/>
              <w:spacing w:after="0" w:line="240" w:lineRule="auto"/>
            </w:pPr>
            <w:r>
              <w:t>3T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BDDF29" w14:textId="77777777" w:rsidR="008F508B" w:rsidRDefault="00FB3D67">
            <w:pPr>
              <w:widowControl w:val="0"/>
              <w:spacing w:after="0" w:line="240" w:lineRule="auto"/>
            </w:pPr>
            <w:r>
              <w:t>4T</w:t>
            </w:r>
          </w:p>
        </w:tc>
      </w:tr>
      <w:tr w:rsidR="008F508B" w14:paraId="78D83C55" w14:textId="77777777">
        <w:trPr>
          <w:trHeight w:val="420"/>
          <w:jc w:val="center"/>
        </w:trPr>
        <w:tc>
          <w:tcPr>
            <w:tcW w:w="3105" w:type="dxa"/>
            <w:vAlign w:val="center"/>
          </w:tcPr>
          <w:p w14:paraId="22EF5C32" w14:textId="77777777" w:rsidR="008F508B" w:rsidRDefault="00FB3D67">
            <w:pPr>
              <w:numPr>
                <w:ilvl w:val="0"/>
                <w:numId w:val="7"/>
              </w:numPr>
              <w:spacing w:after="0" w:line="240" w:lineRule="auto"/>
              <w:rPr>
                <w:b/>
              </w:rPr>
            </w:pPr>
            <w:bookmarkStart w:id="19" w:name="_z337ya" w:colFirst="0" w:colLast="0"/>
            <w:bookmarkEnd w:id="19"/>
            <w:r>
              <w:rPr>
                <w:b/>
              </w:rPr>
              <w:t>Formación de Formadores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09C37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5D0B5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48AB8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4A7BF3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20193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835E9C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D16A67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BC244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88842A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33AD1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342B8F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7D94E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</w:tr>
    </w:tbl>
    <w:p w14:paraId="1A8F6F29" w14:textId="77777777" w:rsidR="008F508B" w:rsidRDefault="008F508B">
      <w:pPr>
        <w:spacing w:after="0" w:line="240" w:lineRule="auto"/>
        <w:jc w:val="both"/>
        <w:rPr>
          <w:sz w:val="10"/>
          <w:szCs w:val="10"/>
        </w:rPr>
      </w:pPr>
    </w:p>
    <w:p w14:paraId="0BA82920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0"/>
          <w:szCs w:val="10"/>
        </w:rPr>
      </w:pPr>
    </w:p>
    <w:p w14:paraId="4D3E7110" w14:textId="77777777" w:rsidR="008F508B" w:rsidRDefault="00FB3D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141" w:hanging="283"/>
        <w:jc w:val="both"/>
        <w:rPr>
          <w:b/>
          <w:color w:val="000000"/>
        </w:rPr>
      </w:pPr>
      <w:r>
        <w:rPr>
          <w:b/>
          <w:color w:val="000000"/>
        </w:rPr>
        <w:t>Características del servicio</w:t>
      </w:r>
    </w:p>
    <w:p w14:paraId="6F8454BE" w14:textId="77777777" w:rsidR="008F508B" w:rsidRDefault="00FB3D67">
      <w:pPr>
        <w:spacing w:after="0" w:line="240" w:lineRule="auto"/>
        <w:ind w:left="-425"/>
        <w:jc w:val="both"/>
      </w:pPr>
      <w:bookmarkStart w:id="20" w:name="_3j2qqm3" w:colFirst="0" w:colLast="0"/>
      <w:bookmarkEnd w:id="20"/>
      <w:r>
        <w:t>Las tareas básicas que debe llevar a cabo el contratista, y que constituyen el alcance del contrato objeto de la presente licitación, son:</w:t>
      </w:r>
    </w:p>
    <w:p w14:paraId="42B3E65F" w14:textId="77777777" w:rsidR="008F508B" w:rsidRDefault="008F508B">
      <w:pPr>
        <w:spacing w:after="0" w:line="240" w:lineRule="auto"/>
        <w:jc w:val="both"/>
      </w:pPr>
    </w:p>
    <w:p w14:paraId="0A99B357" w14:textId="77777777" w:rsidR="008F508B" w:rsidRDefault="00FB3D67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>
        <w:rPr>
          <w:b/>
        </w:rPr>
        <w:t>Formación de Formadores.</w:t>
      </w:r>
    </w:p>
    <w:tbl>
      <w:tblPr>
        <w:tblStyle w:val="a1"/>
        <w:tblW w:w="92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5"/>
      </w:tblGrid>
      <w:tr w:rsidR="008F508B" w14:paraId="46A18B5B" w14:textId="77777777">
        <w:tc>
          <w:tcPr>
            <w:tcW w:w="9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1C881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Para conseguir una adecuada implementación del programa, el proyecto incorporará una </w:t>
            </w:r>
            <w:r>
              <w:rPr>
                <w:b/>
              </w:rPr>
              <w:t>fase de formación continua de formadores y coordinación de contenidos, tutorización y acompañamiento de formadores</w:t>
            </w:r>
            <w:r>
              <w:t>, que se desarrollará en paralelo al programa de formación (excepto para el primer grupo, para el que</w:t>
            </w:r>
            <w:r>
              <w:rPr>
                <w:b/>
              </w:rPr>
              <w:t xml:space="preserve"> comenzará un mes antes al ser la primera edición</w:t>
            </w:r>
            <w:r>
              <w:t xml:space="preserve">), y conforme a la siguiente periodificación: </w:t>
            </w:r>
          </w:p>
          <w:p w14:paraId="1EF5C3AC" w14:textId="77777777" w:rsidR="008F508B" w:rsidRDefault="008F5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  <w:p w14:paraId="556069E9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(Octubre de 2024 a Febrero de 2025) para la primera cohorte. </w:t>
            </w:r>
          </w:p>
          <w:p w14:paraId="6ECBF3F9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(Marzo a Junio de 2025) para la segunda cohorte. </w:t>
            </w:r>
          </w:p>
          <w:p w14:paraId="215B799E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(Julio a Noviembre de 2025) para la tercera cohorte. </w:t>
            </w:r>
          </w:p>
          <w:p w14:paraId="4D555413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(Diciembre de 2025 a Marzo de 2026) para la cuarta cohorte. </w:t>
            </w:r>
          </w:p>
          <w:p w14:paraId="5D874726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(Abril a Julio de 2026) para la quinta cohorte. </w:t>
            </w:r>
          </w:p>
          <w:p w14:paraId="29C16C60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(Septiembre a Diciembre de 2026) para la sexta y última cohorte. </w:t>
            </w:r>
          </w:p>
          <w:p w14:paraId="7C67641B" w14:textId="77777777" w:rsidR="008F508B" w:rsidRDefault="008F5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</w:p>
          <w:p w14:paraId="257859B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Esta actuación será realizada y dará como resultado la formación actualizada de los formadores del programa, y la correcta coordinación y ejecución técnica de las actuaciones. </w:t>
            </w:r>
          </w:p>
          <w:p w14:paraId="1516AFB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</w:rPr>
            </w:pPr>
            <w:r>
              <w:t xml:space="preserve">Para ello, </w:t>
            </w:r>
            <w:r>
              <w:rPr>
                <w:b/>
              </w:rPr>
              <w:t xml:space="preserve">se harán sesiones quincenales con expertos en las tecnologías que conforman la actividad </w:t>
            </w:r>
            <w:r>
              <w:rPr>
                <w:b/>
              </w:rPr>
              <w:lastRenderedPageBreak/>
              <w:t xml:space="preserve">formativa, donde se seleccionarán las nuevas herramientas que mejoran de forma sustancial el programa formativo. </w:t>
            </w:r>
          </w:p>
          <w:p w14:paraId="225F4749" w14:textId="77777777" w:rsidR="008F508B" w:rsidRDefault="008F5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  <w:p w14:paraId="3C3E8C8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Además de la citada selección de herramientas, </w:t>
            </w:r>
            <w:r>
              <w:rPr>
                <w:b/>
              </w:rPr>
              <w:t>los formadores experimentarán con ellas</w:t>
            </w:r>
            <w:r>
              <w:t>, desde un criterio formativo de cómo deben enseñarse, actualizando la plataforma formativa para que todos los participantes tengan acceso a ellas.</w:t>
            </w:r>
          </w:p>
        </w:tc>
      </w:tr>
    </w:tbl>
    <w:p w14:paraId="3E6BEF03" w14:textId="77777777" w:rsidR="008F508B" w:rsidRDefault="008F508B">
      <w:pPr>
        <w:jc w:val="both"/>
        <w:rPr>
          <w:sz w:val="16"/>
          <w:szCs w:val="16"/>
        </w:rPr>
      </w:pPr>
    </w:p>
    <w:p w14:paraId="4DBD0E78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</w:rPr>
        <w:t xml:space="preserve">3. </w:t>
      </w:r>
      <w:r>
        <w:rPr>
          <w:b/>
          <w:color w:val="000000"/>
        </w:rPr>
        <w:t>Plazo y forma de presentación de las propuestas</w:t>
      </w:r>
    </w:p>
    <w:p w14:paraId="68E0FD43" w14:textId="384F4801" w:rsidR="008F508B" w:rsidRDefault="00FB3D67">
      <w:pPr>
        <w:spacing w:after="0" w:line="240" w:lineRule="auto"/>
        <w:ind w:left="284"/>
        <w:jc w:val="both"/>
      </w:pPr>
      <w:bookmarkStart w:id="21" w:name="_1y810tw" w:colFirst="0" w:colLast="0"/>
      <w:bookmarkEnd w:id="21"/>
      <w:r>
        <w:t xml:space="preserve">La oferta y la documentación requerida, que deberá estar debidamente firmada, se presentará en soporte electrónico, con fecha </w:t>
      </w:r>
      <w:r w:rsidRPr="00B81B1D">
        <w:t xml:space="preserve">máxima </w:t>
      </w:r>
      <w:bookmarkStart w:id="22" w:name="_Hlk178848300"/>
      <w:r w:rsidR="000017D7">
        <w:rPr>
          <w:b/>
        </w:rPr>
        <w:t>7</w:t>
      </w:r>
      <w:r w:rsidRPr="00B81B1D">
        <w:rPr>
          <w:b/>
        </w:rPr>
        <w:t xml:space="preserve"> de </w:t>
      </w:r>
      <w:r w:rsidR="000017D7">
        <w:rPr>
          <w:b/>
        </w:rPr>
        <w:t>octu</w:t>
      </w:r>
      <w:r w:rsidRPr="00B81B1D">
        <w:rPr>
          <w:b/>
        </w:rPr>
        <w:t>bre de 2024</w:t>
      </w:r>
      <w:r>
        <w:t xml:space="preserve">, a las </w:t>
      </w:r>
      <w:r w:rsidR="000017D7">
        <w:rPr>
          <w:b/>
        </w:rPr>
        <w:t>12</w:t>
      </w:r>
      <w:r>
        <w:rPr>
          <w:b/>
        </w:rPr>
        <w:t>:00</w:t>
      </w:r>
      <w:r w:rsidR="005B4438">
        <w:rPr>
          <w:b/>
        </w:rPr>
        <w:t xml:space="preserve"> </w:t>
      </w:r>
      <w:r>
        <w:rPr>
          <w:b/>
        </w:rPr>
        <w:t>h</w:t>
      </w:r>
      <w:bookmarkEnd w:id="22"/>
      <w:r>
        <w:t xml:space="preserve"> hora peninsular, en la dirección de correo electrónico </w:t>
      </w:r>
      <w:hyperlink r:id="rId8">
        <w:r>
          <w:rPr>
            <w:color w:val="0000FF"/>
            <w:u w:val="single"/>
          </w:rPr>
          <w:t>mvillalvilla@fundaciononce.es</w:t>
        </w:r>
      </w:hyperlink>
    </w:p>
    <w:p w14:paraId="1A60F438" w14:textId="77777777" w:rsidR="008F508B" w:rsidRDefault="008F508B">
      <w:pPr>
        <w:spacing w:after="0" w:line="240" w:lineRule="auto"/>
        <w:ind w:left="284"/>
        <w:jc w:val="both"/>
        <w:rPr>
          <w:color w:val="FF0000"/>
          <w:highlight w:val="yellow"/>
        </w:rPr>
      </w:pPr>
    </w:p>
    <w:p w14:paraId="1485CC02" w14:textId="77777777" w:rsidR="008F508B" w:rsidRDefault="00FB3D67">
      <w:pPr>
        <w:spacing w:after="0" w:line="240" w:lineRule="auto"/>
        <w:ind w:left="284"/>
        <w:jc w:val="both"/>
      </w:pPr>
      <w:r>
        <w:t>Las propuestas deberán tener una longitud máxima total de 20 páginas.</w:t>
      </w:r>
    </w:p>
    <w:p w14:paraId="6BF01D06" w14:textId="77777777" w:rsidR="008F508B" w:rsidRDefault="008F508B">
      <w:pPr>
        <w:spacing w:after="0" w:line="240" w:lineRule="auto"/>
        <w:ind w:left="284"/>
        <w:jc w:val="both"/>
      </w:pPr>
    </w:p>
    <w:p w14:paraId="75966723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b/>
          <w:color w:val="000000"/>
        </w:rPr>
      </w:pPr>
      <w:r>
        <w:rPr>
          <w:b/>
        </w:rPr>
        <w:t xml:space="preserve">4. </w:t>
      </w:r>
      <w:r>
        <w:rPr>
          <w:b/>
          <w:color w:val="000000"/>
        </w:rPr>
        <w:t>Precio máximo del servicio y forma de pago</w:t>
      </w:r>
    </w:p>
    <w:p w14:paraId="25FFA293" w14:textId="77777777" w:rsidR="008F508B" w:rsidRDefault="00FB3D67">
      <w:pPr>
        <w:spacing w:after="0" w:line="240" w:lineRule="auto"/>
        <w:ind w:left="284"/>
        <w:jc w:val="both"/>
      </w:pPr>
      <w:bookmarkStart w:id="23" w:name="_4i7ojhp" w:colFirst="0" w:colLast="0"/>
      <w:bookmarkEnd w:id="23"/>
      <w:r>
        <w:t>El importe máximo que la Asociación Inserta Innovación tiene previsto abonar por la prestación de los servicios es de 40 euros/hora que sobre 1.800 horas previstas de formación suman la cantidad de 72.000 euros (IVA incluido).</w:t>
      </w:r>
    </w:p>
    <w:p w14:paraId="5B0CBACA" w14:textId="77777777" w:rsidR="008F508B" w:rsidRDefault="008F508B">
      <w:pPr>
        <w:spacing w:after="0" w:line="240" w:lineRule="auto"/>
        <w:jc w:val="both"/>
      </w:pPr>
    </w:p>
    <w:p w14:paraId="1266CBF9" w14:textId="77777777" w:rsidR="008F508B" w:rsidRDefault="00FB3D67">
      <w:pPr>
        <w:spacing w:after="0" w:line="240" w:lineRule="auto"/>
        <w:ind w:left="284"/>
        <w:jc w:val="both"/>
      </w:pPr>
      <w:r>
        <w:t>Sobre este importe máximo se permite la presentación de propuestas económicas a la baja hasta un porcentaje máximo del 20%. Por debajo de ese porcentaje, la oferta será rechazada.</w:t>
      </w:r>
    </w:p>
    <w:p w14:paraId="0CABDB37" w14:textId="77777777" w:rsidR="008F508B" w:rsidRDefault="008F508B">
      <w:pPr>
        <w:spacing w:after="0" w:line="240" w:lineRule="auto"/>
        <w:ind w:left="284"/>
        <w:jc w:val="both"/>
      </w:pPr>
    </w:p>
    <w:p w14:paraId="38057298" w14:textId="77777777" w:rsidR="008F508B" w:rsidRDefault="00FB3D67">
      <w:pPr>
        <w:spacing w:after="0" w:line="240" w:lineRule="auto"/>
        <w:ind w:left="284"/>
        <w:jc w:val="both"/>
      </w:pPr>
      <w:r>
        <w:t>En este precio quedan incluidas las adaptaciones siempre que las características del alumnado así lo requieran.</w:t>
      </w:r>
    </w:p>
    <w:p w14:paraId="440A121A" w14:textId="77777777" w:rsidR="008F508B" w:rsidRDefault="008F508B">
      <w:pPr>
        <w:spacing w:after="0" w:line="240" w:lineRule="auto"/>
        <w:ind w:left="284"/>
        <w:jc w:val="both"/>
      </w:pPr>
    </w:p>
    <w:p w14:paraId="516543F7" w14:textId="77777777" w:rsidR="008F508B" w:rsidRDefault="00FB3D67">
      <w:pPr>
        <w:spacing w:after="0" w:line="240" w:lineRule="auto"/>
        <w:ind w:left="284"/>
        <w:jc w:val="both"/>
      </w:pPr>
      <w:r>
        <w:t>El pago de los honorarios del contratista se hará efectivo por Inserta Innovación en el plazo máximo de sesenta días contados desde la presentación de una factura conforme a la normativa vigente y demás documentos que acrediten la realidad de los servicios prestados durante el periodo de vigencia del contrato, previa comprobación y aceptación de la actividad realizada mediante los mecanismos establecidos a tal efecto por Inserta Innovación.</w:t>
      </w:r>
    </w:p>
    <w:p w14:paraId="34ED3060" w14:textId="77777777" w:rsidR="008F508B" w:rsidRDefault="008F508B">
      <w:pPr>
        <w:spacing w:after="0" w:line="240" w:lineRule="auto"/>
        <w:jc w:val="both"/>
      </w:pPr>
    </w:p>
    <w:p w14:paraId="0A659DF5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</w:rPr>
        <w:t xml:space="preserve">5. </w:t>
      </w:r>
      <w:r>
        <w:rPr>
          <w:b/>
          <w:color w:val="000000"/>
        </w:rPr>
        <w:t>Propuesta de servicio a presentar</w:t>
      </w:r>
    </w:p>
    <w:p w14:paraId="776973A0" w14:textId="1F4ADE32" w:rsidR="008F508B" w:rsidRDefault="00FB3D67">
      <w:pPr>
        <w:spacing w:after="0" w:line="240" w:lineRule="auto"/>
        <w:ind w:left="284"/>
        <w:jc w:val="both"/>
      </w:pPr>
      <w:r>
        <w:t>En el caso de que esté interesad</w:t>
      </w:r>
      <w:r w:rsidR="00FB56CD">
        <w:t>o</w:t>
      </w:r>
      <w:r>
        <w:t xml:space="preserve"> en la presentación de una oferta, será preciso presentar una propuesta de servicios tomando como referencia las características reflejadas en las Actuaciones: </w:t>
      </w:r>
    </w:p>
    <w:p w14:paraId="2385C719" w14:textId="77777777" w:rsidR="008F508B" w:rsidRDefault="008F508B">
      <w:pPr>
        <w:spacing w:after="0" w:line="240" w:lineRule="auto"/>
        <w:ind w:left="284"/>
        <w:jc w:val="both"/>
      </w:pPr>
    </w:p>
    <w:tbl>
      <w:tblPr>
        <w:tblStyle w:val="a2"/>
        <w:tblW w:w="8919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9"/>
      </w:tblGrid>
      <w:tr w:rsidR="008F508B" w14:paraId="066E3569" w14:textId="77777777">
        <w:trPr>
          <w:trHeight w:val="582"/>
        </w:trPr>
        <w:tc>
          <w:tcPr>
            <w:tcW w:w="8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3DB3A" w14:textId="77777777" w:rsidR="008F508B" w:rsidRDefault="00FB3D67">
            <w:pPr>
              <w:numPr>
                <w:ilvl w:val="0"/>
                <w:numId w:val="6"/>
              </w:numPr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Formación de formadores.</w:t>
            </w:r>
          </w:p>
        </w:tc>
      </w:tr>
    </w:tbl>
    <w:p w14:paraId="4D03C1DA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</w:rPr>
      </w:pPr>
    </w:p>
    <w:p w14:paraId="2430B7B1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</w:rPr>
        <w:t xml:space="preserve">6. </w:t>
      </w:r>
      <w:r>
        <w:rPr>
          <w:b/>
          <w:color w:val="000000"/>
        </w:rPr>
        <w:t>Solvencia técnica</w:t>
      </w:r>
    </w:p>
    <w:p w14:paraId="7C03BF90" w14:textId="77777777" w:rsidR="008F508B" w:rsidRDefault="00FB3D67">
      <w:pPr>
        <w:spacing w:after="0" w:line="240" w:lineRule="auto"/>
        <w:ind w:left="284"/>
        <w:jc w:val="both"/>
        <w:rPr>
          <w:color w:val="000000"/>
          <w:highlight w:val="white"/>
        </w:rPr>
      </w:pPr>
      <w:r>
        <w:t xml:space="preserve">Para acreditar la </w:t>
      </w:r>
      <w:r>
        <w:rPr>
          <w:b/>
        </w:rPr>
        <w:t>solvencia técnica, profesional</w:t>
      </w:r>
      <w:r>
        <w:t xml:space="preserve"> necesarias para la ejecución del proyecto, la propuesta deberá incluir: </w:t>
      </w:r>
    </w:p>
    <w:p w14:paraId="36D8F558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highlight w:val="white"/>
        </w:rPr>
      </w:pPr>
    </w:p>
    <w:p w14:paraId="3C48F887" w14:textId="73F8C9C2" w:rsidR="008F508B" w:rsidRPr="00EA4960" w:rsidRDefault="00171BB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color w:val="000000"/>
        </w:rPr>
      </w:pPr>
      <w:r>
        <w:t>Se</w:t>
      </w:r>
      <w:r w:rsidR="00FB3D67">
        <w:t xml:space="preserve"> presentará </w:t>
      </w:r>
      <w:r w:rsidR="00FB3D67">
        <w:rPr>
          <w:b/>
          <w:u w:val="single"/>
        </w:rPr>
        <w:t>una declaración responsable</w:t>
      </w:r>
      <w:r w:rsidR="00FB3D67">
        <w:t xml:space="preserve"> en la que se recoja que la persona que realizará la acción relativa a la formación de formadores cumple con todos los requerimientos necesarios para la impartición en materia de herramientas digitales de Inteligencia Artificial (IA), </w:t>
      </w:r>
      <w:r w:rsidR="00FB3D67">
        <w:lastRenderedPageBreak/>
        <w:t xml:space="preserve">Ciberseguridad y </w:t>
      </w:r>
      <w:proofErr w:type="spellStart"/>
      <w:r w:rsidR="00FB3D67">
        <w:t>Blockchain</w:t>
      </w:r>
      <w:proofErr w:type="spellEnd"/>
      <w:r w:rsidR="00FB3D67">
        <w:t xml:space="preserve">. Deberá tener una experiencia mínima de 5 años en este tipo de acciones formativas, así como un Máster universitario oficial en Inteligencia Artificial. </w:t>
      </w:r>
      <w:proofErr w:type="gramStart"/>
      <w:r w:rsidR="00FB3D67">
        <w:t>Además</w:t>
      </w:r>
      <w:proofErr w:type="gramEnd"/>
      <w:r w:rsidR="00FB3D67">
        <w:t xml:space="preserve"> incluirá el nombre y apellidos del profesional encargado de la formación de formadores, que será la persona de referencia para la Asociación Inserta Innovación.</w:t>
      </w:r>
    </w:p>
    <w:p w14:paraId="40B2E463" w14:textId="77777777" w:rsidR="004A696E" w:rsidRPr="00EA4960" w:rsidRDefault="004A696E" w:rsidP="00EA496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792"/>
        <w:jc w:val="both"/>
        <w:rPr>
          <w:color w:val="000000"/>
        </w:rPr>
      </w:pPr>
    </w:p>
    <w:p w14:paraId="0C19C2AA" w14:textId="3B5D4A10" w:rsidR="004A696E" w:rsidRDefault="004A696E" w:rsidP="004A696E">
      <w:pPr>
        <w:numPr>
          <w:ilvl w:val="1"/>
          <w:numId w:val="5"/>
        </w:numPr>
        <w:tabs>
          <w:tab w:val="left" w:pos="1276"/>
        </w:tabs>
        <w:spacing w:after="0" w:line="240" w:lineRule="auto"/>
        <w:jc w:val="both"/>
        <w:rPr>
          <w:color w:val="000000"/>
        </w:rPr>
      </w:pPr>
      <w:r>
        <w:t>Igualmente, incluirá el nombre y apellidos del profesional encargado de la coordinación de la acción formativa que será la persona de referencia para la Asociación Inserta Innovación.</w:t>
      </w:r>
    </w:p>
    <w:p w14:paraId="534DB3D2" w14:textId="77777777" w:rsidR="004A696E" w:rsidRDefault="004A696E" w:rsidP="004A696E">
      <w:pPr>
        <w:tabs>
          <w:tab w:val="left" w:pos="1276"/>
        </w:tabs>
        <w:spacing w:after="0" w:line="240" w:lineRule="auto"/>
        <w:ind w:left="792"/>
        <w:jc w:val="both"/>
      </w:pPr>
    </w:p>
    <w:p w14:paraId="6E4EF8D4" w14:textId="1D803DDF" w:rsidR="004A696E" w:rsidRPr="004A696E" w:rsidRDefault="004A696E" w:rsidP="00EA4960">
      <w:pPr>
        <w:numPr>
          <w:ilvl w:val="1"/>
          <w:numId w:val="5"/>
        </w:numPr>
        <w:tabs>
          <w:tab w:val="left" w:pos="1276"/>
        </w:tabs>
        <w:spacing w:after="0" w:line="240" w:lineRule="auto"/>
        <w:jc w:val="both"/>
        <w:rPr>
          <w:color w:val="000000"/>
        </w:rPr>
      </w:pPr>
      <w:bookmarkStart w:id="24" w:name="_1ci93xb"/>
      <w:bookmarkEnd w:id="24"/>
      <w:r>
        <w:rPr>
          <w:b/>
          <w:u w:val="single"/>
        </w:rPr>
        <w:t xml:space="preserve">Aula virtual y equipamiento: </w:t>
      </w:r>
      <w:r>
        <w:t>P</w:t>
      </w:r>
      <w:r>
        <w:rPr>
          <w:color w:val="000000"/>
        </w:rPr>
        <w:t>ara la impartición de la totalidad de los contenidos el licitador proporcionará los recursos necesarios que cumplan con lo establecido en la Orden EFP/748/2020, de 29 de julio.</w:t>
      </w:r>
    </w:p>
    <w:p w14:paraId="5673186D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187CEF15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</w:rPr>
        <w:t xml:space="preserve">7. </w:t>
      </w:r>
      <w:r>
        <w:rPr>
          <w:b/>
          <w:color w:val="000000"/>
        </w:rPr>
        <w:t>Para acreditar la solvencia económica y financiera</w:t>
      </w:r>
      <w:r>
        <w:rPr>
          <w:color w:val="000000"/>
        </w:rPr>
        <w:t>, deberá presentar en la propuesta:</w:t>
      </w:r>
    </w:p>
    <w:p w14:paraId="0BECB82C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136224A9" w14:textId="77777777" w:rsidR="008F508B" w:rsidRDefault="00FB3D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color w:val="000000"/>
        </w:rPr>
      </w:pPr>
      <w:r>
        <w:rPr>
          <w:b/>
          <w:color w:val="000000"/>
        </w:rPr>
        <w:t>Certificación nominativa</w:t>
      </w:r>
      <w:r>
        <w:rPr>
          <w:color w:val="000000"/>
        </w:rPr>
        <w:t xml:space="preserve"> (al nombre de la </w:t>
      </w:r>
      <w:r>
        <w:rPr>
          <w:b/>
          <w:color w:val="000000"/>
        </w:rPr>
        <w:t xml:space="preserve">Asociación Inserta </w:t>
      </w:r>
      <w:r>
        <w:rPr>
          <w:b/>
        </w:rPr>
        <w:t>Innovación</w:t>
      </w:r>
      <w:r>
        <w:rPr>
          <w:b/>
          <w:color w:val="000000"/>
        </w:rPr>
        <w:t xml:space="preserve"> CIF </w:t>
      </w:r>
      <w:proofErr w:type="spellStart"/>
      <w:r>
        <w:rPr>
          <w:b/>
          <w:color w:val="000000"/>
        </w:rPr>
        <w:t>nº</w:t>
      </w:r>
      <w:proofErr w:type="spellEnd"/>
      <w:r>
        <w:rPr>
          <w:b/>
          <w:color w:val="000000"/>
        </w:rPr>
        <w:t xml:space="preserve"> </w:t>
      </w:r>
      <w:r>
        <w:rPr>
          <w:b/>
        </w:rPr>
        <w:t>G-81988362</w:t>
      </w:r>
      <w:r>
        <w:rPr>
          <w:color w:val="000000"/>
        </w:rPr>
        <w:t xml:space="preserve">) de estar al corriente de pagos con la </w:t>
      </w:r>
      <w:r>
        <w:rPr>
          <w:b/>
          <w:color w:val="000000"/>
        </w:rPr>
        <w:t>Agencia Tributaria</w:t>
      </w:r>
      <w:r>
        <w:rPr>
          <w:color w:val="000000"/>
        </w:rPr>
        <w:t>, de acuerdo con lo establecido en el artículo 43.1 f) de la Ley 58/2003, de 17 de diciembre, ley General Tributaria (actualizada: emitida dentro de los últimos cuatro meses a contar desde la fecha de envío de la propuesta).</w:t>
      </w:r>
    </w:p>
    <w:p w14:paraId="37253578" w14:textId="77777777" w:rsidR="008F508B" w:rsidRDefault="008F508B">
      <w:pPr>
        <w:spacing w:after="0" w:line="240" w:lineRule="auto"/>
        <w:ind w:left="349"/>
        <w:jc w:val="both"/>
      </w:pPr>
    </w:p>
    <w:p w14:paraId="298120C6" w14:textId="77777777" w:rsidR="008F508B" w:rsidRDefault="00FB3D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color w:val="000000"/>
        </w:rPr>
      </w:pPr>
      <w:r>
        <w:rPr>
          <w:b/>
          <w:color w:val="000000"/>
        </w:rPr>
        <w:t xml:space="preserve">Certificación de encontrarse al corriente de pagos </w:t>
      </w:r>
      <w:r>
        <w:rPr>
          <w:color w:val="000000"/>
        </w:rPr>
        <w:t xml:space="preserve">con la </w:t>
      </w:r>
      <w:r>
        <w:rPr>
          <w:b/>
          <w:color w:val="000000"/>
        </w:rPr>
        <w:t xml:space="preserve">Tesorería de la Seguridad Social </w:t>
      </w:r>
      <w:r>
        <w:rPr>
          <w:color w:val="000000"/>
        </w:rPr>
        <w:t>(actualizada: emitida dentro de los últimos cuatro meses a contar desde la fecha de envío de la propuesta).</w:t>
      </w:r>
    </w:p>
    <w:p w14:paraId="59D32026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both"/>
        <w:rPr>
          <w:sz w:val="20"/>
          <w:szCs w:val="20"/>
        </w:rPr>
      </w:pPr>
    </w:p>
    <w:p w14:paraId="138531F1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18"/>
          <w:szCs w:val="18"/>
          <w:highlight w:val="yellow"/>
        </w:rPr>
      </w:pPr>
      <w:r>
        <w:rPr>
          <w:b/>
        </w:rPr>
        <w:t xml:space="preserve">8. </w:t>
      </w:r>
      <w:r>
        <w:rPr>
          <w:b/>
          <w:color w:val="000000"/>
        </w:rPr>
        <w:t>Criterios de valoración</w:t>
      </w:r>
      <w:r>
        <w:rPr>
          <w:color w:val="000000"/>
        </w:rPr>
        <w:t>. La elección entre las ofertas presentadas se realizará conforme a criterios de eficiencia y economía, teniendo en cuenta la propuesta económica y la oferta de servicio (en la que se valorará principalmente el planteamiento metodológico, y el sistema de evaluación</w:t>
      </w:r>
      <w:r>
        <w:t>)</w:t>
      </w:r>
      <w:r>
        <w:rPr>
          <w:color w:val="000000"/>
        </w:rPr>
        <w:t xml:space="preserve">, junto con el necesario cumplimiento de los requisitos de solvencia. Estos aspectos se describen con detalle en los </w:t>
      </w:r>
      <w:r>
        <w:rPr>
          <w:color w:val="000000"/>
          <w:u w:val="single"/>
        </w:rPr>
        <w:t>apartados anteriores.</w:t>
      </w:r>
    </w:p>
    <w:p w14:paraId="77D99FBF" w14:textId="77777777" w:rsidR="008F508B" w:rsidRDefault="008F508B">
      <w:pPr>
        <w:spacing w:after="0"/>
        <w:jc w:val="both"/>
        <w:rPr>
          <w:sz w:val="18"/>
          <w:szCs w:val="18"/>
          <w:highlight w:val="yellow"/>
        </w:rPr>
      </w:pPr>
    </w:p>
    <w:p w14:paraId="72D2613D" w14:textId="77777777" w:rsidR="008F508B" w:rsidRDefault="00FB3D67">
      <w:pPr>
        <w:spacing w:after="0"/>
        <w:jc w:val="both"/>
      </w:pPr>
      <w:r>
        <w:t>La valoración se realizará sobre un total máximo de 100 puntos conforme al siguiente detalle:</w:t>
      </w:r>
    </w:p>
    <w:p w14:paraId="0BE94EEF" w14:textId="77777777" w:rsidR="008F508B" w:rsidRDefault="008F508B">
      <w:pPr>
        <w:spacing w:after="0"/>
        <w:jc w:val="both"/>
        <w:rPr>
          <w:highlight w:val="yellow"/>
        </w:rPr>
      </w:pPr>
    </w:p>
    <w:tbl>
      <w:tblPr>
        <w:tblStyle w:val="a3"/>
        <w:tblW w:w="9630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2430"/>
      </w:tblGrid>
      <w:tr w:rsidR="008F508B" w14:paraId="4465226D" w14:textId="77777777">
        <w:trPr>
          <w:trHeight w:val="450"/>
        </w:trPr>
        <w:tc>
          <w:tcPr>
            <w:tcW w:w="72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5DE59" w14:textId="77777777" w:rsidR="008F508B" w:rsidRDefault="00FB3D6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Detalle</w:t>
            </w:r>
          </w:p>
        </w:tc>
        <w:tc>
          <w:tcPr>
            <w:tcW w:w="24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FC6A8" w14:textId="77777777" w:rsidR="008F508B" w:rsidRDefault="00FB3D67">
            <w:pPr>
              <w:spacing w:after="0"/>
              <w:ind w:left="284"/>
              <w:jc w:val="center"/>
              <w:rPr>
                <w:b/>
              </w:rPr>
            </w:pPr>
            <w:r>
              <w:rPr>
                <w:b/>
              </w:rPr>
              <w:t>Puntuación Máxima</w:t>
            </w:r>
          </w:p>
        </w:tc>
      </w:tr>
      <w:tr w:rsidR="008F508B" w:rsidRPr="00CB5B42" w14:paraId="16C62148" w14:textId="77777777">
        <w:trPr>
          <w:trHeight w:val="594"/>
        </w:trPr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69220" w14:textId="77777777" w:rsidR="008F508B" w:rsidRPr="00CB5B42" w:rsidRDefault="00FB3D67">
            <w:pPr>
              <w:spacing w:after="0"/>
              <w:jc w:val="both"/>
            </w:pPr>
            <w:r w:rsidRPr="00CB5B42">
              <w:t>Planteamiento metodológico para la formación de formadores en lo relativo a la impartición de los contenidos y la consecución de los objetivos de aprendizaje (metodología formativa, actividades, recursos, etc.).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D05D" w14:textId="77777777" w:rsidR="008F508B" w:rsidRPr="00CB5B42" w:rsidRDefault="00FB3D67">
            <w:pPr>
              <w:spacing w:after="0"/>
              <w:jc w:val="center"/>
            </w:pPr>
            <w:r w:rsidRPr="00CB5B42">
              <w:t>40 Puntos.</w:t>
            </w:r>
          </w:p>
        </w:tc>
      </w:tr>
      <w:tr w:rsidR="008F508B" w:rsidRPr="00CB5B42" w14:paraId="6CC6633E" w14:textId="77777777">
        <w:trPr>
          <w:trHeight w:val="519"/>
        </w:trPr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7820D" w14:textId="77777777" w:rsidR="008F508B" w:rsidRPr="00CB5B42" w:rsidRDefault="00FB3D67">
            <w:pPr>
              <w:spacing w:after="0"/>
              <w:jc w:val="both"/>
            </w:pPr>
            <w:r w:rsidRPr="00CB5B42">
              <w:t>Sistema de evaluación de formadores (tipología de evaluación, instrumentos de evaluación, criterios, etc.).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4FDB9" w14:textId="6DBEC325" w:rsidR="008F508B" w:rsidRPr="00CB5B42" w:rsidRDefault="00941973">
            <w:pPr>
              <w:spacing w:after="0"/>
              <w:jc w:val="center"/>
            </w:pPr>
            <w:r w:rsidRPr="00CB5B42">
              <w:t>1</w:t>
            </w:r>
            <w:r w:rsidR="00FB3D67" w:rsidRPr="00CB5B42">
              <w:t>0 Puntos</w:t>
            </w:r>
          </w:p>
        </w:tc>
      </w:tr>
      <w:tr w:rsidR="008F508B" w14:paraId="11323498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34D7" w14:textId="77777777" w:rsidR="008F508B" w:rsidRPr="00CB5B42" w:rsidRDefault="00FB3D67">
            <w:pPr>
              <w:spacing w:after="0"/>
              <w:jc w:val="both"/>
            </w:pPr>
            <w:r w:rsidRPr="00CB5B42">
              <w:t>Propuesta económica: Se tendrá en consideración la oferta más ventajosa.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9E48F" w14:textId="4449996F" w:rsidR="008F508B" w:rsidRPr="00CB5B42" w:rsidRDefault="00941973">
            <w:pPr>
              <w:spacing w:after="0"/>
              <w:jc w:val="center"/>
            </w:pPr>
            <w:r w:rsidRPr="00CB5B42">
              <w:t>50</w:t>
            </w:r>
            <w:r w:rsidR="00FB3D67" w:rsidRPr="00CB5B42">
              <w:t xml:space="preserve"> puntos</w:t>
            </w:r>
          </w:p>
        </w:tc>
      </w:tr>
    </w:tbl>
    <w:p w14:paraId="4E185B66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</w:p>
    <w:sectPr w:rsidR="008F50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002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05D84" w14:textId="77777777" w:rsidR="003159A1" w:rsidRDefault="003159A1">
      <w:pPr>
        <w:spacing w:after="0" w:line="240" w:lineRule="auto"/>
      </w:pPr>
      <w:r>
        <w:separator/>
      </w:r>
    </w:p>
  </w:endnote>
  <w:endnote w:type="continuationSeparator" w:id="0">
    <w:p w14:paraId="79D9D028" w14:textId="77777777" w:rsidR="003159A1" w:rsidRDefault="00315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B43FF83-758F-4E08-A08F-01F6C6650C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B775D39-CF3D-427E-AF31-50A990D202FF}"/>
    <w:embedBold r:id="rId3" w:fontKey="{3869AA17-A071-4AE6-8559-902B42924244}"/>
    <w:embedItalic r:id="rId4" w:fontKey="{0EEA9DAD-A14D-42EB-B832-BB811745F0BC}"/>
    <w:embedBoldItalic r:id="rId5" w:fontKey="{D5046F84-028C-4627-81B8-B5565E41AA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8E41548-441B-4B56-B8D3-7ABAF4295104}"/>
    <w:embedItalic r:id="rId7" w:fontKey="{786442A8-98A9-40AE-8613-BA3CFAA59A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2CF75E6-A3CD-4464-968F-EDC971C0D3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F458C" w14:textId="77777777" w:rsidR="008F508B" w:rsidRDefault="00FB3D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61C33F2" wp14:editId="3C177849">
              <wp:simplePos x="0" y="0"/>
              <wp:positionH relativeFrom="column">
                <wp:posOffset>-1079499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2" name="Rectángulo 2" descr="Clasificación: Inter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1A51DE" w14:textId="77777777" w:rsidR="008F508B" w:rsidRDefault="00FB3D67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Clasificación: Interna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461C33F2" id="Rectángulo 2" o:spid="_x0000_s1026" alt="Clasificación: Interna" style="position:absolute;margin-left:-85pt;margin-top:0;width:37.95pt;height:37.9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kstAEAAFM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" filled="f" stroked="f">
              <v:textbox inset="20pt,0,0,15pt">
                <w:txbxContent>
                  <w:p w14:paraId="601A51DE" w14:textId="77777777" w:rsidR="008F508B" w:rsidRDefault="00FB3D67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Clasificación: Interna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FB89F" w14:textId="77777777" w:rsidR="008F508B" w:rsidRDefault="00FB3D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1B1D">
      <w:rPr>
        <w:noProof/>
        <w:color w:val="000000"/>
      </w:rPr>
      <w:t>1</w:t>
    </w:r>
    <w:r>
      <w:rPr>
        <w:color w:val="000000"/>
      </w:rPr>
      <w:fldChar w:fldCharType="end"/>
    </w:r>
  </w:p>
  <w:p w14:paraId="72FA5EEF" w14:textId="77777777" w:rsidR="008F508B" w:rsidRDefault="00FB3D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b/>
        <w:noProof/>
        <w:color w:val="FF0000"/>
      </w:rPr>
      <w:drawing>
        <wp:inline distT="0" distB="0" distL="0" distR="0" wp14:anchorId="30CF9526" wp14:editId="2699A441">
          <wp:extent cx="2474131" cy="371484"/>
          <wp:effectExtent l="0" t="0" r="0" b="0"/>
          <wp:docPr id="5" name="image3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4131" cy="3714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6F3F1618" wp14:editId="582523CF">
          <wp:simplePos x="0" y="0"/>
          <wp:positionH relativeFrom="column">
            <wp:posOffset>4776865</wp:posOffset>
          </wp:positionH>
          <wp:positionV relativeFrom="paragraph">
            <wp:posOffset>39885</wp:posOffset>
          </wp:positionV>
          <wp:extent cx="628650" cy="55245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A35A" w14:textId="77777777" w:rsidR="008F508B" w:rsidRDefault="00FB3D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hidden="0" allowOverlap="1" wp14:anchorId="3CAA6C30" wp14:editId="23DBA361">
              <wp:simplePos x="0" y="0"/>
              <wp:positionH relativeFrom="column">
                <wp:posOffset>-1079499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1" name="Rectángulo 1" descr="Clasificación: Inter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191A20" w14:textId="77777777" w:rsidR="008F508B" w:rsidRDefault="00FB3D67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Clasificación: Interna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3CAA6C30" id="Rectángulo 1" o:spid="_x0000_s1027" alt="Clasificación: Interna" style="position:absolute;margin-left:-85pt;margin-top:0;width:37.95pt;height:37.95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G6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" filled="f" stroked="f">
              <v:textbox inset="20pt,0,0,15pt">
                <w:txbxContent>
                  <w:p w14:paraId="73191A20" w14:textId="77777777" w:rsidR="008F508B" w:rsidRDefault="00FB3D67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Clasificación: Interna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79960" w14:textId="77777777" w:rsidR="003159A1" w:rsidRDefault="003159A1">
      <w:pPr>
        <w:spacing w:after="0" w:line="240" w:lineRule="auto"/>
      </w:pPr>
      <w:r>
        <w:separator/>
      </w:r>
    </w:p>
  </w:footnote>
  <w:footnote w:type="continuationSeparator" w:id="0">
    <w:p w14:paraId="50E3C48E" w14:textId="77777777" w:rsidR="003159A1" w:rsidRDefault="00315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04E18" w14:textId="77777777" w:rsidR="008F508B" w:rsidRDefault="008F5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F4D2F" w14:textId="79EDDE6B" w:rsidR="008F508B" w:rsidRDefault="005B44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357A9D3E" wp14:editId="3BEF1C6E">
          <wp:extent cx="5843595" cy="6985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3595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2CC48" w14:textId="77777777" w:rsidR="008F508B" w:rsidRDefault="008F5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02A1A"/>
    <w:multiLevelType w:val="multilevel"/>
    <w:tmpl w:val="E070CF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0642AF"/>
    <w:multiLevelType w:val="multilevel"/>
    <w:tmpl w:val="C958E314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6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C854501"/>
    <w:multiLevelType w:val="multilevel"/>
    <w:tmpl w:val="E8A6BE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456EA6"/>
    <w:multiLevelType w:val="multilevel"/>
    <w:tmpl w:val="64A0DDFC"/>
    <w:lvl w:ilvl="0">
      <w:numFmt w:val="bullet"/>
      <w:lvlText w:val="-"/>
      <w:lvlJc w:val="left"/>
      <w:pPr>
        <w:ind w:left="106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86F7034"/>
    <w:multiLevelType w:val="multilevel"/>
    <w:tmpl w:val="9130688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DF265C4"/>
    <w:multiLevelType w:val="multilevel"/>
    <w:tmpl w:val="A0E4CB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C91A50"/>
    <w:multiLevelType w:val="multilevel"/>
    <w:tmpl w:val="4A7611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267D2F"/>
    <w:multiLevelType w:val="multilevel"/>
    <w:tmpl w:val="ACF01ABC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6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71715397">
    <w:abstractNumId w:val="4"/>
  </w:num>
  <w:num w:numId="2" w16cid:durableId="1902061187">
    <w:abstractNumId w:val="0"/>
  </w:num>
  <w:num w:numId="3" w16cid:durableId="1102258539">
    <w:abstractNumId w:val="5"/>
  </w:num>
  <w:num w:numId="4" w16cid:durableId="2043049728">
    <w:abstractNumId w:val="3"/>
  </w:num>
  <w:num w:numId="5" w16cid:durableId="107630283">
    <w:abstractNumId w:val="7"/>
  </w:num>
  <w:num w:numId="6" w16cid:durableId="58990418">
    <w:abstractNumId w:val="2"/>
  </w:num>
  <w:num w:numId="7" w16cid:durableId="1237863417">
    <w:abstractNumId w:val="6"/>
  </w:num>
  <w:num w:numId="8" w16cid:durableId="3345754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8B"/>
    <w:rsid w:val="000017D7"/>
    <w:rsid w:val="000F436F"/>
    <w:rsid w:val="00171BB0"/>
    <w:rsid w:val="001A71EA"/>
    <w:rsid w:val="00306414"/>
    <w:rsid w:val="003159A1"/>
    <w:rsid w:val="004A696E"/>
    <w:rsid w:val="004D2A95"/>
    <w:rsid w:val="00583D65"/>
    <w:rsid w:val="005B4438"/>
    <w:rsid w:val="0061095C"/>
    <w:rsid w:val="006C065D"/>
    <w:rsid w:val="008F508B"/>
    <w:rsid w:val="009062C4"/>
    <w:rsid w:val="00941973"/>
    <w:rsid w:val="00955686"/>
    <w:rsid w:val="00A97276"/>
    <w:rsid w:val="00B70A9B"/>
    <w:rsid w:val="00B81B1D"/>
    <w:rsid w:val="00CB5B42"/>
    <w:rsid w:val="00EA4960"/>
    <w:rsid w:val="00FB3D67"/>
    <w:rsid w:val="00FB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8029B"/>
  <w15:docId w15:val="{B447CE62-191D-43FF-B948-7B33109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paragraph" w:styleId="Revisin">
    <w:name w:val="Revision"/>
    <w:hidden/>
    <w:uiPriority w:val="99"/>
    <w:semiHidden/>
    <w:rsid w:val="009062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13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villalvilla@fundaciononce.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7CF99-3EB1-4F8D-9052-07CCB0FCAB6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958723a-5915-4af3-b4cd-4da9a9655e8a}" enabled="1" method="Standard" siteId="{bab5b22c-d82b-452e-9cad-04f9708f4bb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1897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ILUNION</Company>
  <LinksUpToDate>false</LinksUpToDate>
  <CharactersWithSpaces>12307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Botia Robles, Francisco</dc:creator>
  <cp:lastModifiedBy>Yolanda Sutil Vidal</cp:lastModifiedBy>
  <cp:revision>4</cp:revision>
  <dcterms:created xsi:type="dcterms:W3CDTF">2024-12-02T15:31:00Z</dcterms:created>
  <dcterms:modified xsi:type="dcterms:W3CDTF">2024-12-02T15:36:00Z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27600.0</vt:lpwstr>
  </property>
  <property fmtid="{D5CDD505-2E9C-101B-9397-08002B2CF9AE}" pid="3" name="MediaServiceImageTags">
    <vt:lpwstr>MediaServiceImageTags</vt:lpwstr>
  </property>
  <property fmtid="{D5CDD505-2E9C-101B-9397-08002B2CF9AE}" pid="4" name="_ExtendedDescription">
    <vt:lpwstr>_ExtendedDescription</vt:lpwstr>
  </property>
  <property fmtid="{D5CDD505-2E9C-101B-9397-08002B2CF9AE}" pid="5" name="MSIP_Label_d958723a-5915-4af3-b4cd-4da9a9655e8a_SetDate">
    <vt:lpwstr>2024-01-11T12:38:32Z</vt:lpwstr>
  </property>
  <property fmtid="{D5CDD505-2E9C-101B-9397-08002B2CF9AE}" pid="6" name="ContentTypeId">
    <vt:lpwstr>0x010100F86F66D473FEE24B96E416E32CB39509</vt:lpwstr>
  </property>
  <property fmtid="{D5CDD505-2E9C-101B-9397-08002B2CF9AE}" pid="7" name="ClassificationContentMarkingFooterShapeIds">
    <vt:lpwstr>42914f24,75ae97dc,76e0b2dd,52494640,45bdf121,23bc4715,30a0f03c,355d59b4,45df00d2</vt:lpwstr>
  </property>
  <property fmtid="{D5CDD505-2E9C-101B-9397-08002B2CF9AE}" pid="8" name="MSIP_Label_d958723a-5915-4af3-b4cd-4da9a9655e8a_Name">
    <vt:lpwstr>d958723a-5915-4af3-b4cd-4da9a9655e8a</vt:lpwstr>
  </property>
  <property fmtid="{D5CDD505-2E9C-101B-9397-08002B2CF9AE}" pid="9" name="xd_Signature">
    <vt:lpwstr>false</vt:lpwstr>
  </property>
  <property fmtid="{D5CDD505-2E9C-101B-9397-08002B2CF9AE}" pid="10" name="TriggerFlowInfo">
    <vt:lpwstr>TriggerFlowInfo</vt:lpwstr>
  </property>
  <property fmtid="{D5CDD505-2E9C-101B-9397-08002B2CF9AE}" pid="11" name="MSIP_Label_d958723a-5915-4af3-b4cd-4da9a9655e8a_SiteId">
    <vt:lpwstr>bab5b22c-d82b-452e-9cad-04f9708f4bbd</vt:lpwstr>
  </property>
  <property fmtid="{D5CDD505-2E9C-101B-9397-08002B2CF9AE}" pid="12" name="ClassificationContentMarkingFooterText">
    <vt:lpwstr>Clasificación: Interna</vt:lpwstr>
  </property>
  <property fmtid="{D5CDD505-2E9C-101B-9397-08002B2CF9AE}" pid="13" name="TemplateUrl">
    <vt:lpwstr>TemplateUrl</vt:lpwstr>
  </property>
  <property fmtid="{D5CDD505-2E9C-101B-9397-08002B2CF9AE}" pid="14" name="MSIP_Label_d958723a-5915-4af3-b4cd-4da9a9655e8a_Enabled">
    <vt:lpwstr>true</vt:lpwstr>
  </property>
  <property fmtid="{D5CDD505-2E9C-101B-9397-08002B2CF9AE}" pid="15" name="MSIP_Label_d958723a-5915-4af3-b4cd-4da9a9655e8a_ActionId">
    <vt:lpwstr>4c1fd4ca-fb0b-471e-a819-901489853cf2</vt:lpwstr>
  </property>
  <property fmtid="{D5CDD505-2E9C-101B-9397-08002B2CF9AE}" pid="16" name="ComplianceAssetId">
    <vt:lpwstr>ComplianceAssetId</vt:lpwstr>
  </property>
  <property fmtid="{D5CDD505-2E9C-101B-9397-08002B2CF9AE}" pid="17" name="ClassificationContentMarkingFooterFontProps">
    <vt:lpwstr>#000000,10,Calibri</vt:lpwstr>
  </property>
  <property fmtid="{D5CDD505-2E9C-101B-9397-08002B2CF9AE}" pid="18" name="MSIP_Label_d958723a-5915-4af3-b4cd-4da9a9655e8a_Method">
    <vt:lpwstr>Standard</vt:lpwstr>
  </property>
  <property fmtid="{D5CDD505-2E9C-101B-9397-08002B2CF9AE}" pid="19" name="MSIP_Label_d958723a-5915-4af3-b4cd-4da9a9655e8a_ContentBits">
    <vt:lpwstr>2</vt:lpwstr>
  </property>
  <property fmtid="{D5CDD505-2E9C-101B-9397-08002B2CF9AE}" pid="20" name="xd_ProgID">
    <vt:lpwstr>xd_ProgID</vt:lpwstr>
  </property>
</Properties>
</file>